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C8C" w:rsidRPr="002E11CD" w:rsidRDefault="00332C8C" w:rsidP="00332C8C">
      <w:pPr>
        <w:tabs>
          <w:tab w:val="left" w:pos="3813"/>
          <w:tab w:val="center" w:pos="5233"/>
        </w:tabs>
        <w:spacing w:before="120" w:after="120"/>
        <w:rPr>
          <w:rFonts w:ascii="Times New Roman" w:hAnsi="Times New Roman"/>
          <w:b/>
          <w:sz w:val="24"/>
          <w:szCs w:val="24"/>
        </w:rPr>
      </w:pPr>
      <w:r w:rsidRPr="002E11CD">
        <w:rPr>
          <w:rFonts w:ascii="Times New Roman" w:hAnsi="Times New Roman"/>
          <w:b/>
          <w:sz w:val="24"/>
          <w:szCs w:val="24"/>
        </w:rPr>
        <w:tab/>
      </w:r>
      <w:r w:rsidR="00D73397">
        <w:rPr>
          <w:noProof/>
          <w:lang w:eastAsia="pt-BR"/>
        </w:rPr>
        <w:drawing>
          <wp:inline distT="0" distB="0" distL="0" distR="0" wp14:anchorId="3EB963A3" wp14:editId="50A93038">
            <wp:extent cx="2181225" cy="2095500"/>
            <wp:effectExtent l="0" t="0" r="9525" b="0"/>
            <wp:docPr id="1" name="Imagem 1" descr="Resultado de imagem para logomarca da prefeitura municipal de dois irmÃ£os das missÃµ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m para logomarca da prefeitura municipal de dois irmÃ£os das missÃµ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1225" cy="2095500"/>
                    </a:xfrm>
                    <a:prstGeom prst="rect">
                      <a:avLst/>
                    </a:prstGeom>
                    <a:noFill/>
                    <a:ln>
                      <a:noFill/>
                    </a:ln>
                  </pic:spPr>
                </pic:pic>
              </a:graphicData>
            </a:graphic>
          </wp:inline>
        </w:drawing>
      </w:r>
    </w:p>
    <w:p w:rsidR="00332C8C" w:rsidRPr="002E11CD" w:rsidRDefault="00332C8C" w:rsidP="00332C8C">
      <w:pPr>
        <w:spacing w:before="120" w:after="120"/>
        <w:jc w:val="center"/>
        <w:rPr>
          <w:rFonts w:ascii="Times New Roman" w:hAnsi="Times New Roman"/>
          <w:sz w:val="24"/>
          <w:szCs w:val="24"/>
        </w:rPr>
      </w:pPr>
      <w:r w:rsidRPr="002E11CD">
        <w:rPr>
          <w:rFonts w:ascii="Times New Roman" w:hAnsi="Times New Roman"/>
          <w:sz w:val="24"/>
          <w:szCs w:val="24"/>
        </w:rPr>
        <w:t>PREFEITURA MUNICIPAL DE DOIS IRMÃOS DAS MISSÕES</w:t>
      </w:r>
    </w:p>
    <w:p w:rsidR="00332C8C" w:rsidRDefault="00332C8C" w:rsidP="00332C8C">
      <w:pPr>
        <w:spacing w:before="120" w:after="120"/>
        <w:jc w:val="center"/>
        <w:rPr>
          <w:rFonts w:ascii="Times New Roman" w:hAnsi="Times New Roman"/>
          <w:sz w:val="24"/>
          <w:szCs w:val="24"/>
        </w:rPr>
      </w:pPr>
      <w:r w:rsidRPr="002E11CD">
        <w:rPr>
          <w:rFonts w:ascii="Times New Roman" w:hAnsi="Times New Roman"/>
          <w:sz w:val="24"/>
          <w:szCs w:val="24"/>
        </w:rPr>
        <w:t>SECRETARIA MUNICIPAL DE EDUCAÇÃO</w:t>
      </w:r>
    </w:p>
    <w:p w:rsidR="00255C2B" w:rsidRDefault="00255C2B" w:rsidP="00332C8C">
      <w:pPr>
        <w:spacing w:before="120" w:after="120"/>
        <w:jc w:val="center"/>
        <w:rPr>
          <w:rFonts w:ascii="Times New Roman" w:hAnsi="Times New Roman"/>
          <w:sz w:val="24"/>
          <w:szCs w:val="24"/>
        </w:rPr>
      </w:pPr>
      <w:r>
        <w:rPr>
          <w:rFonts w:ascii="Times New Roman" w:hAnsi="Times New Roman"/>
          <w:sz w:val="24"/>
          <w:szCs w:val="24"/>
        </w:rPr>
        <w:t>PROCE</w:t>
      </w:r>
      <w:r w:rsidR="00582CAD">
        <w:rPr>
          <w:rFonts w:ascii="Times New Roman" w:hAnsi="Times New Roman"/>
          <w:sz w:val="24"/>
          <w:szCs w:val="24"/>
        </w:rPr>
        <w:t>SSO ADMINISTRATIVO LICITATÓRIO Nº 05/2020</w:t>
      </w:r>
    </w:p>
    <w:p w:rsidR="00255C2B" w:rsidRDefault="00255C2B" w:rsidP="00332C8C">
      <w:pPr>
        <w:spacing w:before="120" w:after="120"/>
        <w:jc w:val="center"/>
        <w:rPr>
          <w:rFonts w:ascii="Times New Roman" w:hAnsi="Times New Roman"/>
          <w:sz w:val="24"/>
          <w:szCs w:val="24"/>
        </w:rPr>
      </w:pPr>
      <w:r>
        <w:rPr>
          <w:rFonts w:ascii="Times New Roman" w:hAnsi="Times New Roman"/>
          <w:sz w:val="24"/>
          <w:szCs w:val="24"/>
        </w:rPr>
        <w:t>INEXIG</w:t>
      </w:r>
      <w:r w:rsidR="00582CAD">
        <w:rPr>
          <w:rFonts w:ascii="Times New Roman" w:hAnsi="Times New Roman"/>
          <w:sz w:val="24"/>
          <w:szCs w:val="24"/>
        </w:rPr>
        <w:t>I</w:t>
      </w:r>
      <w:r>
        <w:rPr>
          <w:rFonts w:ascii="Times New Roman" w:hAnsi="Times New Roman"/>
          <w:sz w:val="24"/>
          <w:szCs w:val="24"/>
        </w:rPr>
        <w:t>BILIDADE 01</w:t>
      </w:r>
      <w:r w:rsidR="00582CAD">
        <w:rPr>
          <w:rFonts w:ascii="Times New Roman" w:hAnsi="Times New Roman"/>
          <w:sz w:val="24"/>
          <w:szCs w:val="24"/>
        </w:rPr>
        <w:t>/2020</w:t>
      </w:r>
    </w:p>
    <w:p w:rsidR="00255C2B" w:rsidRDefault="00255C2B" w:rsidP="00332C8C">
      <w:pPr>
        <w:spacing w:before="120" w:after="120"/>
        <w:jc w:val="center"/>
        <w:rPr>
          <w:rFonts w:ascii="Times New Roman" w:hAnsi="Times New Roman"/>
          <w:sz w:val="24"/>
          <w:szCs w:val="24"/>
        </w:rPr>
      </w:pPr>
      <w:r>
        <w:rPr>
          <w:rFonts w:ascii="Times New Roman" w:hAnsi="Times New Roman"/>
          <w:sz w:val="24"/>
          <w:szCs w:val="24"/>
        </w:rPr>
        <w:t>EDITAL 0</w:t>
      </w:r>
      <w:r w:rsidR="00CD6DAE">
        <w:rPr>
          <w:rFonts w:ascii="Times New Roman" w:hAnsi="Times New Roman"/>
          <w:sz w:val="24"/>
          <w:szCs w:val="24"/>
        </w:rPr>
        <w:t>1</w:t>
      </w:r>
      <w:r w:rsidR="0050464F">
        <w:rPr>
          <w:rFonts w:ascii="Times New Roman" w:hAnsi="Times New Roman"/>
          <w:sz w:val="24"/>
          <w:szCs w:val="24"/>
        </w:rPr>
        <w:t>/2020</w:t>
      </w:r>
    </w:p>
    <w:p w:rsidR="00255C2B" w:rsidRDefault="00582CAD" w:rsidP="00332C8C">
      <w:pPr>
        <w:spacing w:before="120" w:after="120"/>
        <w:jc w:val="center"/>
        <w:rPr>
          <w:rFonts w:ascii="Times New Roman" w:hAnsi="Times New Roman"/>
          <w:sz w:val="24"/>
          <w:szCs w:val="24"/>
        </w:rPr>
      </w:pPr>
      <w:r w:rsidRPr="002E11CD">
        <w:rPr>
          <w:rFonts w:ascii="Times New Roman" w:hAnsi="Times New Roman"/>
          <w:sz w:val="24"/>
          <w:szCs w:val="24"/>
        </w:rPr>
        <w:t>CHAMADA PÚBLICA</w:t>
      </w:r>
      <w:r>
        <w:rPr>
          <w:rFonts w:ascii="Times New Roman" w:hAnsi="Times New Roman"/>
          <w:sz w:val="24"/>
          <w:szCs w:val="24"/>
        </w:rPr>
        <w:t xml:space="preserve">/ PNAE </w:t>
      </w:r>
      <w:r w:rsidRPr="00582CAD">
        <w:rPr>
          <w:rFonts w:ascii="Times New Roman" w:hAnsi="Times New Roman"/>
          <w:sz w:val="24"/>
          <w:szCs w:val="24"/>
        </w:rPr>
        <w:t>N</w:t>
      </w:r>
      <w:r>
        <w:rPr>
          <w:rFonts w:ascii="Times New Roman" w:hAnsi="Times New Roman"/>
          <w:sz w:val="24"/>
          <w:szCs w:val="24"/>
        </w:rPr>
        <w:t>º 0</w:t>
      </w:r>
      <w:r w:rsidR="00255C2B" w:rsidRPr="00582CAD">
        <w:rPr>
          <w:rFonts w:ascii="Times New Roman" w:hAnsi="Times New Roman"/>
          <w:sz w:val="24"/>
          <w:szCs w:val="24"/>
        </w:rPr>
        <w:t>1/2020</w:t>
      </w:r>
    </w:p>
    <w:p w:rsidR="00AA733E" w:rsidRPr="002E11CD" w:rsidRDefault="00AA733E" w:rsidP="00332C8C">
      <w:pPr>
        <w:spacing w:before="120" w:after="120"/>
        <w:jc w:val="center"/>
        <w:rPr>
          <w:rFonts w:ascii="Times New Roman" w:hAnsi="Times New Roman"/>
          <w:sz w:val="24"/>
          <w:szCs w:val="24"/>
        </w:rPr>
      </w:pPr>
    </w:p>
    <w:p w:rsidR="00332C8C" w:rsidRPr="002E11CD" w:rsidRDefault="00332C8C" w:rsidP="008B055E">
      <w:pPr>
        <w:autoSpaceDE w:val="0"/>
        <w:autoSpaceDN w:val="0"/>
        <w:adjustRightInd w:val="0"/>
        <w:spacing w:before="120" w:after="120"/>
        <w:jc w:val="center"/>
        <w:rPr>
          <w:rFonts w:ascii="Times New Roman" w:hAnsi="Times New Roman"/>
          <w:sz w:val="24"/>
          <w:szCs w:val="24"/>
          <w:u w:val="single"/>
        </w:rPr>
      </w:pPr>
      <w:r w:rsidRPr="002E11CD">
        <w:rPr>
          <w:rFonts w:ascii="Times New Roman" w:hAnsi="Times New Roman"/>
          <w:sz w:val="24"/>
          <w:szCs w:val="24"/>
        </w:rPr>
        <w:t>Chamada Pública</w:t>
      </w:r>
      <w:r w:rsidR="00255C2B">
        <w:rPr>
          <w:rFonts w:ascii="Times New Roman" w:hAnsi="Times New Roman"/>
          <w:sz w:val="24"/>
          <w:szCs w:val="24"/>
        </w:rPr>
        <w:t>/ PNAE</w:t>
      </w:r>
      <w:r w:rsidR="00CD6DAE">
        <w:rPr>
          <w:rFonts w:ascii="Times New Roman" w:hAnsi="Times New Roman"/>
          <w:sz w:val="24"/>
          <w:szCs w:val="24"/>
        </w:rPr>
        <w:t xml:space="preserve"> </w:t>
      </w:r>
      <w:r w:rsidR="00582CAD">
        <w:rPr>
          <w:rFonts w:ascii="Times New Roman" w:hAnsi="Times New Roman"/>
          <w:sz w:val="24"/>
          <w:szCs w:val="24"/>
        </w:rPr>
        <w:t xml:space="preserve">N.º </w:t>
      </w:r>
      <w:r w:rsidR="008B055E" w:rsidRPr="00582CAD">
        <w:rPr>
          <w:rFonts w:ascii="Times New Roman" w:hAnsi="Times New Roman"/>
          <w:sz w:val="24"/>
          <w:szCs w:val="24"/>
        </w:rPr>
        <w:t>01</w:t>
      </w:r>
      <w:r w:rsidRPr="00582CAD">
        <w:rPr>
          <w:rFonts w:ascii="Times New Roman" w:hAnsi="Times New Roman"/>
          <w:sz w:val="24"/>
          <w:szCs w:val="24"/>
        </w:rPr>
        <w:t>/</w:t>
      </w:r>
      <w:r w:rsidR="008B055E" w:rsidRPr="00582CAD">
        <w:rPr>
          <w:rFonts w:ascii="Times New Roman" w:hAnsi="Times New Roman"/>
          <w:sz w:val="24"/>
          <w:szCs w:val="24"/>
        </w:rPr>
        <w:t>20</w:t>
      </w:r>
      <w:r w:rsidR="00295BD3" w:rsidRPr="00582CAD">
        <w:rPr>
          <w:rFonts w:ascii="Times New Roman" w:hAnsi="Times New Roman"/>
          <w:sz w:val="24"/>
          <w:szCs w:val="24"/>
        </w:rPr>
        <w:t>20</w:t>
      </w:r>
      <w:r w:rsidRPr="002E11CD">
        <w:rPr>
          <w:rFonts w:ascii="Times New Roman" w:hAnsi="Times New Roman"/>
          <w:sz w:val="24"/>
          <w:szCs w:val="24"/>
        </w:rPr>
        <w:t>, para aquisição de gêneros alimentícios diretamente da Agricultura Familiar e do Empreendedor Familiar Rural conforme §1º do art.14 da Lei n.º 11.</w:t>
      </w:r>
      <w:r w:rsidR="008B055E" w:rsidRPr="002E11CD">
        <w:rPr>
          <w:rFonts w:ascii="Times New Roman" w:hAnsi="Times New Roman"/>
          <w:sz w:val="24"/>
          <w:szCs w:val="24"/>
        </w:rPr>
        <w:t>947/2009 e Resolução FNDE nº</w:t>
      </w:r>
      <w:r w:rsidR="00E870C1" w:rsidRPr="002E11CD">
        <w:rPr>
          <w:rFonts w:ascii="Times New Roman" w:hAnsi="Times New Roman"/>
          <w:sz w:val="24"/>
          <w:szCs w:val="24"/>
          <w:u w:val="single"/>
        </w:rPr>
        <w:t>26/2013</w:t>
      </w:r>
      <w:r w:rsidR="00730D1F" w:rsidRPr="002E11CD">
        <w:rPr>
          <w:rFonts w:ascii="Times New Roman" w:hAnsi="Times New Roman"/>
          <w:sz w:val="24"/>
          <w:szCs w:val="24"/>
          <w:u w:val="single"/>
        </w:rPr>
        <w:t xml:space="preserve"> e nº 04</w:t>
      </w:r>
      <w:r w:rsidR="00F1023C" w:rsidRPr="002E11CD">
        <w:rPr>
          <w:rFonts w:ascii="Times New Roman" w:hAnsi="Times New Roman"/>
          <w:sz w:val="24"/>
          <w:szCs w:val="24"/>
          <w:u w:val="single"/>
        </w:rPr>
        <w:t>/2015.</w:t>
      </w:r>
    </w:p>
    <w:p w:rsidR="00332C8C" w:rsidRPr="002E11CD" w:rsidRDefault="00332C8C" w:rsidP="00332C8C">
      <w:pPr>
        <w:autoSpaceDE w:val="0"/>
        <w:autoSpaceDN w:val="0"/>
        <w:adjustRightInd w:val="0"/>
        <w:spacing w:before="120" w:after="120"/>
        <w:jc w:val="both"/>
        <w:rPr>
          <w:rFonts w:ascii="Times New Roman" w:hAnsi="Times New Roman"/>
          <w:color w:val="000000"/>
          <w:sz w:val="24"/>
          <w:szCs w:val="24"/>
          <w:u w:val="single"/>
        </w:rPr>
      </w:pPr>
    </w:p>
    <w:p w:rsidR="00332C8C" w:rsidRDefault="00E870C1" w:rsidP="00582CAD">
      <w:pPr>
        <w:autoSpaceDE w:val="0"/>
        <w:autoSpaceDN w:val="0"/>
        <w:adjustRightInd w:val="0"/>
        <w:spacing w:before="120" w:after="120"/>
        <w:ind w:firstLine="708"/>
        <w:jc w:val="both"/>
        <w:rPr>
          <w:rFonts w:ascii="Times New Roman" w:hAnsi="Times New Roman"/>
          <w:color w:val="000000"/>
          <w:sz w:val="24"/>
          <w:szCs w:val="24"/>
        </w:rPr>
      </w:pPr>
      <w:r w:rsidRPr="00582CAD">
        <w:rPr>
          <w:rFonts w:ascii="Times New Roman" w:hAnsi="Times New Roman"/>
          <w:color w:val="000000"/>
          <w:sz w:val="24"/>
          <w:szCs w:val="24"/>
        </w:rPr>
        <w:t>A Prefeitura Municipal de Dois Irmãos das Missões, pessoa jurídica de direito público, com sede na Rua</w:t>
      </w:r>
      <w:r w:rsidRPr="00582CAD">
        <w:rPr>
          <w:rFonts w:ascii="Times New Roman" w:hAnsi="Times New Roman"/>
          <w:color w:val="000000"/>
          <w:sz w:val="24"/>
          <w:szCs w:val="24"/>
          <w:u w:val="single"/>
        </w:rPr>
        <w:t xml:space="preserve"> </w:t>
      </w:r>
      <w:r w:rsidRPr="00582CAD">
        <w:rPr>
          <w:rFonts w:ascii="Times New Roman" w:hAnsi="Times New Roman"/>
          <w:color w:val="000000"/>
          <w:sz w:val="24"/>
          <w:szCs w:val="24"/>
        </w:rPr>
        <w:t xml:space="preserve">Valter Santos de Oliveira, 007, Bairro Centro em Dois Irmãos das Missões, nº, inscrita no CNPJ </w:t>
      </w:r>
      <w:r w:rsidR="00EF0B0F" w:rsidRPr="00582CAD">
        <w:rPr>
          <w:rFonts w:ascii="Times New Roman" w:hAnsi="Times New Roman"/>
          <w:color w:val="000000"/>
          <w:sz w:val="24"/>
          <w:szCs w:val="24"/>
        </w:rPr>
        <w:t>sob n.º</w:t>
      </w:r>
      <w:r w:rsidR="00AA733E">
        <w:rPr>
          <w:rFonts w:ascii="Times New Roman" w:hAnsi="Times New Roman"/>
          <w:color w:val="000000"/>
          <w:sz w:val="24"/>
          <w:szCs w:val="24"/>
        </w:rPr>
        <w:t xml:space="preserve"> </w:t>
      </w:r>
      <w:r w:rsidRPr="00582CAD">
        <w:rPr>
          <w:rFonts w:ascii="Times New Roman" w:hAnsi="Times New Roman"/>
          <w:color w:val="000000"/>
          <w:sz w:val="24"/>
          <w:szCs w:val="24"/>
        </w:rPr>
        <w:t>92 411 115/0001-97, representada neste ato pelo Prefeito Municipal, o Senhor Denis Bridi, no uso de suas prerrogativas legais e considerando o disposto no art.14, da Lei nº 11.947/2009 e na Resolução/CD/ FNDE</w:t>
      </w:r>
      <w:r w:rsidR="00297864" w:rsidRPr="00582CAD">
        <w:rPr>
          <w:rFonts w:ascii="Times New Roman" w:hAnsi="Times New Roman"/>
          <w:color w:val="000000"/>
          <w:sz w:val="24"/>
          <w:szCs w:val="24"/>
        </w:rPr>
        <w:t xml:space="preserve"> </w:t>
      </w:r>
      <w:r w:rsidR="00630B73" w:rsidRPr="00582CAD">
        <w:rPr>
          <w:rFonts w:ascii="Times New Roman" w:hAnsi="Times New Roman"/>
          <w:color w:val="000000"/>
          <w:sz w:val="24"/>
          <w:szCs w:val="24"/>
        </w:rPr>
        <w:t xml:space="preserve">26/2013 e </w:t>
      </w:r>
      <w:r w:rsidR="00BD138E" w:rsidRPr="00582CAD">
        <w:rPr>
          <w:rFonts w:ascii="Times New Roman" w:hAnsi="Times New Roman"/>
          <w:color w:val="000000"/>
          <w:sz w:val="24"/>
          <w:szCs w:val="24"/>
        </w:rPr>
        <w:t>nº 04/2015</w:t>
      </w:r>
      <w:r w:rsidRPr="00582CAD">
        <w:rPr>
          <w:rFonts w:ascii="Times New Roman" w:hAnsi="Times New Roman"/>
          <w:color w:val="000000"/>
          <w:sz w:val="24"/>
          <w:szCs w:val="24"/>
        </w:rPr>
        <w:t>, através da Secretaria Municipal de Educação Cultura e Desporto, torna público a Chamada Pública para aquisição de gêneros alimentícios da Agricultura Familiar e do Empreendedor Familiar Rural, destinado ao atendimento do Programa Nacional de Alimentação Escolar/</w:t>
      </w:r>
      <w:r w:rsidRPr="0095408A">
        <w:rPr>
          <w:rFonts w:ascii="Times New Roman" w:hAnsi="Times New Roman"/>
          <w:color w:val="000000"/>
          <w:sz w:val="24"/>
          <w:szCs w:val="24"/>
        </w:rPr>
        <w:t xml:space="preserve">PNAE, durante o período </w:t>
      </w:r>
      <w:r w:rsidR="004C0DB9" w:rsidRPr="0095408A">
        <w:rPr>
          <w:rFonts w:ascii="Times New Roman" w:hAnsi="Times New Roman"/>
          <w:sz w:val="24"/>
          <w:szCs w:val="24"/>
        </w:rPr>
        <w:t xml:space="preserve">de </w:t>
      </w:r>
      <w:r w:rsidR="00582CAD" w:rsidRPr="0095408A">
        <w:rPr>
          <w:rFonts w:ascii="Times New Roman" w:hAnsi="Times New Roman"/>
          <w:sz w:val="24"/>
          <w:szCs w:val="24"/>
        </w:rPr>
        <w:t>23 de janeiro</w:t>
      </w:r>
      <w:r w:rsidR="003E7BB7" w:rsidRPr="0095408A">
        <w:rPr>
          <w:rFonts w:ascii="Times New Roman" w:hAnsi="Times New Roman"/>
          <w:sz w:val="24"/>
          <w:szCs w:val="24"/>
        </w:rPr>
        <w:t xml:space="preserve"> </w:t>
      </w:r>
      <w:r w:rsidR="00582CAD" w:rsidRPr="0095408A">
        <w:rPr>
          <w:rFonts w:ascii="Times New Roman" w:hAnsi="Times New Roman"/>
          <w:sz w:val="24"/>
          <w:szCs w:val="24"/>
        </w:rPr>
        <w:t>á 19</w:t>
      </w:r>
      <w:r w:rsidR="00CD6DAE" w:rsidRPr="0095408A">
        <w:rPr>
          <w:rFonts w:ascii="Times New Roman" w:hAnsi="Times New Roman"/>
          <w:sz w:val="24"/>
          <w:szCs w:val="24"/>
        </w:rPr>
        <w:t xml:space="preserve"> </w:t>
      </w:r>
      <w:r w:rsidR="003E7BB7" w:rsidRPr="0095408A">
        <w:rPr>
          <w:rFonts w:ascii="Times New Roman" w:hAnsi="Times New Roman"/>
          <w:sz w:val="24"/>
          <w:szCs w:val="24"/>
        </w:rPr>
        <w:t>de fevereiro</w:t>
      </w:r>
      <w:r w:rsidR="00CD6DAE" w:rsidRPr="0095408A">
        <w:rPr>
          <w:rFonts w:ascii="Times New Roman" w:hAnsi="Times New Roman"/>
          <w:sz w:val="24"/>
          <w:szCs w:val="24"/>
        </w:rPr>
        <w:t xml:space="preserve"> </w:t>
      </w:r>
      <w:r w:rsidR="00582CAD" w:rsidRPr="0095408A">
        <w:rPr>
          <w:rFonts w:ascii="Times New Roman" w:hAnsi="Times New Roman"/>
          <w:sz w:val="24"/>
          <w:szCs w:val="24"/>
        </w:rPr>
        <w:t>de 2020</w:t>
      </w:r>
      <w:r w:rsidR="0050464F" w:rsidRPr="0095408A">
        <w:rPr>
          <w:rFonts w:ascii="Times New Roman" w:hAnsi="Times New Roman"/>
          <w:color w:val="000000"/>
          <w:sz w:val="24"/>
          <w:szCs w:val="24"/>
        </w:rPr>
        <w:t>, o</w:t>
      </w:r>
      <w:r w:rsidRPr="0095408A">
        <w:rPr>
          <w:rFonts w:ascii="Times New Roman" w:hAnsi="Times New Roman"/>
          <w:color w:val="000000"/>
          <w:sz w:val="24"/>
          <w:szCs w:val="24"/>
        </w:rPr>
        <w:t>s interessados (Grupos Formais, Informais ou Fornecedores Individuais) deverão apresentar a documentação para habilitação e Proje</w:t>
      </w:r>
      <w:r w:rsidR="0050464F" w:rsidRPr="0095408A">
        <w:rPr>
          <w:rFonts w:ascii="Times New Roman" w:hAnsi="Times New Roman"/>
          <w:color w:val="000000"/>
          <w:sz w:val="24"/>
          <w:szCs w:val="24"/>
        </w:rPr>
        <w:t xml:space="preserve">to de Venda nos </w:t>
      </w:r>
      <w:r w:rsidR="0050464F" w:rsidRPr="0095408A">
        <w:rPr>
          <w:rFonts w:ascii="Times New Roman" w:hAnsi="Times New Roman"/>
        </w:rPr>
        <w:t xml:space="preserve">horário compreendido das </w:t>
      </w:r>
      <w:proofErr w:type="gramStart"/>
      <w:r w:rsidR="0050464F" w:rsidRPr="0095408A">
        <w:rPr>
          <w:rFonts w:ascii="Times New Roman" w:hAnsi="Times New Roman"/>
        </w:rPr>
        <w:t>08:00</w:t>
      </w:r>
      <w:proofErr w:type="gramEnd"/>
      <w:r w:rsidR="0050464F" w:rsidRPr="0095408A">
        <w:rPr>
          <w:rFonts w:ascii="Times New Roman" w:hAnsi="Times New Roman"/>
        </w:rPr>
        <w:t xml:space="preserve"> às 12:00 horas e das 14:00 às 17:00 horas</w:t>
      </w:r>
      <w:r w:rsidRPr="0095408A">
        <w:rPr>
          <w:rFonts w:ascii="Times New Roman" w:hAnsi="Times New Roman"/>
          <w:color w:val="000000"/>
          <w:sz w:val="24"/>
          <w:szCs w:val="24"/>
        </w:rPr>
        <w:t xml:space="preserve">, na sede da Prefeitura Municipal, localizada </w:t>
      </w:r>
      <w:r w:rsidR="00F344DD" w:rsidRPr="0095408A">
        <w:rPr>
          <w:rFonts w:ascii="Times New Roman" w:hAnsi="Times New Roman"/>
          <w:color w:val="000000"/>
          <w:sz w:val="24"/>
          <w:szCs w:val="24"/>
        </w:rPr>
        <w:t>á Rua Valter Santos de Oliveira nº</w:t>
      </w:r>
      <w:r w:rsidR="00582CAD" w:rsidRPr="0095408A">
        <w:rPr>
          <w:rFonts w:ascii="Times New Roman" w:hAnsi="Times New Roman"/>
          <w:color w:val="000000"/>
          <w:sz w:val="24"/>
          <w:szCs w:val="24"/>
        </w:rPr>
        <w:t xml:space="preserve"> 0</w:t>
      </w:r>
      <w:r w:rsidRPr="0095408A">
        <w:rPr>
          <w:rFonts w:ascii="Times New Roman" w:hAnsi="Times New Roman"/>
          <w:color w:val="000000"/>
          <w:sz w:val="24"/>
          <w:szCs w:val="24"/>
        </w:rPr>
        <w:t>7.</w:t>
      </w:r>
    </w:p>
    <w:p w:rsidR="006B3A63" w:rsidRPr="002E11CD" w:rsidRDefault="006B3A63" w:rsidP="00582CAD">
      <w:pPr>
        <w:autoSpaceDE w:val="0"/>
        <w:autoSpaceDN w:val="0"/>
        <w:adjustRightInd w:val="0"/>
        <w:spacing w:before="120" w:after="120"/>
        <w:ind w:firstLine="708"/>
        <w:jc w:val="both"/>
        <w:rPr>
          <w:rFonts w:ascii="Times New Roman" w:hAnsi="Times New Roman"/>
          <w:color w:val="000000"/>
          <w:sz w:val="24"/>
          <w:szCs w:val="24"/>
        </w:rPr>
      </w:pPr>
    </w:p>
    <w:p w:rsidR="00332C8C" w:rsidRPr="00582CAD" w:rsidRDefault="00332C8C" w:rsidP="00332C8C">
      <w:pPr>
        <w:autoSpaceDE w:val="0"/>
        <w:autoSpaceDN w:val="0"/>
        <w:adjustRightInd w:val="0"/>
        <w:spacing w:before="120" w:after="120"/>
        <w:jc w:val="both"/>
        <w:rPr>
          <w:rFonts w:ascii="Times New Roman" w:hAnsi="Times New Roman"/>
          <w:b/>
          <w:color w:val="000000"/>
          <w:sz w:val="24"/>
          <w:szCs w:val="24"/>
        </w:rPr>
      </w:pPr>
      <w:r w:rsidRPr="00582CAD">
        <w:rPr>
          <w:rFonts w:ascii="Times New Roman" w:hAnsi="Times New Roman"/>
          <w:b/>
          <w:color w:val="000000"/>
          <w:sz w:val="24"/>
          <w:szCs w:val="24"/>
        </w:rPr>
        <w:t>1. OBJETO</w:t>
      </w:r>
      <w:r w:rsidR="00582CAD">
        <w:rPr>
          <w:rFonts w:ascii="Times New Roman" w:hAnsi="Times New Roman"/>
          <w:b/>
          <w:color w:val="000000"/>
          <w:sz w:val="24"/>
          <w:szCs w:val="24"/>
        </w:rPr>
        <w:t xml:space="preserve"> </w:t>
      </w:r>
    </w:p>
    <w:p w:rsidR="00332C8C" w:rsidRPr="00B412C3" w:rsidRDefault="00332C8C" w:rsidP="00332C8C">
      <w:pPr>
        <w:autoSpaceDE w:val="0"/>
        <w:autoSpaceDN w:val="0"/>
        <w:adjustRightInd w:val="0"/>
        <w:spacing w:before="120" w:after="120"/>
        <w:ind w:firstLine="708"/>
        <w:jc w:val="both"/>
        <w:rPr>
          <w:rFonts w:ascii="Times New Roman" w:hAnsi="Times New Roman"/>
          <w:color w:val="000000"/>
          <w:sz w:val="24"/>
          <w:szCs w:val="24"/>
        </w:rPr>
      </w:pPr>
      <w:r w:rsidRPr="00B412C3">
        <w:rPr>
          <w:rFonts w:ascii="Times New Roman" w:hAnsi="Times New Roman"/>
          <w:color w:val="000000"/>
          <w:sz w:val="24"/>
          <w:szCs w:val="24"/>
        </w:rPr>
        <w:t xml:space="preserve">O objeto </w:t>
      </w:r>
      <w:proofErr w:type="gramStart"/>
      <w:r w:rsidRPr="00B412C3">
        <w:rPr>
          <w:rFonts w:ascii="Times New Roman" w:hAnsi="Times New Roman"/>
          <w:color w:val="000000"/>
          <w:sz w:val="24"/>
          <w:szCs w:val="24"/>
        </w:rPr>
        <w:t>da presente</w:t>
      </w:r>
      <w:proofErr w:type="gramEnd"/>
      <w:r w:rsidRPr="00B412C3">
        <w:rPr>
          <w:rFonts w:ascii="Times New Roman" w:hAnsi="Times New Roman"/>
          <w:color w:val="000000"/>
          <w:sz w:val="24"/>
          <w:szCs w:val="24"/>
        </w:rPr>
        <w:t xml:space="preserve"> Chamada Pública é a aquisição de gêneros alimentícios da Agricultura Familiar e do Empreendedor Familiar Rural, para o atendimento ao Programa Nacional de Alimentação Escolar - PNAE, conforme especificações dos gêneros alimentícios abaixo:</w:t>
      </w:r>
    </w:p>
    <w:tbl>
      <w:tblPr>
        <w:tblpPr w:leftFromText="141" w:rightFromText="141" w:vertAnchor="text" w:horzAnchor="margin" w:tblpXSpec="center" w:tblpY="35"/>
        <w:tblW w:w="0" w:type="auto"/>
        <w:tblBorders>
          <w:top w:val="single" w:sz="12" w:space="0" w:color="7F7F7F"/>
          <w:left w:val="single" w:sz="12" w:space="0" w:color="7F7F7F"/>
          <w:bottom w:val="single" w:sz="12" w:space="0" w:color="7F7F7F"/>
          <w:right w:val="single" w:sz="12" w:space="0" w:color="7F7F7F"/>
          <w:insideH w:val="single" w:sz="12" w:space="0" w:color="7F7F7F"/>
          <w:insideV w:val="single" w:sz="12" w:space="0" w:color="7F7F7F"/>
        </w:tblBorders>
        <w:tblLook w:val="04A0" w:firstRow="1" w:lastRow="0" w:firstColumn="1" w:lastColumn="0" w:noHBand="0" w:noVBand="1"/>
      </w:tblPr>
      <w:tblGrid>
        <w:gridCol w:w="881"/>
        <w:gridCol w:w="4334"/>
        <w:gridCol w:w="1362"/>
        <w:gridCol w:w="1430"/>
        <w:gridCol w:w="1187"/>
        <w:gridCol w:w="1488"/>
      </w:tblGrid>
      <w:tr w:rsidR="00332C8C" w:rsidRPr="00B412C3" w:rsidTr="00652C4F">
        <w:tc>
          <w:tcPr>
            <w:tcW w:w="0" w:type="auto"/>
            <w:vMerge w:val="restart"/>
            <w:shd w:val="clear" w:color="auto" w:fill="5F94CF"/>
            <w:vAlign w:val="center"/>
          </w:tcPr>
          <w:p w:rsidR="00332C8C" w:rsidRPr="00B412C3" w:rsidRDefault="00332C8C" w:rsidP="00254C87">
            <w:pPr>
              <w:spacing w:before="120" w:after="120"/>
              <w:jc w:val="center"/>
              <w:rPr>
                <w:rFonts w:ascii="Times New Roman" w:hAnsi="Times New Roman"/>
                <w:b/>
                <w:color w:val="FFFFFF"/>
                <w:sz w:val="24"/>
                <w:szCs w:val="24"/>
              </w:rPr>
            </w:pPr>
            <w:r w:rsidRPr="00B412C3">
              <w:rPr>
                <w:rFonts w:ascii="Times New Roman" w:hAnsi="Times New Roman"/>
                <w:b/>
                <w:color w:val="FFFFFF"/>
                <w:sz w:val="24"/>
                <w:szCs w:val="24"/>
              </w:rPr>
              <w:t>Nº</w:t>
            </w:r>
          </w:p>
        </w:tc>
        <w:tc>
          <w:tcPr>
            <w:tcW w:w="0" w:type="auto"/>
            <w:vMerge w:val="restart"/>
            <w:shd w:val="clear" w:color="auto" w:fill="5F94CF"/>
            <w:vAlign w:val="center"/>
          </w:tcPr>
          <w:p w:rsidR="00332C8C" w:rsidRPr="00B412C3" w:rsidRDefault="00332C8C" w:rsidP="00254C87">
            <w:pPr>
              <w:spacing w:before="120" w:after="120"/>
              <w:jc w:val="center"/>
              <w:rPr>
                <w:rFonts w:ascii="Times New Roman" w:hAnsi="Times New Roman"/>
                <w:b/>
                <w:color w:val="FFFFFF"/>
                <w:sz w:val="24"/>
                <w:szCs w:val="24"/>
              </w:rPr>
            </w:pPr>
            <w:r w:rsidRPr="00B412C3">
              <w:rPr>
                <w:rFonts w:ascii="Times New Roman" w:hAnsi="Times New Roman"/>
                <w:b/>
                <w:color w:val="FFFFFF"/>
                <w:sz w:val="24"/>
                <w:szCs w:val="24"/>
              </w:rPr>
              <w:t>Produto</w:t>
            </w:r>
          </w:p>
        </w:tc>
        <w:tc>
          <w:tcPr>
            <w:tcW w:w="0" w:type="auto"/>
            <w:vMerge w:val="restart"/>
            <w:shd w:val="clear" w:color="auto" w:fill="5F94CF"/>
            <w:vAlign w:val="center"/>
          </w:tcPr>
          <w:p w:rsidR="00332C8C" w:rsidRPr="00B412C3" w:rsidRDefault="00332C8C" w:rsidP="00254C87">
            <w:pPr>
              <w:spacing w:before="120" w:after="120"/>
              <w:jc w:val="center"/>
              <w:rPr>
                <w:rFonts w:ascii="Times New Roman" w:hAnsi="Times New Roman"/>
                <w:b/>
                <w:color w:val="FFFFFF"/>
                <w:sz w:val="24"/>
                <w:szCs w:val="24"/>
              </w:rPr>
            </w:pPr>
            <w:r w:rsidRPr="00B412C3">
              <w:rPr>
                <w:rFonts w:ascii="Times New Roman" w:hAnsi="Times New Roman"/>
                <w:b/>
                <w:color w:val="FFFFFF"/>
                <w:sz w:val="24"/>
                <w:szCs w:val="24"/>
              </w:rPr>
              <w:t>Unidade</w:t>
            </w:r>
          </w:p>
        </w:tc>
        <w:tc>
          <w:tcPr>
            <w:tcW w:w="0" w:type="auto"/>
            <w:vMerge w:val="restart"/>
            <w:shd w:val="clear" w:color="auto" w:fill="5F94CF"/>
            <w:vAlign w:val="center"/>
          </w:tcPr>
          <w:p w:rsidR="00332C8C" w:rsidRPr="00B412C3" w:rsidRDefault="00332C8C" w:rsidP="00254C87">
            <w:pPr>
              <w:spacing w:before="120" w:after="120"/>
              <w:jc w:val="center"/>
              <w:rPr>
                <w:rFonts w:ascii="Times New Roman" w:hAnsi="Times New Roman"/>
                <w:b/>
                <w:color w:val="FFFFFF"/>
                <w:sz w:val="24"/>
                <w:szCs w:val="24"/>
              </w:rPr>
            </w:pPr>
            <w:r w:rsidRPr="00B412C3">
              <w:rPr>
                <w:rFonts w:ascii="Times New Roman" w:hAnsi="Times New Roman"/>
                <w:b/>
                <w:color w:val="FFFFFF"/>
                <w:sz w:val="24"/>
                <w:szCs w:val="24"/>
              </w:rPr>
              <w:t>Quantidade</w:t>
            </w:r>
          </w:p>
        </w:tc>
        <w:tc>
          <w:tcPr>
            <w:tcW w:w="0" w:type="auto"/>
            <w:gridSpan w:val="2"/>
            <w:shd w:val="clear" w:color="auto" w:fill="5F94CF"/>
            <w:vAlign w:val="center"/>
          </w:tcPr>
          <w:p w:rsidR="00332C8C" w:rsidRPr="00B412C3" w:rsidRDefault="00332C8C" w:rsidP="00254C87">
            <w:pPr>
              <w:spacing w:before="120" w:after="120"/>
              <w:jc w:val="center"/>
              <w:rPr>
                <w:rFonts w:ascii="Times New Roman" w:hAnsi="Times New Roman"/>
                <w:b/>
                <w:color w:val="FFFFFF"/>
                <w:sz w:val="24"/>
                <w:szCs w:val="24"/>
              </w:rPr>
            </w:pPr>
            <w:r w:rsidRPr="00B412C3">
              <w:rPr>
                <w:rFonts w:ascii="Times New Roman" w:hAnsi="Times New Roman"/>
                <w:b/>
                <w:color w:val="FFFFFF"/>
                <w:sz w:val="24"/>
                <w:szCs w:val="24"/>
              </w:rPr>
              <w:t>*Preço de Aquisição (R$)</w:t>
            </w:r>
          </w:p>
        </w:tc>
      </w:tr>
      <w:tr w:rsidR="00332C8C" w:rsidRPr="00B412C3" w:rsidTr="00652C4F">
        <w:tc>
          <w:tcPr>
            <w:tcW w:w="0" w:type="auto"/>
            <w:vMerge/>
            <w:shd w:val="clear" w:color="auto" w:fill="5F94CF"/>
            <w:vAlign w:val="center"/>
          </w:tcPr>
          <w:p w:rsidR="00332C8C" w:rsidRPr="00B412C3" w:rsidRDefault="00332C8C" w:rsidP="00254C87">
            <w:pPr>
              <w:spacing w:before="120" w:after="120"/>
              <w:jc w:val="center"/>
              <w:rPr>
                <w:rFonts w:ascii="Times New Roman" w:hAnsi="Times New Roman"/>
                <w:b/>
                <w:color w:val="FFFFFF"/>
                <w:sz w:val="24"/>
                <w:szCs w:val="24"/>
              </w:rPr>
            </w:pPr>
          </w:p>
        </w:tc>
        <w:tc>
          <w:tcPr>
            <w:tcW w:w="0" w:type="auto"/>
            <w:vMerge/>
            <w:shd w:val="clear" w:color="auto" w:fill="5F94CF"/>
            <w:vAlign w:val="center"/>
          </w:tcPr>
          <w:p w:rsidR="00332C8C" w:rsidRPr="00B412C3" w:rsidRDefault="00332C8C" w:rsidP="00254C87">
            <w:pPr>
              <w:spacing w:before="120" w:after="120"/>
              <w:jc w:val="center"/>
              <w:rPr>
                <w:rFonts w:ascii="Times New Roman" w:hAnsi="Times New Roman"/>
                <w:b/>
                <w:color w:val="FFFFFF"/>
                <w:sz w:val="24"/>
                <w:szCs w:val="24"/>
              </w:rPr>
            </w:pPr>
          </w:p>
        </w:tc>
        <w:tc>
          <w:tcPr>
            <w:tcW w:w="0" w:type="auto"/>
            <w:vMerge/>
            <w:shd w:val="clear" w:color="auto" w:fill="5F94CF"/>
            <w:vAlign w:val="center"/>
          </w:tcPr>
          <w:p w:rsidR="00332C8C" w:rsidRPr="00B412C3" w:rsidRDefault="00332C8C" w:rsidP="00254C87">
            <w:pPr>
              <w:spacing w:before="120" w:after="120"/>
              <w:jc w:val="center"/>
              <w:rPr>
                <w:rFonts w:ascii="Times New Roman" w:hAnsi="Times New Roman"/>
                <w:b/>
                <w:color w:val="FFFFFF"/>
                <w:sz w:val="24"/>
                <w:szCs w:val="24"/>
              </w:rPr>
            </w:pPr>
          </w:p>
        </w:tc>
        <w:tc>
          <w:tcPr>
            <w:tcW w:w="0" w:type="auto"/>
            <w:vMerge/>
            <w:shd w:val="clear" w:color="auto" w:fill="5F94CF"/>
            <w:vAlign w:val="center"/>
          </w:tcPr>
          <w:p w:rsidR="00332C8C" w:rsidRPr="00B412C3" w:rsidRDefault="00332C8C" w:rsidP="00254C87">
            <w:pPr>
              <w:spacing w:before="120" w:after="120"/>
              <w:jc w:val="center"/>
              <w:rPr>
                <w:rFonts w:ascii="Times New Roman" w:hAnsi="Times New Roman"/>
                <w:b/>
                <w:color w:val="FFFFFF"/>
                <w:sz w:val="24"/>
                <w:szCs w:val="24"/>
              </w:rPr>
            </w:pPr>
          </w:p>
        </w:tc>
        <w:tc>
          <w:tcPr>
            <w:tcW w:w="0" w:type="auto"/>
            <w:shd w:val="clear" w:color="auto" w:fill="5F94CF"/>
            <w:vAlign w:val="center"/>
          </w:tcPr>
          <w:p w:rsidR="00332C8C" w:rsidRPr="00B412C3" w:rsidRDefault="00332C8C" w:rsidP="00254C87">
            <w:pPr>
              <w:spacing w:before="120" w:after="120"/>
              <w:jc w:val="center"/>
              <w:rPr>
                <w:rFonts w:ascii="Times New Roman" w:hAnsi="Times New Roman"/>
                <w:b/>
                <w:color w:val="FFFFFF"/>
                <w:sz w:val="24"/>
                <w:szCs w:val="24"/>
              </w:rPr>
            </w:pPr>
            <w:r w:rsidRPr="00B412C3">
              <w:rPr>
                <w:rFonts w:ascii="Times New Roman" w:hAnsi="Times New Roman"/>
                <w:b/>
                <w:color w:val="FFFFFF"/>
                <w:sz w:val="24"/>
                <w:szCs w:val="24"/>
              </w:rPr>
              <w:t>Unitário</w:t>
            </w:r>
          </w:p>
        </w:tc>
        <w:tc>
          <w:tcPr>
            <w:tcW w:w="0" w:type="auto"/>
            <w:shd w:val="clear" w:color="auto" w:fill="5F94CF"/>
            <w:vAlign w:val="center"/>
          </w:tcPr>
          <w:p w:rsidR="00332C8C" w:rsidRPr="00B412C3" w:rsidRDefault="00332C8C" w:rsidP="00254C87">
            <w:pPr>
              <w:spacing w:before="120" w:after="120"/>
              <w:jc w:val="center"/>
              <w:rPr>
                <w:rFonts w:ascii="Times New Roman" w:hAnsi="Times New Roman"/>
                <w:b/>
                <w:color w:val="FFFFFF"/>
                <w:sz w:val="24"/>
                <w:szCs w:val="24"/>
              </w:rPr>
            </w:pPr>
            <w:r w:rsidRPr="00B412C3">
              <w:rPr>
                <w:rFonts w:ascii="Times New Roman" w:hAnsi="Times New Roman"/>
                <w:b/>
                <w:color w:val="FFFFFF"/>
                <w:sz w:val="24"/>
                <w:szCs w:val="24"/>
              </w:rPr>
              <w:t>Valor Total</w:t>
            </w:r>
          </w:p>
        </w:tc>
      </w:tr>
      <w:tr w:rsidR="00D21CEB" w:rsidRPr="00B412C3" w:rsidTr="00AA733E">
        <w:tc>
          <w:tcPr>
            <w:tcW w:w="0" w:type="auto"/>
            <w:shd w:val="clear" w:color="auto" w:fill="auto"/>
            <w:vAlign w:val="center"/>
          </w:tcPr>
          <w:p w:rsidR="00D21CEB" w:rsidRPr="00AA733E" w:rsidRDefault="00D21CEB" w:rsidP="00AA733E">
            <w:pPr>
              <w:ind w:right="425"/>
              <w:jc w:val="center"/>
              <w:rPr>
                <w:rFonts w:ascii="Times New Roman" w:hAnsi="Times New Roman"/>
                <w:b/>
                <w:sz w:val="24"/>
                <w:szCs w:val="24"/>
              </w:rPr>
            </w:pPr>
            <w:proofErr w:type="gramStart"/>
            <w:r w:rsidRPr="00AA733E">
              <w:rPr>
                <w:rFonts w:ascii="Times New Roman" w:hAnsi="Times New Roman"/>
                <w:b/>
                <w:sz w:val="24"/>
                <w:szCs w:val="24"/>
              </w:rPr>
              <w:t>1</w:t>
            </w:r>
            <w:proofErr w:type="gramEnd"/>
          </w:p>
        </w:tc>
        <w:tc>
          <w:tcPr>
            <w:tcW w:w="0" w:type="auto"/>
            <w:shd w:val="clear" w:color="auto" w:fill="auto"/>
          </w:tcPr>
          <w:p w:rsidR="00D21CEB" w:rsidRPr="00B412C3" w:rsidRDefault="00D21CEB" w:rsidP="00AD3AB6">
            <w:pPr>
              <w:pStyle w:val="SemEspaamento"/>
              <w:rPr>
                <w:sz w:val="24"/>
                <w:szCs w:val="24"/>
              </w:rPr>
            </w:pPr>
            <w:r w:rsidRPr="00B412C3">
              <w:rPr>
                <w:sz w:val="24"/>
                <w:szCs w:val="24"/>
              </w:rPr>
              <w:t>Abacate.</w:t>
            </w:r>
          </w:p>
          <w:p w:rsidR="00D21CEB" w:rsidRPr="00B412C3" w:rsidRDefault="00D21CEB" w:rsidP="00006B5B">
            <w:pPr>
              <w:pStyle w:val="SemEspaamento"/>
              <w:jc w:val="both"/>
              <w:rPr>
                <w:sz w:val="24"/>
                <w:szCs w:val="24"/>
              </w:rPr>
            </w:pPr>
            <w:r w:rsidRPr="00B412C3">
              <w:rPr>
                <w:sz w:val="24"/>
                <w:szCs w:val="24"/>
              </w:rPr>
              <w:t>Fruta no seu estado de maturação ideal, com cascas firmes. Sem manchas e sem defeitos que prejudiquem sua qualidade. Só será solicitada no período de safra do produto e de aspecto fresco.</w:t>
            </w:r>
          </w:p>
        </w:tc>
        <w:tc>
          <w:tcPr>
            <w:tcW w:w="0" w:type="auto"/>
            <w:shd w:val="clear" w:color="auto" w:fill="auto"/>
          </w:tcPr>
          <w:p w:rsidR="00D21CEB" w:rsidRPr="00075DD9" w:rsidRDefault="00D21CEB" w:rsidP="00075DD9">
            <w:pPr>
              <w:pStyle w:val="SemEspaamento"/>
            </w:pPr>
            <w:r w:rsidRPr="00075DD9">
              <w:t>KG</w:t>
            </w:r>
          </w:p>
        </w:tc>
        <w:tc>
          <w:tcPr>
            <w:tcW w:w="0" w:type="auto"/>
            <w:shd w:val="clear" w:color="auto" w:fill="auto"/>
          </w:tcPr>
          <w:p w:rsidR="00D21CEB" w:rsidRPr="00075DD9" w:rsidRDefault="00D21CEB" w:rsidP="00254C87">
            <w:pPr>
              <w:ind w:right="425"/>
              <w:jc w:val="both"/>
              <w:rPr>
                <w:rFonts w:ascii="Times New Roman" w:hAnsi="Times New Roman"/>
                <w:sz w:val="24"/>
                <w:szCs w:val="24"/>
              </w:rPr>
            </w:pPr>
            <w:r w:rsidRPr="00075DD9">
              <w:rPr>
                <w:rFonts w:ascii="Times New Roman" w:hAnsi="Times New Roman"/>
                <w:sz w:val="24"/>
                <w:szCs w:val="24"/>
              </w:rPr>
              <w:t>380</w:t>
            </w:r>
          </w:p>
        </w:tc>
        <w:tc>
          <w:tcPr>
            <w:tcW w:w="0" w:type="auto"/>
            <w:shd w:val="clear" w:color="auto" w:fill="auto"/>
          </w:tcPr>
          <w:p w:rsidR="00D21CEB" w:rsidRPr="00075DD9" w:rsidRDefault="00295BD3" w:rsidP="00254C87">
            <w:pPr>
              <w:ind w:right="425"/>
              <w:jc w:val="both"/>
              <w:rPr>
                <w:rFonts w:ascii="Times New Roman" w:hAnsi="Times New Roman"/>
                <w:sz w:val="24"/>
                <w:szCs w:val="24"/>
              </w:rPr>
            </w:pPr>
            <w:r w:rsidRPr="00075DD9">
              <w:rPr>
                <w:rFonts w:ascii="Times New Roman" w:hAnsi="Times New Roman"/>
                <w:sz w:val="24"/>
                <w:szCs w:val="24"/>
              </w:rPr>
              <w:t>1,99</w:t>
            </w:r>
          </w:p>
        </w:tc>
        <w:tc>
          <w:tcPr>
            <w:tcW w:w="0" w:type="auto"/>
            <w:shd w:val="clear" w:color="auto" w:fill="auto"/>
          </w:tcPr>
          <w:p w:rsidR="00D21CEB" w:rsidRPr="00075DD9" w:rsidRDefault="00295BD3" w:rsidP="00C3425B">
            <w:pPr>
              <w:ind w:right="425"/>
              <w:jc w:val="both"/>
              <w:rPr>
                <w:rFonts w:ascii="Times New Roman" w:hAnsi="Times New Roman"/>
                <w:sz w:val="24"/>
                <w:szCs w:val="24"/>
              </w:rPr>
            </w:pPr>
            <w:r w:rsidRPr="00075DD9">
              <w:rPr>
                <w:rFonts w:ascii="Times New Roman" w:hAnsi="Times New Roman"/>
                <w:sz w:val="24"/>
                <w:szCs w:val="24"/>
              </w:rPr>
              <w:t>756,20</w:t>
            </w:r>
          </w:p>
        </w:tc>
      </w:tr>
      <w:tr w:rsidR="00D21CEB" w:rsidRPr="00B412C3" w:rsidTr="00AA733E">
        <w:tc>
          <w:tcPr>
            <w:tcW w:w="0" w:type="auto"/>
            <w:shd w:val="clear" w:color="auto" w:fill="auto"/>
            <w:vAlign w:val="center"/>
          </w:tcPr>
          <w:p w:rsidR="00D21CEB" w:rsidRPr="00AA733E" w:rsidRDefault="00D21CEB" w:rsidP="00AA733E">
            <w:pPr>
              <w:ind w:right="425"/>
              <w:jc w:val="center"/>
              <w:rPr>
                <w:rFonts w:ascii="Times New Roman" w:hAnsi="Times New Roman"/>
                <w:b/>
                <w:sz w:val="24"/>
                <w:szCs w:val="24"/>
              </w:rPr>
            </w:pPr>
            <w:proofErr w:type="gramStart"/>
            <w:r w:rsidRPr="00AA733E">
              <w:rPr>
                <w:rFonts w:ascii="Times New Roman" w:hAnsi="Times New Roman"/>
                <w:b/>
                <w:sz w:val="24"/>
                <w:szCs w:val="24"/>
              </w:rPr>
              <w:t>2</w:t>
            </w:r>
            <w:proofErr w:type="gramEnd"/>
          </w:p>
        </w:tc>
        <w:tc>
          <w:tcPr>
            <w:tcW w:w="0" w:type="auto"/>
            <w:shd w:val="clear" w:color="auto" w:fill="auto"/>
          </w:tcPr>
          <w:p w:rsidR="00D21CEB" w:rsidRPr="00B412C3" w:rsidRDefault="00D21CEB" w:rsidP="00FB0800">
            <w:pPr>
              <w:pStyle w:val="SemEspaamento"/>
              <w:rPr>
                <w:sz w:val="24"/>
                <w:szCs w:val="24"/>
              </w:rPr>
            </w:pPr>
            <w:r w:rsidRPr="00B412C3">
              <w:rPr>
                <w:sz w:val="24"/>
                <w:szCs w:val="24"/>
              </w:rPr>
              <w:t>Abóbora.</w:t>
            </w:r>
          </w:p>
          <w:p w:rsidR="00D21CEB" w:rsidRPr="00B412C3" w:rsidRDefault="00D21CEB" w:rsidP="00006B5B">
            <w:pPr>
              <w:pStyle w:val="SemEspaamento"/>
              <w:rPr>
                <w:sz w:val="24"/>
                <w:szCs w:val="24"/>
              </w:rPr>
            </w:pPr>
            <w:r w:rsidRPr="00B412C3">
              <w:rPr>
                <w:sz w:val="24"/>
                <w:szCs w:val="24"/>
              </w:rPr>
              <w:t>De boa qualidade, madura e de tamanhos médios, uniformes, sem defeitos, intactas, firmes e bem desenvolvidas, livre de terra ou corpos estranhos aderentes à superfície.</w:t>
            </w:r>
          </w:p>
        </w:tc>
        <w:tc>
          <w:tcPr>
            <w:tcW w:w="0" w:type="auto"/>
            <w:shd w:val="clear" w:color="auto" w:fill="auto"/>
          </w:tcPr>
          <w:p w:rsidR="00D21CEB" w:rsidRPr="00075DD9" w:rsidRDefault="00D21CEB" w:rsidP="00254C87">
            <w:pPr>
              <w:ind w:right="425"/>
              <w:jc w:val="both"/>
              <w:rPr>
                <w:rFonts w:ascii="Times New Roman" w:hAnsi="Times New Roman"/>
                <w:sz w:val="24"/>
                <w:szCs w:val="24"/>
              </w:rPr>
            </w:pPr>
            <w:r w:rsidRPr="00075DD9">
              <w:rPr>
                <w:rFonts w:ascii="Times New Roman" w:hAnsi="Times New Roman"/>
                <w:sz w:val="24"/>
                <w:szCs w:val="24"/>
              </w:rPr>
              <w:t>KG</w:t>
            </w:r>
          </w:p>
        </w:tc>
        <w:tc>
          <w:tcPr>
            <w:tcW w:w="0" w:type="auto"/>
            <w:shd w:val="clear" w:color="auto" w:fill="auto"/>
          </w:tcPr>
          <w:p w:rsidR="00D21CEB" w:rsidRPr="00075DD9" w:rsidRDefault="00D21CEB" w:rsidP="00254C87">
            <w:pPr>
              <w:ind w:right="425"/>
              <w:jc w:val="both"/>
              <w:rPr>
                <w:rFonts w:ascii="Times New Roman" w:hAnsi="Times New Roman"/>
                <w:sz w:val="24"/>
                <w:szCs w:val="24"/>
              </w:rPr>
            </w:pPr>
            <w:r w:rsidRPr="00075DD9">
              <w:rPr>
                <w:rFonts w:ascii="Times New Roman" w:hAnsi="Times New Roman"/>
                <w:sz w:val="24"/>
                <w:szCs w:val="24"/>
              </w:rPr>
              <w:t>160</w:t>
            </w:r>
          </w:p>
        </w:tc>
        <w:tc>
          <w:tcPr>
            <w:tcW w:w="0" w:type="auto"/>
            <w:shd w:val="clear" w:color="auto" w:fill="auto"/>
          </w:tcPr>
          <w:p w:rsidR="00D21CEB" w:rsidRPr="00075DD9" w:rsidRDefault="00D21CEB" w:rsidP="00295BD3">
            <w:pPr>
              <w:ind w:right="425"/>
              <w:jc w:val="both"/>
              <w:rPr>
                <w:rFonts w:ascii="Times New Roman" w:hAnsi="Times New Roman"/>
                <w:sz w:val="24"/>
                <w:szCs w:val="24"/>
              </w:rPr>
            </w:pPr>
            <w:r w:rsidRPr="00075DD9">
              <w:rPr>
                <w:rFonts w:ascii="Times New Roman" w:hAnsi="Times New Roman"/>
                <w:sz w:val="24"/>
                <w:szCs w:val="24"/>
              </w:rPr>
              <w:t>2,</w:t>
            </w:r>
            <w:r w:rsidR="00295BD3" w:rsidRPr="00075DD9">
              <w:rPr>
                <w:rFonts w:ascii="Times New Roman" w:hAnsi="Times New Roman"/>
                <w:sz w:val="24"/>
                <w:szCs w:val="24"/>
              </w:rPr>
              <w:t>75</w:t>
            </w:r>
          </w:p>
        </w:tc>
        <w:tc>
          <w:tcPr>
            <w:tcW w:w="0" w:type="auto"/>
            <w:shd w:val="clear" w:color="auto" w:fill="auto"/>
          </w:tcPr>
          <w:p w:rsidR="00D21CEB" w:rsidRPr="00075DD9" w:rsidRDefault="00D21CEB" w:rsidP="00295BD3">
            <w:pPr>
              <w:ind w:right="425"/>
              <w:jc w:val="both"/>
              <w:rPr>
                <w:rFonts w:ascii="Times New Roman" w:hAnsi="Times New Roman"/>
                <w:sz w:val="24"/>
                <w:szCs w:val="24"/>
              </w:rPr>
            </w:pPr>
            <w:r w:rsidRPr="00075DD9">
              <w:rPr>
                <w:rFonts w:ascii="Times New Roman" w:hAnsi="Times New Roman"/>
                <w:sz w:val="24"/>
                <w:szCs w:val="24"/>
              </w:rPr>
              <w:t>4</w:t>
            </w:r>
            <w:r w:rsidR="00295BD3" w:rsidRPr="00075DD9">
              <w:rPr>
                <w:rFonts w:ascii="Times New Roman" w:hAnsi="Times New Roman"/>
                <w:sz w:val="24"/>
                <w:szCs w:val="24"/>
              </w:rPr>
              <w:t>4</w:t>
            </w:r>
            <w:r w:rsidRPr="00075DD9">
              <w:rPr>
                <w:rFonts w:ascii="Times New Roman" w:hAnsi="Times New Roman"/>
                <w:sz w:val="24"/>
                <w:szCs w:val="24"/>
              </w:rPr>
              <w:t>0,00</w:t>
            </w:r>
          </w:p>
        </w:tc>
      </w:tr>
      <w:tr w:rsidR="00D21CEB" w:rsidRPr="00B412C3" w:rsidTr="00AA733E">
        <w:tc>
          <w:tcPr>
            <w:tcW w:w="0" w:type="auto"/>
            <w:shd w:val="clear" w:color="auto" w:fill="auto"/>
            <w:vAlign w:val="center"/>
          </w:tcPr>
          <w:p w:rsidR="00D21CEB" w:rsidRPr="00AA733E" w:rsidRDefault="00D21CEB" w:rsidP="00AA733E">
            <w:pPr>
              <w:ind w:right="425"/>
              <w:jc w:val="center"/>
              <w:rPr>
                <w:rFonts w:ascii="Times New Roman" w:hAnsi="Times New Roman"/>
                <w:b/>
                <w:sz w:val="24"/>
                <w:szCs w:val="24"/>
              </w:rPr>
            </w:pPr>
            <w:proofErr w:type="gramStart"/>
            <w:r w:rsidRPr="00AA733E">
              <w:rPr>
                <w:rFonts w:ascii="Times New Roman" w:hAnsi="Times New Roman"/>
                <w:b/>
                <w:sz w:val="24"/>
                <w:szCs w:val="24"/>
              </w:rPr>
              <w:t>3</w:t>
            </w:r>
            <w:proofErr w:type="gramEnd"/>
          </w:p>
        </w:tc>
        <w:tc>
          <w:tcPr>
            <w:tcW w:w="0" w:type="auto"/>
            <w:shd w:val="clear" w:color="auto" w:fill="auto"/>
          </w:tcPr>
          <w:p w:rsidR="00D21CEB" w:rsidRPr="00B412C3" w:rsidRDefault="00D21CEB" w:rsidP="008A46FF">
            <w:pPr>
              <w:pStyle w:val="SemEspaamento"/>
              <w:jc w:val="both"/>
              <w:rPr>
                <w:sz w:val="24"/>
                <w:szCs w:val="24"/>
              </w:rPr>
            </w:pPr>
            <w:r w:rsidRPr="00B412C3">
              <w:rPr>
                <w:sz w:val="24"/>
                <w:szCs w:val="24"/>
              </w:rPr>
              <w:t>Abobrinha.</w:t>
            </w:r>
          </w:p>
          <w:p w:rsidR="00D21CEB" w:rsidRPr="00B412C3" w:rsidRDefault="00D21CEB" w:rsidP="008A46FF">
            <w:pPr>
              <w:pStyle w:val="SemEspaamento"/>
              <w:jc w:val="both"/>
              <w:rPr>
                <w:sz w:val="24"/>
                <w:szCs w:val="24"/>
              </w:rPr>
            </w:pPr>
            <w:r w:rsidRPr="00B412C3">
              <w:rPr>
                <w:sz w:val="24"/>
                <w:szCs w:val="24"/>
              </w:rPr>
              <w:t>Fruto alongado, sem pescoço, com casca firme, lisa, lustrosa e macia, cor verde brilhante ou amarelada, sem partes amolecidas. As abobrinhas devem parecer pesadas relativamente ao tamanho e de aspecto fresco.</w:t>
            </w:r>
          </w:p>
        </w:tc>
        <w:tc>
          <w:tcPr>
            <w:tcW w:w="0" w:type="auto"/>
            <w:shd w:val="clear" w:color="auto" w:fill="auto"/>
          </w:tcPr>
          <w:p w:rsidR="00D21CEB" w:rsidRPr="00075DD9" w:rsidRDefault="00D21CEB" w:rsidP="00254C87">
            <w:pPr>
              <w:ind w:right="425"/>
              <w:jc w:val="both"/>
              <w:rPr>
                <w:rFonts w:ascii="Times New Roman" w:hAnsi="Times New Roman"/>
                <w:sz w:val="24"/>
                <w:szCs w:val="24"/>
              </w:rPr>
            </w:pPr>
            <w:r w:rsidRPr="00075DD9">
              <w:rPr>
                <w:rFonts w:ascii="Times New Roman" w:hAnsi="Times New Roman"/>
                <w:sz w:val="24"/>
                <w:szCs w:val="24"/>
              </w:rPr>
              <w:t>KG</w:t>
            </w:r>
          </w:p>
        </w:tc>
        <w:tc>
          <w:tcPr>
            <w:tcW w:w="0" w:type="auto"/>
            <w:shd w:val="clear" w:color="auto" w:fill="auto"/>
          </w:tcPr>
          <w:p w:rsidR="00D21CEB" w:rsidRPr="00075DD9" w:rsidRDefault="00D21CEB" w:rsidP="00254C87">
            <w:pPr>
              <w:ind w:right="425"/>
              <w:jc w:val="both"/>
              <w:rPr>
                <w:rFonts w:ascii="Times New Roman" w:hAnsi="Times New Roman"/>
                <w:sz w:val="24"/>
                <w:szCs w:val="24"/>
              </w:rPr>
            </w:pPr>
            <w:r w:rsidRPr="00075DD9">
              <w:rPr>
                <w:rFonts w:ascii="Times New Roman" w:hAnsi="Times New Roman"/>
                <w:sz w:val="24"/>
                <w:szCs w:val="24"/>
              </w:rPr>
              <w:t>200</w:t>
            </w:r>
          </w:p>
        </w:tc>
        <w:tc>
          <w:tcPr>
            <w:tcW w:w="0" w:type="auto"/>
            <w:shd w:val="clear" w:color="auto" w:fill="auto"/>
          </w:tcPr>
          <w:p w:rsidR="00D21CEB" w:rsidRPr="00075DD9" w:rsidRDefault="00295BD3" w:rsidP="00254C87">
            <w:pPr>
              <w:ind w:right="425"/>
              <w:jc w:val="both"/>
              <w:rPr>
                <w:rFonts w:ascii="Times New Roman" w:hAnsi="Times New Roman"/>
                <w:sz w:val="24"/>
                <w:szCs w:val="24"/>
              </w:rPr>
            </w:pPr>
            <w:r w:rsidRPr="00075DD9">
              <w:rPr>
                <w:rFonts w:ascii="Times New Roman" w:hAnsi="Times New Roman"/>
                <w:sz w:val="24"/>
                <w:szCs w:val="24"/>
              </w:rPr>
              <w:t>3,00</w:t>
            </w:r>
          </w:p>
        </w:tc>
        <w:tc>
          <w:tcPr>
            <w:tcW w:w="0" w:type="auto"/>
            <w:shd w:val="clear" w:color="auto" w:fill="auto"/>
          </w:tcPr>
          <w:p w:rsidR="00D21CEB" w:rsidRPr="00075DD9" w:rsidRDefault="00295BD3" w:rsidP="00254C87">
            <w:pPr>
              <w:ind w:right="425"/>
              <w:jc w:val="both"/>
              <w:rPr>
                <w:rFonts w:ascii="Times New Roman" w:hAnsi="Times New Roman"/>
                <w:sz w:val="24"/>
                <w:szCs w:val="24"/>
              </w:rPr>
            </w:pPr>
            <w:r w:rsidRPr="00075DD9">
              <w:rPr>
                <w:rFonts w:ascii="Times New Roman" w:hAnsi="Times New Roman"/>
                <w:sz w:val="24"/>
                <w:szCs w:val="24"/>
              </w:rPr>
              <w:t>6</w:t>
            </w:r>
            <w:r w:rsidR="00D21CEB" w:rsidRPr="00075DD9">
              <w:rPr>
                <w:rFonts w:ascii="Times New Roman" w:hAnsi="Times New Roman"/>
                <w:sz w:val="24"/>
                <w:szCs w:val="24"/>
              </w:rPr>
              <w:t>00,00</w:t>
            </w:r>
          </w:p>
        </w:tc>
      </w:tr>
      <w:tr w:rsidR="00D21CEB" w:rsidRPr="00B412C3" w:rsidTr="00AA733E">
        <w:tc>
          <w:tcPr>
            <w:tcW w:w="0" w:type="auto"/>
            <w:shd w:val="clear" w:color="auto" w:fill="auto"/>
            <w:vAlign w:val="center"/>
          </w:tcPr>
          <w:p w:rsidR="00D21CEB" w:rsidRPr="00AA733E" w:rsidRDefault="00D21CEB" w:rsidP="00AA733E">
            <w:pPr>
              <w:ind w:right="425"/>
              <w:jc w:val="center"/>
              <w:rPr>
                <w:rFonts w:ascii="Times New Roman" w:hAnsi="Times New Roman"/>
                <w:b/>
                <w:sz w:val="24"/>
                <w:szCs w:val="24"/>
              </w:rPr>
            </w:pPr>
            <w:proofErr w:type="gramStart"/>
            <w:r w:rsidRPr="00AA733E">
              <w:rPr>
                <w:rFonts w:ascii="Times New Roman" w:hAnsi="Times New Roman"/>
                <w:b/>
                <w:sz w:val="24"/>
                <w:szCs w:val="24"/>
              </w:rPr>
              <w:t>4</w:t>
            </w:r>
            <w:proofErr w:type="gramEnd"/>
          </w:p>
        </w:tc>
        <w:tc>
          <w:tcPr>
            <w:tcW w:w="0" w:type="auto"/>
            <w:shd w:val="clear" w:color="auto" w:fill="auto"/>
          </w:tcPr>
          <w:p w:rsidR="00D21CEB" w:rsidRPr="00B412C3" w:rsidRDefault="00D21CEB" w:rsidP="00AD3AB6">
            <w:pPr>
              <w:pStyle w:val="SemEspaamento"/>
              <w:rPr>
                <w:sz w:val="24"/>
                <w:szCs w:val="24"/>
              </w:rPr>
            </w:pPr>
            <w:r w:rsidRPr="00B412C3">
              <w:rPr>
                <w:sz w:val="24"/>
                <w:szCs w:val="24"/>
              </w:rPr>
              <w:t>Alface lisa e crespa.</w:t>
            </w:r>
          </w:p>
          <w:p w:rsidR="00D21CEB" w:rsidRPr="00B412C3" w:rsidRDefault="00D21CEB" w:rsidP="00F344DD">
            <w:pPr>
              <w:pStyle w:val="SemEspaamento"/>
              <w:jc w:val="both"/>
              <w:rPr>
                <w:sz w:val="24"/>
                <w:szCs w:val="24"/>
              </w:rPr>
            </w:pPr>
            <w:r w:rsidRPr="00B412C3">
              <w:rPr>
                <w:sz w:val="24"/>
                <w:szCs w:val="24"/>
              </w:rPr>
              <w:t>Verdura de boa qualidade, com folhas verdes, sem traços de descoloração, turgescentes, intactas, firmes e bem desenvolvidas. Com excelente grau de limpeza, apresentando folhas limpas, livres de terra, restos vegetais ou materiais estranhos e de aspecto fresco.</w:t>
            </w:r>
          </w:p>
        </w:tc>
        <w:tc>
          <w:tcPr>
            <w:tcW w:w="0" w:type="auto"/>
            <w:shd w:val="clear" w:color="auto" w:fill="auto"/>
          </w:tcPr>
          <w:p w:rsidR="00D21CEB" w:rsidRPr="00075DD9" w:rsidRDefault="00D21CEB" w:rsidP="00254C87">
            <w:pPr>
              <w:ind w:right="425"/>
              <w:jc w:val="both"/>
              <w:rPr>
                <w:rFonts w:ascii="Times New Roman" w:hAnsi="Times New Roman"/>
                <w:sz w:val="24"/>
                <w:szCs w:val="24"/>
              </w:rPr>
            </w:pPr>
            <w:r w:rsidRPr="00075DD9">
              <w:rPr>
                <w:rFonts w:ascii="Times New Roman" w:hAnsi="Times New Roman"/>
                <w:sz w:val="24"/>
                <w:szCs w:val="24"/>
              </w:rPr>
              <w:t>UND</w:t>
            </w:r>
          </w:p>
        </w:tc>
        <w:tc>
          <w:tcPr>
            <w:tcW w:w="0" w:type="auto"/>
            <w:shd w:val="clear" w:color="auto" w:fill="auto"/>
          </w:tcPr>
          <w:p w:rsidR="00D21CEB" w:rsidRPr="00075DD9" w:rsidRDefault="00D21CEB" w:rsidP="00254C87">
            <w:pPr>
              <w:ind w:right="425"/>
              <w:jc w:val="both"/>
              <w:rPr>
                <w:rFonts w:ascii="Times New Roman" w:hAnsi="Times New Roman"/>
                <w:sz w:val="24"/>
                <w:szCs w:val="24"/>
              </w:rPr>
            </w:pPr>
            <w:r w:rsidRPr="00075DD9">
              <w:rPr>
                <w:rFonts w:ascii="Times New Roman" w:hAnsi="Times New Roman"/>
                <w:sz w:val="24"/>
                <w:szCs w:val="24"/>
              </w:rPr>
              <w:t>1.500</w:t>
            </w:r>
          </w:p>
        </w:tc>
        <w:tc>
          <w:tcPr>
            <w:tcW w:w="0" w:type="auto"/>
            <w:shd w:val="clear" w:color="auto" w:fill="auto"/>
          </w:tcPr>
          <w:p w:rsidR="00D21CEB" w:rsidRPr="00075DD9" w:rsidRDefault="00295BD3" w:rsidP="00254C87">
            <w:pPr>
              <w:ind w:right="425"/>
              <w:jc w:val="both"/>
              <w:rPr>
                <w:rFonts w:ascii="Times New Roman" w:hAnsi="Times New Roman"/>
                <w:sz w:val="24"/>
                <w:szCs w:val="24"/>
              </w:rPr>
            </w:pPr>
            <w:r w:rsidRPr="00075DD9">
              <w:rPr>
                <w:rFonts w:ascii="Times New Roman" w:hAnsi="Times New Roman"/>
                <w:sz w:val="24"/>
                <w:szCs w:val="24"/>
              </w:rPr>
              <w:t>2,60</w:t>
            </w:r>
          </w:p>
        </w:tc>
        <w:tc>
          <w:tcPr>
            <w:tcW w:w="0" w:type="auto"/>
            <w:shd w:val="clear" w:color="auto" w:fill="auto"/>
          </w:tcPr>
          <w:p w:rsidR="00D21CEB" w:rsidRPr="00075DD9" w:rsidRDefault="00295BD3" w:rsidP="00295BD3">
            <w:pPr>
              <w:ind w:right="425"/>
              <w:jc w:val="both"/>
              <w:rPr>
                <w:rFonts w:ascii="Times New Roman" w:hAnsi="Times New Roman"/>
                <w:sz w:val="24"/>
                <w:szCs w:val="24"/>
              </w:rPr>
            </w:pPr>
            <w:r w:rsidRPr="00075DD9">
              <w:rPr>
                <w:rFonts w:ascii="Times New Roman" w:hAnsi="Times New Roman"/>
                <w:sz w:val="24"/>
                <w:szCs w:val="24"/>
              </w:rPr>
              <w:t>3.900,00</w:t>
            </w:r>
          </w:p>
        </w:tc>
      </w:tr>
      <w:tr w:rsidR="00D21CEB" w:rsidRPr="00B412C3" w:rsidTr="00AA733E">
        <w:tc>
          <w:tcPr>
            <w:tcW w:w="0" w:type="auto"/>
            <w:shd w:val="clear" w:color="auto" w:fill="auto"/>
            <w:vAlign w:val="center"/>
          </w:tcPr>
          <w:p w:rsidR="00D21CEB" w:rsidRPr="00AA733E" w:rsidRDefault="00D21CEB" w:rsidP="00AA733E">
            <w:pPr>
              <w:ind w:right="425"/>
              <w:jc w:val="center"/>
              <w:rPr>
                <w:rFonts w:ascii="Times New Roman" w:hAnsi="Times New Roman"/>
                <w:b/>
                <w:sz w:val="24"/>
                <w:szCs w:val="24"/>
              </w:rPr>
            </w:pPr>
            <w:proofErr w:type="gramStart"/>
            <w:r w:rsidRPr="00AA733E">
              <w:rPr>
                <w:rFonts w:ascii="Times New Roman" w:hAnsi="Times New Roman"/>
                <w:b/>
                <w:sz w:val="24"/>
                <w:szCs w:val="24"/>
              </w:rPr>
              <w:t>5</w:t>
            </w:r>
            <w:proofErr w:type="gramEnd"/>
          </w:p>
        </w:tc>
        <w:tc>
          <w:tcPr>
            <w:tcW w:w="0" w:type="auto"/>
            <w:shd w:val="clear" w:color="auto" w:fill="auto"/>
          </w:tcPr>
          <w:p w:rsidR="00D21CEB" w:rsidRPr="00B412C3" w:rsidRDefault="00D21CEB" w:rsidP="008A46FF">
            <w:pPr>
              <w:pStyle w:val="SemEspaamento"/>
              <w:jc w:val="both"/>
              <w:rPr>
                <w:sz w:val="24"/>
                <w:szCs w:val="24"/>
              </w:rPr>
            </w:pPr>
            <w:r w:rsidRPr="00B412C3">
              <w:rPr>
                <w:sz w:val="24"/>
                <w:szCs w:val="24"/>
              </w:rPr>
              <w:t>Alho.</w:t>
            </w:r>
          </w:p>
          <w:p w:rsidR="00D21CEB" w:rsidRPr="00B412C3" w:rsidRDefault="00D21CEB" w:rsidP="00F344DD">
            <w:pPr>
              <w:pStyle w:val="SemEspaamento"/>
              <w:jc w:val="both"/>
              <w:rPr>
                <w:sz w:val="24"/>
                <w:szCs w:val="24"/>
              </w:rPr>
            </w:pPr>
            <w:r w:rsidRPr="00B412C3">
              <w:rPr>
                <w:sz w:val="24"/>
                <w:szCs w:val="24"/>
              </w:rPr>
              <w:t>Bulbo inteiro, nacional, boa qualidade, firme e intacto, sem lesões de origem física ou mecânica, perfurações e cortes, tamanho e coloração uniformes, devendo ser bem desenvolvido, isento de sujidades, parasitas e larvas.</w:t>
            </w:r>
          </w:p>
        </w:tc>
        <w:tc>
          <w:tcPr>
            <w:tcW w:w="0" w:type="auto"/>
            <w:shd w:val="clear" w:color="auto" w:fill="auto"/>
          </w:tcPr>
          <w:p w:rsidR="00D21CEB" w:rsidRPr="00075DD9" w:rsidRDefault="00D21CEB" w:rsidP="00254C87">
            <w:pPr>
              <w:ind w:right="425"/>
              <w:jc w:val="both"/>
              <w:rPr>
                <w:rFonts w:ascii="Times New Roman" w:hAnsi="Times New Roman"/>
                <w:sz w:val="24"/>
                <w:szCs w:val="24"/>
              </w:rPr>
            </w:pPr>
            <w:r w:rsidRPr="00075DD9">
              <w:rPr>
                <w:rFonts w:ascii="Times New Roman" w:hAnsi="Times New Roman"/>
                <w:sz w:val="24"/>
                <w:szCs w:val="24"/>
              </w:rPr>
              <w:t>KG</w:t>
            </w:r>
          </w:p>
        </w:tc>
        <w:tc>
          <w:tcPr>
            <w:tcW w:w="0" w:type="auto"/>
            <w:shd w:val="clear" w:color="auto" w:fill="auto"/>
          </w:tcPr>
          <w:p w:rsidR="00D21CEB" w:rsidRPr="00075DD9" w:rsidRDefault="00D21CEB" w:rsidP="00254C87">
            <w:pPr>
              <w:ind w:right="425"/>
              <w:jc w:val="both"/>
              <w:rPr>
                <w:rFonts w:ascii="Times New Roman" w:hAnsi="Times New Roman"/>
                <w:sz w:val="24"/>
                <w:szCs w:val="24"/>
              </w:rPr>
            </w:pPr>
            <w:r w:rsidRPr="00075DD9">
              <w:rPr>
                <w:rFonts w:ascii="Times New Roman" w:hAnsi="Times New Roman"/>
                <w:sz w:val="24"/>
                <w:szCs w:val="24"/>
              </w:rPr>
              <w:t>30</w:t>
            </w:r>
          </w:p>
        </w:tc>
        <w:tc>
          <w:tcPr>
            <w:tcW w:w="0" w:type="auto"/>
            <w:shd w:val="clear" w:color="auto" w:fill="auto"/>
          </w:tcPr>
          <w:p w:rsidR="00D21CEB" w:rsidRPr="00075DD9" w:rsidRDefault="00295BD3" w:rsidP="00254C87">
            <w:pPr>
              <w:ind w:right="425"/>
              <w:jc w:val="both"/>
              <w:rPr>
                <w:rFonts w:ascii="Times New Roman" w:hAnsi="Times New Roman"/>
                <w:sz w:val="24"/>
                <w:szCs w:val="24"/>
              </w:rPr>
            </w:pPr>
            <w:r w:rsidRPr="00075DD9">
              <w:rPr>
                <w:rFonts w:ascii="Times New Roman" w:hAnsi="Times New Roman"/>
                <w:sz w:val="24"/>
                <w:szCs w:val="24"/>
              </w:rPr>
              <w:t>16,87</w:t>
            </w:r>
          </w:p>
        </w:tc>
        <w:tc>
          <w:tcPr>
            <w:tcW w:w="0" w:type="auto"/>
            <w:shd w:val="clear" w:color="auto" w:fill="auto"/>
          </w:tcPr>
          <w:p w:rsidR="00D21CEB" w:rsidRPr="00075DD9" w:rsidRDefault="00295BD3" w:rsidP="00254C87">
            <w:pPr>
              <w:ind w:right="425"/>
              <w:jc w:val="both"/>
              <w:rPr>
                <w:rFonts w:ascii="Times New Roman" w:hAnsi="Times New Roman"/>
                <w:sz w:val="24"/>
                <w:szCs w:val="24"/>
              </w:rPr>
            </w:pPr>
            <w:r w:rsidRPr="00075DD9">
              <w:rPr>
                <w:rFonts w:ascii="Times New Roman" w:hAnsi="Times New Roman"/>
                <w:sz w:val="24"/>
                <w:szCs w:val="24"/>
              </w:rPr>
              <w:t>560,10</w:t>
            </w:r>
          </w:p>
        </w:tc>
      </w:tr>
      <w:tr w:rsidR="00D21CEB" w:rsidRPr="00B412C3" w:rsidTr="00AA733E">
        <w:tc>
          <w:tcPr>
            <w:tcW w:w="0" w:type="auto"/>
            <w:shd w:val="clear" w:color="auto" w:fill="auto"/>
            <w:vAlign w:val="center"/>
          </w:tcPr>
          <w:p w:rsidR="00D21CEB" w:rsidRPr="00AA733E" w:rsidRDefault="00D21CEB" w:rsidP="00AA733E">
            <w:pPr>
              <w:ind w:right="425"/>
              <w:jc w:val="center"/>
              <w:rPr>
                <w:rFonts w:ascii="Times New Roman" w:hAnsi="Times New Roman"/>
                <w:b/>
                <w:sz w:val="24"/>
                <w:szCs w:val="24"/>
              </w:rPr>
            </w:pPr>
            <w:proofErr w:type="gramStart"/>
            <w:r w:rsidRPr="00AA733E">
              <w:rPr>
                <w:rFonts w:ascii="Times New Roman" w:hAnsi="Times New Roman"/>
                <w:b/>
                <w:sz w:val="24"/>
                <w:szCs w:val="24"/>
              </w:rPr>
              <w:t>6</w:t>
            </w:r>
            <w:proofErr w:type="gramEnd"/>
          </w:p>
        </w:tc>
        <w:tc>
          <w:tcPr>
            <w:tcW w:w="0" w:type="auto"/>
            <w:shd w:val="clear" w:color="auto" w:fill="auto"/>
          </w:tcPr>
          <w:p w:rsidR="00D21CEB" w:rsidRPr="00B412C3" w:rsidRDefault="00D21CEB" w:rsidP="006356DE">
            <w:pPr>
              <w:pStyle w:val="SemEspaamento"/>
              <w:jc w:val="both"/>
              <w:rPr>
                <w:sz w:val="24"/>
                <w:szCs w:val="24"/>
              </w:rPr>
            </w:pPr>
            <w:r w:rsidRPr="00B412C3">
              <w:rPr>
                <w:sz w:val="24"/>
                <w:szCs w:val="24"/>
              </w:rPr>
              <w:t>Amendoim.</w:t>
            </w:r>
          </w:p>
          <w:p w:rsidR="00D21CEB" w:rsidRPr="00B412C3" w:rsidRDefault="00D21CEB" w:rsidP="006356DE">
            <w:pPr>
              <w:pStyle w:val="SemEspaamento"/>
              <w:jc w:val="both"/>
              <w:rPr>
                <w:sz w:val="24"/>
                <w:szCs w:val="24"/>
              </w:rPr>
            </w:pPr>
            <w:r w:rsidRPr="00B412C3">
              <w:rPr>
                <w:sz w:val="24"/>
                <w:szCs w:val="24"/>
              </w:rPr>
              <w:t>De boa aparência, sem mofos e bolores, limpo e seco, livre de substâncias estranhas.</w:t>
            </w:r>
          </w:p>
        </w:tc>
        <w:tc>
          <w:tcPr>
            <w:tcW w:w="0" w:type="auto"/>
            <w:shd w:val="clear" w:color="auto" w:fill="auto"/>
          </w:tcPr>
          <w:p w:rsidR="00D21CEB" w:rsidRPr="00075DD9" w:rsidRDefault="00D21CEB" w:rsidP="00254C87">
            <w:pPr>
              <w:ind w:right="425"/>
              <w:jc w:val="both"/>
              <w:rPr>
                <w:rFonts w:ascii="Times New Roman" w:hAnsi="Times New Roman"/>
                <w:sz w:val="24"/>
                <w:szCs w:val="24"/>
              </w:rPr>
            </w:pPr>
            <w:r w:rsidRPr="00075DD9">
              <w:rPr>
                <w:rFonts w:ascii="Times New Roman" w:hAnsi="Times New Roman"/>
                <w:sz w:val="24"/>
                <w:szCs w:val="24"/>
              </w:rPr>
              <w:t>KG</w:t>
            </w:r>
          </w:p>
        </w:tc>
        <w:tc>
          <w:tcPr>
            <w:tcW w:w="0" w:type="auto"/>
            <w:shd w:val="clear" w:color="auto" w:fill="auto"/>
          </w:tcPr>
          <w:p w:rsidR="00D21CEB" w:rsidRPr="00075DD9" w:rsidRDefault="00D21CEB" w:rsidP="00254C87">
            <w:pPr>
              <w:ind w:right="425"/>
              <w:jc w:val="both"/>
              <w:rPr>
                <w:rFonts w:ascii="Times New Roman" w:hAnsi="Times New Roman"/>
                <w:sz w:val="24"/>
                <w:szCs w:val="24"/>
              </w:rPr>
            </w:pPr>
            <w:r w:rsidRPr="00075DD9">
              <w:rPr>
                <w:rFonts w:ascii="Times New Roman" w:hAnsi="Times New Roman"/>
                <w:sz w:val="24"/>
                <w:szCs w:val="24"/>
              </w:rPr>
              <w:t>40</w:t>
            </w:r>
          </w:p>
        </w:tc>
        <w:tc>
          <w:tcPr>
            <w:tcW w:w="0" w:type="auto"/>
            <w:shd w:val="clear" w:color="auto" w:fill="auto"/>
          </w:tcPr>
          <w:p w:rsidR="00D21CEB" w:rsidRPr="00075DD9" w:rsidRDefault="00295BD3" w:rsidP="00254C87">
            <w:pPr>
              <w:ind w:right="425"/>
              <w:jc w:val="both"/>
              <w:rPr>
                <w:rFonts w:ascii="Times New Roman" w:hAnsi="Times New Roman"/>
                <w:sz w:val="24"/>
                <w:szCs w:val="24"/>
              </w:rPr>
            </w:pPr>
            <w:r w:rsidRPr="00075DD9">
              <w:rPr>
                <w:rFonts w:ascii="Times New Roman" w:hAnsi="Times New Roman"/>
                <w:sz w:val="24"/>
                <w:szCs w:val="24"/>
              </w:rPr>
              <w:t>9,35</w:t>
            </w:r>
          </w:p>
        </w:tc>
        <w:tc>
          <w:tcPr>
            <w:tcW w:w="0" w:type="auto"/>
            <w:shd w:val="clear" w:color="auto" w:fill="auto"/>
          </w:tcPr>
          <w:p w:rsidR="00D21CEB" w:rsidRPr="00075DD9" w:rsidRDefault="00295BD3" w:rsidP="00254C87">
            <w:pPr>
              <w:ind w:right="425"/>
              <w:jc w:val="both"/>
              <w:rPr>
                <w:rFonts w:ascii="Times New Roman" w:hAnsi="Times New Roman"/>
                <w:sz w:val="24"/>
                <w:szCs w:val="24"/>
              </w:rPr>
            </w:pPr>
            <w:r w:rsidRPr="00075DD9">
              <w:rPr>
                <w:rFonts w:ascii="Times New Roman" w:hAnsi="Times New Roman"/>
                <w:sz w:val="24"/>
                <w:szCs w:val="24"/>
              </w:rPr>
              <w:t>374,00</w:t>
            </w:r>
          </w:p>
        </w:tc>
      </w:tr>
      <w:tr w:rsidR="00D21CEB" w:rsidRPr="00B412C3" w:rsidTr="00AA733E">
        <w:tc>
          <w:tcPr>
            <w:tcW w:w="0" w:type="auto"/>
            <w:shd w:val="clear" w:color="auto" w:fill="auto"/>
            <w:vAlign w:val="center"/>
          </w:tcPr>
          <w:p w:rsidR="00D21CEB" w:rsidRPr="00AA733E" w:rsidRDefault="00D21CEB" w:rsidP="00AA733E">
            <w:pPr>
              <w:ind w:right="425"/>
              <w:jc w:val="center"/>
              <w:rPr>
                <w:rFonts w:ascii="Times New Roman" w:hAnsi="Times New Roman"/>
                <w:b/>
                <w:sz w:val="24"/>
                <w:szCs w:val="24"/>
              </w:rPr>
            </w:pPr>
            <w:proofErr w:type="gramStart"/>
            <w:r w:rsidRPr="00AA733E">
              <w:rPr>
                <w:rFonts w:ascii="Times New Roman" w:hAnsi="Times New Roman"/>
                <w:b/>
                <w:sz w:val="24"/>
                <w:szCs w:val="24"/>
              </w:rPr>
              <w:t>7</w:t>
            </w:r>
            <w:proofErr w:type="gramEnd"/>
          </w:p>
        </w:tc>
        <w:tc>
          <w:tcPr>
            <w:tcW w:w="0" w:type="auto"/>
            <w:shd w:val="clear" w:color="auto" w:fill="auto"/>
          </w:tcPr>
          <w:p w:rsidR="00D21CEB" w:rsidRPr="00B412C3" w:rsidRDefault="00D21CEB" w:rsidP="002A66E2">
            <w:pPr>
              <w:pStyle w:val="SemEspaamento"/>
              <w:jc w:val="both"/>
              <w:rPr>
                <w:sz w:val="24"/>
                <w:szCs w:val="24"/>
              </w:rPr>
            </w:pPr>
            <w:r w:rsidRPr="00B412C3">
              <w:rPr>
                <w:sz w:val="24"/>
                <w:szCs w:val="24"/>
              </w:rPr>
              <w:t>Batata doce.</w:t>
            </w:r>
          </w:p>
          <w:p w:rsidR="00D21CEB" w:rsidRPr="00B412C3" w:rsidRDefault="00D21CEB" w:rsidP="003F5161">
            <w:pPr>
              <w:pStyle w:val="SemEspaamento"/>
              <w:jc w:val="both"/>
              <w:rPr>
                <w:rFonts w:ascii="Times New Roman" w:hAnsi="Times New Roman"/>
                <w:sz w:val="24"/>
                <w:szCs w:val="24"/>
              </w:rPr>
            </w:pPr>
            <w:r w:rsidRPr="00B412C3">
              <w:rPr>
                <w:sz w:val="24"/>
                <w:szCs w:val="24"/>
              </w:rPr>
              <w:t xml:space="preserve">Lavada, de 1ª qualidade, de casca branca, sem lesões de origem física ou mecânica, não apresentarem rachaduras ou cortes na casca, livre de enfermidades, isenta de partes pútridas. Com tamanho uniforme, devendo ser graúdas. </w:t>
            </w:r>
          </w:p>
        </w:tc>
        <w:tc>
          <w:tcPr>
            <w:tcW w:w="0" w:type="auto"/>
            <w:shd w:val="clear" w:color="auto" w:fill="auto"/>
          </w:tcPr>
          <w:p w:rsidR="00D21CEB" w:rsidRPr="00075DD9" w:rsidRDefault="00D21CEB" w:rsidP="00254C87">
            <w:pPr>
              <w:ind w:right="425"/>
              <w:jc w:val="both"/>
              <w:rPr>
                <w:rFonts w:ascii="Times New Roman" w:hAnsi="Times New Roman"/>
                <w:sz w:val="24"/>
                <w:szCs w:val="24"/>
              </w:rPr>
            </w:pPr>
            <w:r w:rsidRPr="00075DD9">
              <w:rPr>
                <w:rFonts w:ascii="Times New Roman" w:hAnsi="Times New Roman"/>
                <w:sz w:val="24"/>
                <w:szCs w:val="24"/>
              </w:rPr>
              <w:t>KG</w:t>
            </w:r>
          </w:p>
        </w:tc>
        <w:tc>
          <w:tcPr>
            <w:tcW w:w="0" w:type="auto"/>
            <w:shd w:val="clear" w:color="auto" w:fill="auto"/>
          </w:tcPr>
          <w:p w:rsidR="00D21CEB" w:rsidRPr="00075DD9" w:rsidRDefault="00D21CEB" w:rsidP="00254C87">
            <w:pPr>
              <w:ind w:right="425"/>
              <w:jc w:val="both"/>
              <w:rPr>
                <w:rFonts w:ascii="Times New Roman" w:hAnsi="Times New Roman"/>
                <w:sz w:val="24"/>
                <w:szCs w:val="24"/>
              </w:rPr>
            </w:pPr>
            <w:r w:rsidRPr="00075DD9">
              <w:rPr>
                <w:rFonts w:ascii="Times New Roman" w:hAnsi="Times New Roman"/>
                <w:sz w:val="24"/>
                <w:szCs w:val="24"/>
              </w:rPr>
              <w:t>400</w:t>
            </w:r>
          </w:p>
        </w:tc>
        <w:tc>
          <w:tcPr>
            <w:tcW w:w="0" w:type="auto"/>
            <w:shd w:val="clear" w:color="auto" w:fill="auto"/>
          </w:tcPr>
          <w:p w:rsidR="00D21CEB" w:rsidRPr="00075DD9" w:rsidRDefault="00D21CEB" w:rsidP="00295BD3">
            <w:pPr>
              <w:ind w:right="425"/>
              <w:jc w:val="both"/>
              <w:rPr>
                <w:rFonts w:ascii="Times New Roman" w:hAnsi="Times New Roman"/>
                <w:sz w:val="24"/>
                <w:szCs w:val="24"/>
              </w:rPr>
            </w:pPr>
            <w:r w:rsidRPr="00075DD9">
              <w:rPr>
                <w:rFonts w:ascii="Times New Roman" w:hAnsi="Times New Roman"/>
                <w:sz w:val="24"/>
                <w:szCs w:val="24"/>
              </w:rPr>
              <w:t>3,</w:t>
            </w:r>
            <w:r w:rsidR="00295BD3" w:rsidRPr="00075DD9">
              <w:rPr>
                <w:rFonts w:ascii="Times New Roman" w:hAnsi="Times New Roman"/>
                <w:sz w:val="24"/>
                <w:szCs w:val="24"/>
              </w:rPr>
              <w:t>35</w:t>
            </w:r>
          </w:p>
        </w:tc>
        <w:tc>
          <w:tcPr>
            <w:tcW w:w="0" w:type="auto"/>
            <w:shd w:val="clear" w:color="auto" w:fill="auto"/>
          </w:tcPr>
          <w:p w:rsidR="00D21CEB" w:rsidRPr="00075DD9" w:rsidRDefault="00295BD3" w:rsidP="00347156">
            <w:pPr>
              <w:ind w:right="425"/>
              <w:jc w:val="both"/>
              <w:rPr>
                <w:rFonts w:ascii="Times New Roman" w:hAnsi="Times New Roman"/>
                <w:sz w:val="24"/>
                <w:szCs w:val="24"/>
              </w:rPr>
            </w:pPr>
            <w:r w:rsidRPr="00075DD9">
              <w:rPr>
                <w:rFonts w:ascii="Times New Roman" w:hAnsi="Times New Roman"/>
                <w:sz w:val="24"/>
                <w:szCs w:val="24"/>
              </w:rPr>
              <w:t>1.340,00</w:t>
            </w:r>
          </w:p>
        </w:tc>
      </w:tr>
      <w:tr w:rsidR="00D21CEB" w:rsidRPr="00B412C3" w:rsidTr="00AA733E">
        <w:tc>
          <w:tcPr>
            <w:tcW w:w="0" w:type="auto"/>
            <w:shd w:val="clear" w:color="auto" w:fill="auto"/>
            <w:vAlign w:val="center"/>
          </w:tcPr>
          <w:p w:rsidR="00D21CEB" w:rsidRPr="00AA733E" w:rsidRDefault="00D21CEB" w:rsidP="00AA733E">
            <w:pPr>
              <w:ind w:right="425"/>
              <w:jc w:val="center"/>
              <w:rPr>
                <w:rFonts w:ascii="Times New Roman" w:hAnsi="Times New Roman"/>
                <w:b/>
                <w:sz w:val="24"/>
                <w:szCs w:val="24"/>
              </w:rPr>
            </w:pPr>
            <w:proofErr w:type="gramStart"/>
            <w:r w:rsidRPr="00AA733E">
              <w:rPr>
                <w:rFonts w:ascii="Times New Roman" w:hAnsi="Times New Roman"/>
                <w:b/>
                <w:sz w:val="24"/>
                <w:szCs w:val="24"/>
              </w:rPr>
              <w:t>8</w:t>
            </w:r>
            <w:proofErr w:type="gramEnd"/>
          </w:p>
        </w:tc>
        <w:tc>
          <w:tcPr>
            <w:tcW w:w="0" w:type="auto"/>
            <w:shd w:val="clear" w:color="auto" w:fill="auto"/>
          </w:tcPr>
          <w:p w:rsidR="00D21CEB" w:rsidRPr="00B412C3" w:rsidRDefault="00D21CEB" w:rsidP="004B2857">
            <w:pPr>
              <w:pStyle w:val="SemEspaamento"/>
              <w:jc w:val="both"/>
              <w:rPr>
                <w:sz w:val="24"/>
                <w:szCs w:val="24"/>
              </w:rPr>
            </w:pPr>
            <w:r w:rsidRPr="00B412C3">
              <w:rPr>
                <w:sz w:val="24"/>
                <w:szCs w:val="24"/>
              </w:rPr>
              <w:t>Bergamota (pokan).</w:t>
            </w:r>
          </w:p>
          <w:p w:rsidR="00D21CEB" w:rsidRPr="00B412C3" w:rsidRDefault="00D21CEB" w:rsidP="004B2857">
            <w:pPr>
              <w:pStyle w:val="SemEspaamento"/>
              <w:jc w:val="both"/>
              <w:rPr>
                <w:sz w:val="24"/>
                <w:szCs w:val="24"/>
              </w:rPr>
            </w:pPr>
            <w:r w:rsidRPr="00B412C3">
              <w:rPr>
                <w:sz w:val="24"/>
                <w:szCs w:val="24"/>
              </w:rPr>
              <w:t xml:space="preserve">Fruta de boa qualidade, sem defeitos sérios apresentando tamanho, cor e com </w:t>
            </w:r>
            <w:r w:rsidRPr="00B412C3">
              <w:rPr>
                <w:sz w:val="24"/>
                <w:szCs w:val="24"/>
              </w:rPr>
              <w:lastRenderedPageBreak/>
              <w:t>formação uniforme. Fruta bem desenvolvida e madura. A casca pode apresentar pequenas manchas, desde que não afete a qualidade do produto – só será solicitada no período de safra do produto e de aspecto fresco.</w:t>
            </w:r>
          </w:p>
        </w:tc>
        <w:tc>
          <w:tcPr>
            <w:tcW w:w="0" w:type="auto"/>
            <w:shd w:val="clear" w:color="auto" w:fill="auto"/>
          </w:tcPr>
          <w:p w:rsidR="00D21CEB" w:rsidRPr="00075DD9" w:rsidRDefault="00D21CEB" w:rsidP="00254C87">
            <w:pPr>
              <w:ind w:right="425"/>
              <w:jc w:val="both"/>
              <w:rPr>
                <w:rFonts w:ascii="Times New Roman" w:hAnsi="Times New Roman"/>
                <w:sz w:val="24"/>
                <w:szCs w:val="24"/>
              </w:rPr>
            </w:pPr>
            <w:r w:rsidRPr="00075DD9">
              <w:rPr>
                <w:rFonts w:ascii="Times New Roman" w:hAnsi="Times New Roman"/>
                <w:sz w:val="24"/>
                <w:szCs w:val="24"/>
              </w:rPr>
              <w:lastRenderedPageBreak/>
              <w:t>KG</w:t>
            </w:r>
          </w:p>
        </w:tc>
        <w:tc>
          <w:tcPr>
            <w:tcW w:w="0" w:type="auto"/>
            <w:shd w:val="clear" w:color="auto" w:fill="auto"/>
          </w:tcPr>
          <w:p w:rsidR="00D21CEB" w:rsidRPr="00075DD9" w:rsidRDefault="00D21CEB" w:rsidP="00254C87">
            <w:pPr>
              <w:ind w:right="425"/>
              <w:jc w:val="both"/>
              <w:rPr>
                <w:rFonts w:ascii="Times New Roman" w:hAnsi="Times New Roman"/>
                <w:sz w:val="24"/>
                <w:szCs w:val="24"/>
              </w:rPr>
            </w:pPr>
            <w:r w:rsidRPr="00075DD9">
              <w:rPr>
                <w:rFonts w:ascii="Times New Roman" w:hAnsi="Times New Roman"/>
                <w:sz w:val="24"/>
                <w:szCs w:val="24"/>
              </w:rPr>
              <w:t>250</w:t>
            </w:r>
          </w:p>
        </w:tc>
        <w:tc>
          <w:tcPr>
            <w:tcW w:w="0" w:type="auto"/>
            <w:shd w:val="clear" w:color="auto" w:fill="auto"/>
          </w:tcPr>
          <w:p w:rsidR="00D21CEB" w:rsidRPr="00075DD9" w:rsidRDefault="00D21CEB" w:rsidP="00295BD3">
            <w:pPr>
              <w:ind w:right="425"/>
              <w:jc w:val="both"/>
              <w:rPr>
                <w:rFonts w:ascii="Times New Roman" w:hAnsi="Times New Roman"/>
                <w:sz w:val="24"/>
                <w:szCs w:val="24"/>
              </w:rPr>
            </w:pPr>
            <w:r w:rsidRPr="00075DD9">
              <w:rPr>
                <w:rFonts w:ascii="Times New Roman" w:hAnsi="Times New Roman"/>
                <w:sz w:val="24"/>
                <w:szCs w:val="24"/>
              </w:rPr>
              <w:t>3,</w:t>
            </w:r>
            <w:r w:rsidR="00295BD3" w:rsidRPr="00075DD9">
              <w:rPr>
                <w:rFonts w:ascii="Times New Roman" w:hAnsi="Times New Roman"/>
                <w:sz w:val="24"/>
                <w:szCs w:val="24"/>
              </w:rPr>
              <w:t>30</w:t>
            </w:r>
          </w:p>
        </w:tc>
        <w:tc>
          <w:tcPr>
            <w:tcW w:w="0" w:type="auto"/>
            <w:shd w:val="clear" w:color="auto" w:fill="auto"/>
          </w:tcPr>
          <w:p w:rsidR="00D21CEB" w:rsidRPr="00075DD9" w:rsidRDefault="00295BD3" w:rsidP="00254C87">
            <w:pPr>
              <w:ind w:right="425"/>
              <w:jc w:val="both"/>
              <w:rPr>
                <w:rFonts w:ascii="Times New Roman" w:hAnsi="Times New Roman"/>
                <w:sz w:val="24"/>
                <w:szCs w:val="24"/>
              </w:rPr>
            </w:pPr>
            <w:r w:rsidRPr="00075DD9">
              <w:rPr>
                <w:rFonts w:ascii="Times New Roman" w:hAnsi="Times New Roman"/>
                <w:sz w:val="24"/>
                <w:szCs w:val="24"/>
              </w:rPr>
              <w:t>825,00</w:t>
            </w:r>
          </w:p>
        </w:tc>
      </w:tr>
      <w:tr w:rsidR="00D21CEB" w:rsidRPr="00B412C3" w:rsidTr="00AA733E">
        <w:tc>
          <w:tcPr>
            <w:tcW w:w="0" w:type="auto"/>
            <w:shd w:val="clear" w:color="auto" w:fill="auto"/>
            <w:vAlign w:val="center"/>
          </w:tcPr>
          <w:p w:rsidR="00D21CEB" w:rsidRPr="00AA733E" w:rsidRDefault="00D21CEB" w:rsidP="00AA733E">
            <w:pPr>
              <w:ind w:right="425"/>
              <w:jc w:val="center"/>
              <w:rPr>
                <w:rFonts w:ascii="Times New Roman" w:hAnsi="Times New Roman"/>
                <w:b/>
                <w:sz w:val="24"/>
                <w:szCs w:val="24"/>
              </w:rPr>
            </w:pPr>
            <w:proofErr w:type="gramStart"/>
            <w:r w:rsidRPr="00AA733E">
              <w:rPr>
                <w:rFonts w:ascii="Times New Roman" w:hAnsi="Times New Roman"/>
                <w:b/>
                <w:sz w:val="24"/>
                <w:szCs w:val="24"/>
              </w:rPr>
              <w:lastRenderedPageBreak/>
              <w:t>9</w:t>
            </w:r>
            <w:proofErr w:type="gramEnd"/>
          </w:p>
        </w:tc>
        <w:tc>
          <w:tcPr>
            <w:tcW w:w="0" w:type="auto"/>
            <w:shd w:val="clear" w:color="auto" w:fill="auto"/>
          </w:tcPr>
          <w:p w:rsidR="00D21CEB" w:rsidRPr="00B412C3" w:rsidRDefault="002E11CD" w:rsidP="00E70DA8">
            <w:pPr>
              <w:pStyle w:val="SemEspaamento"/>
              <w:rPr>
                <w:sz w:val="24"/>
                <w:szCs w:val="24"/>
              </w:rPr>
            </w:pPr>
            <w:r w:rsidRPr="00B412C3">
              <w:rPr>
                <w:sz w:val="24"/>
                <w:szCs w:val="24"/>
              </w:rPr>
              <w:t>Berinjela.</w:t>
            </w:r>
          </w:p>
          <w:p w:rsidR="00D21CEB" w:rsidRPr="00B412C3" w:rsidRDefault="00D21CEB" w:rsidP="00E70DA8">
            <w:pPr>
              <w:pStyle w:val="SemEspaamento"/>
              <w:rPr>
                <w:sz w:val="24"/>
                <w:szCs w:val="24"/>
              </w:rPr>
            </w:pPr>
            <w:r w:rsidRPr="00B412C3">
              <w:rPr>
                <w:sz w:val="24"/>
                <w:szCs w:val="24"/>
              </w:rPr>
              <w:t>Sem manchas e cor característica uniforme.</w:t>
            </w:r>
          </w:p>
        </w:tc>
        <w:tc>
          <w:tcPr>
            <w:tcW w:w="0" w:type="auto"/>
            <w:shd w:val="clear" w:color="auto" w:fill="auto"/>
          </w:tcPr>
          <w:p w:rsidR="00D21CEB" w:rsidRPr="00075DD9" w:rsidRDefault="00D21CEB" w:rsidP="00254C87">
            <w:pPr>
              <w:ind w:right="425"/>
              <w:jc w:val="both"/>
              <w:rPr>
                <w:rFonts w:ascii="Times New Roman" w:hAnsi="Times New Roman"/>
                <w:sz w:val="24"/>
                <w:szCs w:val="24"/>
              </w:rPr>
            </w:pPr>
            <w:r w:rsidRPr="00075DD9">
              <w:rPr>
                <w:rFonts w:ascii="Times New Roman" w:hAnsi="Times New Roman"/>
                <w:sz w:val="24"/>
                <w:szCs w:val="24"/>
              </w:rPr>
              <w:t>KG</w:t>
            </w:r>
          </w:p>
        </w:tc>
        <w:tc>
          <w:tcPr>
            <w:tcW w:w="0" w:type="auto"/>
            <w:shd w:val="clear" w:color="auto" w:fill="auto"/>
          </w:tcPr>
          <w:p w:rsidR="00D21CEB" w:rsidRPr="00075DD9" w:rsidRDefault="00D21CEB" w:rsidP="00254C87">
            <w:pPr>
              <w:ind w:right="425"/>
              <w:jc w:val="both"/>
              <w:rPr>
                <w:rFonts w:ascii="Times New Roman" w:hAnsi="Times New Roman"/>
                <w:sz w:val="24"/>
                <w:szCs w:val="24"/>
              </w:rPr>
            </w:pPr>
            <w:r w:rsidRPr="00075DD9">
              <w:rPr>
                <w:rFonts w:ascii="Times New Roman" w:hAnsi="Times New Roman"/>
                <w:sz w:val="24"/>
                <w:szCs w:val="24"/>
              </w:rPr>
              <w:t>50</w:t>
            </w:r>
          </w:p>
        </w:tc>
        <w:tc>
          <w:tcPr>
            <w:tcW w:w="0" w:type="auto"/>
            <w:shd w:val="clear" w:color="auto" w:fill="auto"/>
          </w:tcPr>
          <w:p w:rsidR="00D21CEB" w:rsidRPr="00075DD9" w:rsidRDefault="00295BD3" w:rsidP="00254C87">
            <w:pPr>
              <w:ind w:right="425"/>
              <w:jc w:val="both"/>
              <w:rPr>
                <w:rFonts w:ascii="Times New Roman" w:hAnsi="Times New Roman"/>
                <w:sz w:val="24"/>
                <w:szCs w:val="24"/>
              </w:rPr>
            </w:pPr>
            <w:r w:rsidRPr="00075DD9">
              <w:rPr>
                <w:rFonts w:ascii="Times New Roman" w:hAnsi="Times New Roman"/>
                <w:sz w:val="24"/>
                <w:szCs w:val="24"/>
              </w:rPr>
              <w:t>6,50</w:t>
            </w:r>
          </w:p>
        </w:tc>
        <w:tc>
          <w:tcPr>
            <w:tcW w:w="0" w:type="auto"/>
            <w:shd w:val="clear" w:color="auto" w:fill="auto"/>
          </w:tcPr>
          <w:p w:rsidR="00D21CEB" w:rsidRPr="00075DD9" w:rsidRDefault="00295BD3" w:rsidP="00254C87">
            <w:pPr>
              <w:ind w:right="425"/>
              <w:jc w:val="both"/>
              <w:rPr>
                <w:rFonts w:ascii="Times New Roman" w:hAnsi="Times New Roman"/>
                <w:sz w:val="24"/>
                <w:szCs w:val="24"/>
              </w:rPr>
            </w:pPr>
            <w:r w:rsidRPr="00075DD9">
              <w:rPr>
                <w:rFonts w:ascii="Times New Roman" w:hAnsi="Times New Roman"/>
                <w:sz w:val="24"/>
                <w:szCs w:val="24"/>
              </w:rPr>
              <w:t>325,00</w:t>
            </w:r>
          </w:p>
        </w:tc>
      </w:tr>
      <w:tr w:rsidR="00D21CEB" w:rsidRPr="00B412C3" w:rsidTr="00AA733E">
        <w:tc>
          <w:tcPr>
            <w:tcW w:w="0" w:type="auto"/>
            <w:shd w:val="clear" w:color="auto" w:fill="auto"/>
            <w:vAlign w:val="center"/>
          </w:tcPr>
          <w:p w:rsidR="00D21CEB" w:rsidRPr="00AA733E" w:rsidRDefault="00D21CEB" w:rsidP="00AA733E">
            <w:pPr>
              <w:ind w:right="425"/>
              <w:jc w:val="center"/>
              <w:rPr>
                <w:rFonts w:ascii="Times New Roman" w:hAnsi="Times New Roman"/>
                <w:b/>
                <w:sz w:val="24"/>
                <w:szCs w:val="24"/>
              </w:rPr>
            </w:pPr>
            <w:r w:rsidRPr="00AA733E">
              <w:rPr>
                <w:rFonts w:ascii="Times New Roman" w:hAnsi="Times New Roman"/>
                <w:b/>
                <w:sz w:val="24"/>
                <w:szCs w:val="24"/>
              </w:rPr>
              <w:t>10</w:t>
            </w:r>
          </w:p>
        </w:tc>
        <w:tc>
          <w:tcPr>
            <w:tcW w:w="0" w:type="auto"/>
            <w:shd w:val="clear" w:color="auto" w:fill="auto"/>
          </w:tcPr>
          <w:p w:rsidR="00D21CEB" w:rsidRPr="00B412C3" w:rsidRDefault="002E11CD" w:rsidP="00AD3AB6">
            <w:pPr>
              <w:pStyle w:val="SemEspaamento"/>
              <w:rPr>
                <w:sz w:val="24"/>
                <w:szCs w:val="24"/>
              </w:rPr>
            </w:pPr>
            <w:r w:rsidRPr="00B412C3">
              <w:rPr>
                <w:sz w:val="24"/>
                <w:szCs w:val="24"/>
              </w:rPr>
              <w:t>Beterraba sem folha extra</w:t>
            </w:r>
            <w:r w:rsidR="00D21CEB" w:rsidRPr="00B412C3">
              <w:rPr>
                <w:sz w:val="24"/>
                <w:szCs w:val="24"/>
              </w:rPr>
              <w:t>.</w:t>
            </w:r>
          </w:p>
          <w:p w:rsidR="00D21CEB" w:rsidRPr="00B412C3" w:rsidRDefault="00D21CEB" w:rsidP="00AD3AB6">
            <w:pPr>
              <w:pStyle w:val="SemEspaamento"/>
              <w:rPr>
                <w:sz w:val="24"/>
                <w:szCs w:val="24"/>
              </w:rPr>
            </w:pPr>
            <w:r w:rsidRPr="00B412C3">
              <w:rPr>
                <w:sz w:val="24"/>
                <w:szCs w:val="24"/>
              </w:rPr>
              <w:t>Produto de boa qualidade. A casca deve ser lisa, firme e sem rachaduras. Cor concentrada e tamanho médio e de aspecto fresco.</w:t>
            </w:r>
          </w:p>
        </w:tc>
        <w:tc>
          <w:tcPr>
            <w:tcW w:w="0" w:type="auto"/>
            <w:shd w:val="clear" w:color="auto" w:fill="auto"/>
          </w:tcPr>
          <w:p w:rsidR="00D21CEB" w:rsidRPr="00075DD9" w:rsidRDefault="00D21CEB" w:rsidP="00254C87">
            <w:pPr>
              <w:ind w:right="425"/>
              <w:jc w:val="both"/>
              <w:rPr>
                <w:rFonts w:ascii="Times New Roman" w:hAnsi="Times New Roman"/>
                <w:sz w:val="24"/>
                <w:szCs w:val="24"/>
              </w:rPr>
            </w:pPr>
            <w:r w:rsidRPr="00075DD9">
              <w:rPr>
                <w:rFonts w:ascii="Times New Roman" w:hAnsi="Times New Roman"/>
                <w:sz w:val="24"/>
                <w:szCs w:val="24"/>
              </w:rPr>
              <w:t>KG</w:t>
            </w:r>
          </w:p>
        </w:tc>
        <w:tc>
          <w:tcPr>
            <w:tcW w:w="0" w:type="auto"/>
            <w:shd w:val="clear" w:color="auto" w:fill="auto"/>
          </w:tcPr>
          <w:p w:rsidR="00D21CEB" w:rsidRPr="00075DD9" w:rsidRDefault="00D21CEB" w:rsidP="00254C87">
            <w:pPr>
              <w:ind w:right="425"/>
              <w:jc w:val="both"/>
              <w:rPr>
                <w:rFonts w:ascii="Times New Roman" w:hAnsi="Times New Roman"/>
                <w:sz w:val="24"/>
                <w:szCs w:val="24"/>
              </w:rPr>
            </w:pPr>
            <w:r w:rsidRPr="00075DD9">
              <w:rPr>
                <w:rFonts w:ascii="Times New Roman" w:hAnsi="Times New Roman"/>
                <w:sz w:val="24"/>
                <w:szCs w:val="24"/>
              </w:rPr>
              <w:t>150</w:t>
            </w:r>
          </w:p>
        </w:tc>
        <w:tc>
          <w:tcPr>
            <w:tcW w:w="0" w:type="auto"/>
            <w:shd w:val="clear" w:color="auto" w:fill="auto"/>
          </w:tcPr>
          <w:p w:rsidR="00D21CEB" w:rsidRPr="00075DD9" w:rsidRDefault="00255C2B" w:rsidP="00254C87">
            <w:pPr>
              <w:ind w:right="425"/>
              <w:jc w:val="both"/>
              <w:rPr>
                <w:rFonts w:ascii="Times New Roman" w:hAnsi="Times New Roman"/>
                <w:sz w:val="24"/>
                <w:szCs w:val="24"/>
              </w:rPr>
            </w:pPr>
            <w:r w:rsidRPr="00075DD9">
              <w:rPr>
                <w:rFonts w:ascii="Times New Roman" w:hAnsi="Times New Roman"/>
                <w:sz w:val="24"/>
                <w:szCs w:val="24"/>
              </w:rPr>
              <w:t>4,20</w:t>
            </w:r>
          </w:p>
        </w:tc>
        <w:tc>
          <w:tcPr>
            <w:tcW w:w="0" w:type="auto"/>
            <w:shd w:val="clear" w:color="auto" w:fill="auto"/>
          </w:tcPr>
          <w:p w:rsidR="00D21CEB" w:rsidRPr="00075DD9" w:rsidRDefault="00255C2B" w:rsidP="00254C87">
            <w:pPr>
              <w:ind w:right="425"/>
              <w:jc w:val="both"/>
              <w:rPr>
                <w:rFonts w:ascii="Times New Roman" w:hAnsi="Times New Roman"/>
                <w:sz w:val="24"/>
                <w:szCs w:val="24"/>
              </w:rPr>
            </w:pPr>
            <w:r w:rsidRPr="00075DD9">
              <w:rPr>
                <w:rFonts w:ascii="Times New Roman" w:hAnsi="Times New Roman"/>
                <w:sz w:val="24"/>
                <w:szCs w:val="24"/>
              </w:rPr>
              <w:t>630,00</w:t>
            </w:r>
          </w:p>
        </w:tc>
      </w:tr>
      <w:tr w:rsidR="00255C2B" w:rsidRPr="00B412C3" w:rsidTr="00AA733E">
        <w:tc>
          <w:tcPr>
            <w:tcW w:w="0" w:type="auto"/>
            <w:shd w:val="clear" w:color="auto" w:fill="auto"/>
            <w:vAlign w:val="center"/>
          </w:tcPr>
          <w:p w:rsidR="00255C2B" w:rsidRPr="00AA733E" w:rsidRDefault="00255C2B" w:rsidP="00AA733E">
            <w:pPr>
              <w:ind w:right="425"/>
              <w:jc w:val="center"/>
              <w:rPr>
                <w:rFonts w:ascii="Times New Roman" w:hAnsi="Times New Roman"/>
                <w:b/>
                <w:sz w:val="24"/>
                <w:szCs w:val="24"/>
              </w:rPr>
            </w:pPr>
            <w:r w:rsidRPr="00AA733E">
              <w:rPr>
                <w:rFonts w:ascii="Times New Roman" w:hAnsi="Times New Roman"/>
                <w:b/>
                <w:sz w:val="24"/>
                <w:szCs w:val="24"/>
              </w:rPr>
              <w:t>11</w:t>
            </w:r>
          </w:p>
        </w:tc>
        <w:tc>
          <w:tcPr>
            <w:tcW w:w="0" w:type="auto"/>
            <w:shd w:val="clear" w:color="auto" w:fill="auto"/>
          </w:tcPr>
          <w:p w:rsidR="00255C2B" w:rsidRPr="00B412C3" w:rsidRDefault="00255C2B" w:rsidP="00255C2B">
            <w:pPr>
              <w:pStyle w:val="SemEspaamento"/>
              <w:rPr>
                <w:sz w:val="24"/>
                <w:szCs w:val="24"/>
              </w:rPr>
            </w:pPr>
            <w:r w:rsidRPr="00B412C3">
              <w:rPr>
                <w:sz w:val="24"/>
                <w:szCs w:val="24"/>
              </w:rPr>
              <w:t>Bolacha caseira.</w:t>
            </w:r>
          </w:p>
          <w:p w:rsidR="00255C2B" w:rsidRPr="00B412C3" w:rsidRDefault="00255C2B" w:rsidP="00255C2B">
            <w:pPr>
              <w:pStyle w:val="SemEspaamento"/>
              <w:rPr>
                <w:sz w:val="24"/>
                <w:szCs w:val="24"/>
              </w:rPr>
            </w:pPr>
            <w:r w:rsidRPr="00B412C3">
              <w:rPr>
                <w:sz w:val="24"/>
                <w:szCs w:val="24"/>
              </w:rPr>
              <w:t>Embalagem: deverá ser acondicionado em saco plástico transparente, atóxico, não violado e resistente à manipulação e ao transporte. Peso Líquido: 02 kg. Apresentar rótulo com as seguintes informações: a) fabricante (produtor, registro, localidade); b) data de produção e validade; c) quantidade (peso), d) informações nutricionais de acordo com a ANVISA através de declaração simplificada para bolacha.</w:t>
            </w:r>
          </w:p>
        </w:tc>
        <w:tc>
          <w:tcPr>
            <w:tcW w:w="0" w:type="auto"/>
            <w:shd w:val="clear" w:color="auto" w:fill="auto"/>
          </w:tcPr>
          <w:p w:rsidR="00255C2B" w:rsidRPr="00075DD9" w:rsidRDefault="00255C2B" w:rsidP="00255C2B">
            <w:pPr>
              <w:ind w:right="425"/>
              <w:jc w:val="both"/>
              <w:rPr>
                <w:rFonts w:ascii="Times New Roman" w:hAnsi="Times New Roman"/>
                <w:sz w:val="24"/>
                <w:szCs w:val="24"/>
              </w:rPr>
            </w:pPr>
            <w:r w:rsidRPr="00075DD9">
              <w:rPr>
                <w:rFonts w:ascii="Times New Roman" w:hAnsi="Times New Roman"/>
                <w:sz w:val="24"/>
                <w:szCs w:val="24"/>
              </w:rPr>
              <w:t>KG</w:t>
            </w:r>
          </w:p>
        </w:tc>
        <w:tc>
          <w:tcPr>
            <w:tcW w:w="0" w:type="auto"/>
            <w:shd w:val="clear" w:color="auto" w:fill="auto"/>
          </w:tcPr>
          <w:p w:rsidR="00255C2B" w:rsidRPr="00075DD9" w:rsidRDefault="00255C2B" w:rsidP="00255C2B">
            <w:pPr>
              <w:ind w:right="425"/>
              <w:jc w:val="both"/>
              <w:rPr>
                <w:rFonts w:ascii="Times New Roman" w:hAnsi="Times New Roman"/>
                <w:sz w:val="24"/>
                <w:szCs w:val="24"/>
              </w:rPr>
            </w:pPr>
            <w:r w:rsidRPr="00075DD9">
              <w:rPr>
                <w:rFonts w:ascii="Times New Roman" w:hAnsi="Times New Roman"/>
                <w:sz w:val="24"/>
                <w:szCs w:val="24"/>
              </w:rPr>
              <w:t>250</w:t>
            </w:r>
          </w:p>
        </w:tc>
        <w:tc>
          <w:tcPr>
            <w:tcW w:w="0" w:type="auto"/>
            <w:shd w:val="clear" w:color="auto" w:fill="auto"/>
          </w:tcPr>
          <w:p w:rsidR="00255C2B" w:rsidRPr="00075DD9" w:rsidRDefault="00255C2B" w:rsidP="00255C2B">
            <w:pPr>
              <w:ind w:right="425"/>
              <w:jc w:val="both"/>
              <w:rPr>
                <w:rFonts w:ascii="Times New Roman" w:hAnsi="Times New Roman"/>
                <w:sz w:val="24"/>
                <w:szCs w:val="24"/>
              </w:rPr>
            </w:pPr>
            <w:r w:rsidRPr="00075DD9">
              <w:rPr>
                <w:rFonts w:ascii="Times New Roman" w:hAnsi="Times New Roman"/>
                <w:sz w:val="24"/>
                <w:szCs w:val="24"/>
              </w:rPr>
              <w:t>15,00</w:t>
            </w:r>
          </w:p>
        </w:tc>
        <w:tc>
          <w:tcPr>
            <w:tcW w:w="0" w:type="auto"/>
            <w:shd w:val="clear" w:color="auto" w:fill="auto"/>
          </w:tcPr>
          <w:p w:rsidR="00255C2B" w:rsidRPr="00075DD9" w:rsidRDefault="00255C2B" w:rsidP="00255C2B">
            <w:pPr>
              <w:ind w:right="425"/>
              <w:jc w:val="both"/>
              <w:rPr>
                <w:rFonts w:ascii="Times New Roman" w:hAnsi="Times New Roman"/>
                <w:sz w:val="24"/>
                <w:szCs w:val="24"/>
              </w:rPr>
            </w:pPr>
            <w:r w:rsidRPr="00075DD9">
              <w:rPr>
                <w:rFonts w:ascii="Times New Roman" w:hAnsi="Times New Roman"/>
                <w:sz w:val="24"/>
                <w:szCs w:val="24"/>
              </w:rPr>
              <w:t>3.750,00</w:t>
            </w:r>
          </w:p>
        </w:tc>
      </w:tr>
      <w:tr w:rsidR="00255C2B" w:rsidRPr="00B412C3" w:rsidTr="00AA733E">
        <w:tc>
          <w:tcPr>
            <w:tcW w:w="0" w:type="auto"/>
            <w:shd w:val="clear" w:color="auto" w:fill="auto"/>
            <w:vAlign w:val="center"/>
          </w:tcPr>
          <w:p w:rsidR="00255C2B" w:rsidRPr="00AA733E" w:rsidRDefault="00255C2B" w:rsidP="00AA733E">
            <w:pPr>
              <w:ind w:right="425"/>
              <w:jc w:val="center"/>
              <w:rPr>
                <w:rFonts w:ascii="Times New Roman" w:hAnsi="Times New Roman"/>
                <w:b/>
                <w:sz w:val="24"/>
                <w:szCs w:val="24"/>
              </w:rPr>
            </w:pPr>
            <w:r w:rsidRPr="00AA733E">
              <w:rPr>
                <w:rFonts w:ascii="Times New Roman" w:hAnsi="Times New Roman"/>
                <w:b/>
                <w:sz w:val="24"/>
                <w:szCs w:val="24"/>
              </w:rPr>
              <w:t>12</w:t>
            </w:r>
          </w:p>
        </w:tc>
        <w:tc>
          <w:tcPr>
            <w:tcW w:w="0" w:type="auto"/>
            <w:shd w:val="clear" w:color="auto" w:fill="auto"/>
          </w:tcPr>
          <w:p w:rsidR="00255C2B" w:rsidRPr="00B412C3" w:rsidRDefault="00255C2B" w:rsidP="00255C2B">
            <w:pPr>
              <w:pStyle w:val="SemEspaamento"/>
              <w:rPr>
                <w:sz w:val="24"/>
                <w:szCs w:val="24"/>
              </w:rPr>
            </w:pPr>
            <w:r w:rsidRPr="00B412C3">
              <w:rPr>
                <w:sz w:val="24"/>
                <w:szCs w:val="24"/>
              </w:rPr>
              <w:t>Brócolis.</w:t>
            </w:r>
          </w:p>
          <w:p w:rsidR="00255C2B" w:rsidRPr="00B412C3" w:rsidRDefault="00255C2B" w:rsidP="00255C2B">
            <w:pPr>
              <w:pStyle w:val="SemEspaamento"/>
              <w:jc w:val="both"/>
              <w:rPr>
                <w:sz w:val="24"/>
                <w:szCs w:val="24"/>
              </w:rPr>
            </w:pPr>
            <w:r w:rsidRPr="00B412C3">
              <w:rPr>
                <w:sz w:val="24"/>
                <w:szCs w:val="24"/>
              </w:rPr>
              <w:t>Verdura de boa qualidade, com folhas verdes, sem traços de descoloração, turgescentes, intactas, firmes e bem desenvolvidas. Com excelente grau de limpeza, apresentando folhas limpas, livres de terra, restos vegetais ou materiais estranhos.</w:t>
            </w:r>
          </w:p>
        </w:tc>
        <w:tc>
          <w:tcPr>
            <w:tcW w:w="0" w:type="auto"/>
            <w:shd w:val="clear" w:color="auto" w:fill="auto"/>
          </w:tcPr>
          <w:p w:rsidR="00255C2B" w:rsidRPr="00075DD9" w:rsidRDefault="00255C2B" w:rsidP="00255C2B">
            <w:pPr>
              <w:ind w:right="425"/>
              <w:jc w:val="both"/>
              <w:rPr>
                <w:rFonts w:ascii="Times New Roman" w:hAnsi="Times New Roman"/>
                <w:sz w:val="24"/>
                <w:szCs w:val="24"/>
              </w:rPr>
            </w:pPr>
            <w:r w:rsidRPr="00075DD9">
              <w:rPr>
                <w:rFonts w:ascii="Times New Roman" w:hAnsi="Times New Roman"/>
                <w:sz w:val="24"/>
                <w:szCs w:val="24"/>
              </w:rPr>
              <w:t>UND</w:t>
            </w:r>
          </w:p>
        </w:tc>
        <w:tc>
          <w:tcPr>
            <w:tcW w:w="0" w:type="auto"/>
            <w:shd w:val="clear" w:color="auto" w:fill="auto"/>
          </w:tcPr>
          <w:p w:rsidR="00255C2B" w:rsidRPr="00075DD9" w:rsidRDefault="00255C2B" w:rsidP="00255C2B">
            <w:pPr>
              <w:ind w:right="425"/>
              <w:jc w:val="both"/>
              <w:rPr>
                <w:rFonts w:ascii="Times New Roman" w:hAnsi="Times New Roman"/>
                <w:sz w:val="24"/>
                <w:szCs w:val="24"/>
              </w:rPr>
            </w:pPr>
            <w:r w:rsidRPr="00075DD9">
              <w:rPr>
                <w:rFonts w:ascii="Times New Roman" w:hAnsi="Times New Roman"/>
                <w:sz w:val="24"/>
                <w:szCs w:val="24"/>
              </w:rPr>
              <w:t>300</w:t>
            </w:r>
          </w:p>
        </w:tc>
        <w:tc>
          <w:tcPr>
            <w:tcW w:w="0" w:type="auto"/>
            <w:shd w:val="clear" w:color="auto" w:fill="auto"/>
          </w:tcPr>
          <w:p w:rsidR="00255C2B" w:rsidRPr="00075DD9" w:rsidRDefault="00255C2B" w:rsidP="00255C2B">
            <w:pPr>
              <w:ind w:right="425"/>
              <w:jc w:val="both"/>
              <w:rPr>
                <w:rFonts w:ascii="Times New Roman" w:hAnsi="Times New Roman"/>
                <w:sz w:val="24"/>
                <w:szCs w:val="24"/>
              </w:rPr>
            </w:pPr>
            <w:r w:rsidRPr="00075DD9">
              <w:rPr>
                <w:rFonts w:ascii="Times New Roman" w:hAnsi="Times New Roman"/>
                <w:sz w:val="24"/>
                <w:szCs w:val="24"/>
              </w:rPr>
              <w:t>4,70</w:t>
            </w:r>
          </w:p>
        </w:tc>
        <w:tc>
          <w:tcPr>
            <w:tcW w:w="0" w:type="auto"/>
            <w:shd w:val="clear" w:color="auto" w:fill="auto"/>
          </w:tcPr>
          <w:p w:rsidR="00255C2B" w:rsidRPr="00075DD9" w:rsidRDefault="00255C2B" w:rsidP="00255C2B">
            <w:pPr>
              <w:ind w:right="425"/>
              <w:jc w:val="both"/>
              <w:rPr>
                <w:rFonts w:ascii="Times New Roman" w:hAnsi="Times New Roman"/>
                <w:sz w:val="24"/>
                <w:szCs w:val="24"/>
              </w:rPr>
            </w:pPr>
            <w:r w:rsidRPr="00075DD9">
              <w:rPr>
                <w:rFonts w:ascii="Times New Roman" w:hAnsi="Times New Roman"/>
                <w:sz w:val="24"/>
                <w:szCs w:val="24"/>
              </w:rPr>
              <w:t>1.410,00</w:t>
            </w:r>
          </w:p>
        </w:tc>
      </w:tr>
      <w:tr w:rsidR="00255C2B" w:rsidRPr="00B412C3" w:rsidTr="00AA733E">
        <w:tc>
          <w:tcPr>
            <w:tcW w:w="0" w:type="auto"/>
            <w:shd w:val="clear" w:color="auto" w:fill="auto"/>
            <w:vAlign w:val="center"/>
          </w:tcPr>
          <w:p w:rsidR="00255C2B" w:rsidRPr="00AA733E" w:rsidRDefault="00255C2B" w:rsidP="00AA733E">
            <w:pPr>
              <w:ind w:right="425"/>
              <w:jc w:val="center"/>
              <w:rPr>
                <w:rFonts w:ascii="Times New Roman" w:hAnsi="Times New Roman"/>
                <w:b/>
                <w:sz w:val="24"/>
                <w:szCs w:val="24"/>
              </w:rPr>
            </w:pPr>
            <w:r w:rsidRPr="00AA733E">
              <w:rPr>
                <w:rFonts w:ascii="Times New Roman" w:hAnsi="Times New Roman"/>
                <w:b/>
                <w:sz w:val="24"/>
                <w:szCs w:val="24"/>
              </w:rPr>
              <w:t>13</w:t>
            </w:r>
          </w:p>
        </w:tc>
        <w:tc>
          <w:tcPr>
            <w:tcW w:w="0" w:type="auto"/>
            <w:shd w:val="clear" w:color="auto" w:fill="auto"/>
          </w:tcPr>
          <w:p w:rsidR="00255C2B" w:rsidRPr="00B412C3" w:rsidRDefault="00255C2B" w:rsidP="00255C2B">
            <w:pPr>
              <w:pStyle w:val="SemEspaamento"/>
              <w:rPr>
                <w:sz w:val="24"/>
                <w:szCs w:val="24"/>
              </w:rPr>
            </w:pPr>
            <w:r w:rsidRPr="00B412C3">
              <w:rPr>
                <w:sz w:val="24"/>
                <w:szCs w:val="24"/>
              </w:rPr>
              <w:t>Cebola nacional.</w:t>
            </w:r>
          </w:p>
          <w:p w:rsidR="00255C2B" w:rsidRPr="00B412C3" w:rsidRDefault="00255C2B" w:rsidP="00255C2B">
            <w:pPr>
              <w:pStyle w:val="SemEspaamento"/>
              <w:rPr>
                <w:sz w:val="24"/>
                <w:szCs w:val="24"/>
              </w:rPr>
            </w:pPr>
            <w:r w:rsidRPr="00B412C3">
              <w:rPr>
                <w:sz w:val="24"/>
                <w:szCs w:val="24"/>
              </w:rPr>
              <w:t>In natura apresentando grau de maturação tal que lhe permita suportar a manipulação, o transporte e a conservação em condições adequadas para consumo. Isentos de sujidades, parasitos e larvas.</w:t>
            </w:r>
          </w:p>
        </w:tc>
        <w:tc>
          <w:tcPr>
            <w:tcW w:w="0" w:type="auto"/>
            <w:shd w:val="clear" w:color="auto" w:fill="auto"/>
          </w:tcPr>
          <w:p w:rsidR="00255C2B" w:rsidRPr="00075DD9" w:rsidRDefault="00255C2B" w:rsidP="00255C2B">
            <w:pPr>
              <w:ind w:right="425"/>
              <w:jc w:val="both"/>
              <w:rPr>
                <w:rFonts w:ascii="Times New Roman" w:hAnsi="Times New Roman"/>
                <w:sz w:val="24"/>
                <w:szCs w:val="24"/>
              </w:rPr>
            </w:pPr>
            <w:r w:rsidRPr="00075DD9">
              <w:rPr>
                <w:rFonts w:ascii="Times New Roman" w:hAnsi="Times New Roman"/>
                <w:sz w:val="24"/>
                <w:szCs w:val="24"/>
              </w:rPr>
              <w:t>KG</w:t>
            </w:r>
          </w:p>
        </w:tc>
        <w:tc>
          <w:tcPr>
            <w:tcW w:w="0" w:type="auto"/>
            <w:shd w:val="clear" w:color="auto" w:fill="auto"/>
          </w:tcPr>
          <w:p w:rsidR="00255C2B" w:rsidRPr="00075DD9" w:rsidRDefault="00255C2B" w:rsidP="00255C2B">
            <w:pPr>
              <w:ind w:right="425"/>
              <w:jc w:val="both"/>
              <w:rPr>
                <w:rFonts w:ascii="Times New Roman" w:hAnsi="Times New Roman"/>
                <w:sz w:val="24"/>
                <w:szCs w:val="24"/>
              </w:rPr>
            </w:pPr>
            <w:r w:rsidRPr="00075DD9">
              <w:rPr>
                <w:rFonts w:ascii="Times New Roman" w:hAnsi="Times New Roman"/>
                <w:sz w:val="24"/>
                <w:szCs w:val="24"/>
              </w:rPr>
              <w:t>150</w:t>
            </w:r>
          </w:p>
        </w:tc>
        <w:tc>
          <w:tcPr>
            <w:tcW w:w="0" w:type="auto"/>
            <w:shd w:val="clear" w:color="auto" w:fill="auto"/>
          </w:tcPr>
          <w:p w:rsidR="00255C2B" w:rsidRPr="00075DD9" w:rsidRDefault="00255C2B" w:rsidP="00255C2B">
            <w:pPr>
              <w:ind w:right="425"/>
              <w:jc w:val="both"/>
              <w:rPr>
                <w:rFonts w:ascii="Times New Roman" w:hAnsi="Times New Roman"/>
                <w:sz w:val="24"/>
                <w:szCs w:val="24"/>
              </w:rPr>
            </w:pPr>
            <w:r w:rsidRPr="00075DD9">
              <w:rPr>
                <w:rFonts w:ascii="Times New Roman" w:hAnsi="Times New Roman"/>
                <w:sz w:val="24"/>
                <w:szCs w:val="24"/>
              </w:rPr>
              <w:t>3,85</w:t>
            </w:r>
          </w:p>
        </w:tc>
        <w:tc>
          <w:tcPr>
            <w:tcW w:w="0" w:type="auto"/>
            <w:shd w:val="clear" w:color="auto" w:fill="auto"/>
          </w:tcPr>
          <w:p w:rsidR="00255C2B" w:rsidRPr="00075DD9" w:rsidRDefault="00255C2B" w:rsidP="00255C2B">
            <w:pPr>
              <w:ind w:right="425"/>
              <w:jc w:val="both"/>
              <w:rPr>
                <w:rFonts w:ascii="Times New Roman" w:hAnsi="Times New Roman"/>
                <w:sz w:val="24"/>
                <w:szCs w:val="24"/>
              </w:rPr>
            </w:pPr>
            <w:r w:rsidRPr="00075DD9">
              <w:rPr>
                <w:rFonts w:ascii="Times New Roman" w:hAnsi="Times New Roman"/>
                <w:sz w:val="24"/>
                <w:szCs w:val="24"/>
              </w:rPr>
              <w:t>577,50</w:t>
            </w:r>
          </w:p>
        </w:tc>
      </w:tr>
      <w:tr w:rsidR="00255C2B" w:rsidRPr="00B412C3" w:rsidTr="00AA733E">
        <w:tc>
          <w:tcPr>
            <w:tcW w:w="0" w:type="auto"/>
            <w:shd w:val="clear" w:color="auto" w:fill="auto"/>
            <w:vAlign w:val="center"/>
          </w:tcPr>
          <w:p w:rsidR="00255C2B" w:rsidRPr="00AA733E" w:rsidRDefault="00255C2B" w:rsidP="00AA733E">
            <w:pPr>
              <w:ind w:right="425"/>
              <w:jc w:val="center"/>
              <w:rPr>
                <w:rFonts w:ascii="Times New Roman" w:hAnsi="Times New Roman"/>
                <w:b/>
                <w:sz w:val="24"/>
                <w:szCs w:val="24"/>
              </w:rPr>
            </w:pPr>
            <w:r w:rsidRPr="00AA733E">
              <w:rPr>
                <w:rFonts w:ascii="Times New Roman" w:hAnsi="Times New Roman"/>
                <w:b/>
                <w:sz w:val="24"/>
                <w:szCs w:val="24"/>
              </w:rPr>
              <w:t>14</w:t>
            </w:r>
          </w:p>
        </w:tc>
        <w:tc>
          <w:tcPr>
            <w:tcW w:w="0" w:type="auto"/>
            <w:shd w:val="clear" w:color="auto" w:fill="auto"/>
          </w:tcPr>
          <w:p w:rsidR="00255C2B" w:rsidRPr="00B412C3" w:rsidRDefault="00255C2B" w:rsidP="00255C2B">
            <w:pPr>
              <w:pStyle w:val="SemEspaamento"/>
              <w:rPr>
                <w:sz w:val="24"/>
                <w:szCs w:val="24"/>
              </w:rPr>
            </w:pPr>
            <w:r w:rsidRPr="00B412C3">
              <w:rPr>
                <w:sz w:val="24"/>
                <w:szCs w:val="24"/>
              </w:rPr>
              <w:t>Cebolinha (tempero).</w:t>
            </w:r>
          </w:p>
          <w:p w:rsidR="00255C2B" w:rsidRPr="00B412C3" w:rsidRDefault="00255C2B" w:rsidP="00255C2B">
            <w:pPr>
              <w:pStyle w:val="SemEspaamento"/>
              <w:jc w:val="both"/>
              <w:rPr>
                <w:sz w:val="24"/>
                <w:szCs w:val="24"/>
              </w:rPr>
            </w:pPr>
            <w:r w:rsidRPr="00B412C3">
              <w:rPr>
                <w:sz w:val="24"/>
                <w:szCs w:val="24"/>
              </w:rPr>
              <w:t>Cebolinha verde de boa qualidade, com folhas verdes, sem traços de descoloração, turgescentes, intactas, firmes e bem desenvolvidas, com excelente grau de limpeza apresentando folhas limpas, livres de terra, restos vegetais ou materiais estranhos e de aspecto fresco.</w:t>
            </w:r>
          </w:p>
        </w:tc>
        <w:tc>
          <w:tcPr>
            <w:tcW w:w="0" w:type="auto"/>
            <w:shd w:val="clear" w:color="auto" w:fill="auto"/>
          </w:tcPr>
          <w:p w:rsidR="00255C2B" w:rsidRPr="00075DD9" w:rsidRDefault="00255C2B" w:rsidP="00255C2B">
            <w:pPr>
              <w:ind w:right="425"/>
              <w:jc w:val="both"/>
              <w:rPr>
                <w:rFonts w:ascii="Times New Roman" w:hAnsi="Times New Roman"/>
                <w:sz w:val="24"/>
                <w:szCs w:val="24"/>
              </w:rPr>
            </w:pPr>
            <w:r w:rsidRPr="00075DD9">
              <w:rPr>
                <w:rFonts w:ascii="Times New Roman" w:hAnsi="Times New Roman"/>
                <w:sz w:val="24"/>
                <w:szCs w:val="24"/>
              </w:rPr>
              <w:t>MAÇO</w:t>
            </w:r>
          </w:p>
        </w:tc>
        <w:tc>
          <w:tcPr>
            <w:tcW w:w="0" w:type="auto"/>
            <w:shd w:val="clear" w:color="auto" w:fill="auto"/>
          </w:tcPr>
          <w:p w:rsidR="00255C2B" w:rsidRPr="00075DD9" w:rsidRDefault="00255C2B" w:rsidP="00255C2B">
            <w:pPr>
              <w:ind w:right="425"/>
              <w:jc w:val="both"/>
              <w:rPr>
                <w:rFonts w:ascii="Times New Roman" w:hAnsi="Times New Roman"/>
                <w:sz w:val="24"/>
                <w:szCs w:val="24"/>
              </w:rPr>
            </w:pPr>
            <w:r w:rsidRPr="00075DD9">
              <w:rPr>
                <w:rFonts w:ascii="Times New Roman" w:hAnsi="Times New Roman"/>
                <w:sz w:val="24"/>
                <w:szCs w:val="24"/>
              </w:rPr>
              <w:t>100</w:t>
            </w:r>
          </w:p>
        </w:tc>
        <w:tc>
          <w:tcPr>
            <w:tcW w:w="0" w:type="auto"/>
            <w:shd w:val="clear" w:color="auto" w:fill="auto"/>
          </w:tcPr>
          <w:p w:rsidR="00255C2B" w:rsidRPr="00075DD9" w:rsidRDefault="00255C2B" w:rsidP="00255C2B">
            <w:pPr>
              <w:ind w:right="425"/>
              <w:jc w:val="both"/>
              <w:rPr>
                <w:rFonts w:ascii="Times New Roman" w:hAnsi="Times New Roman"/>
                <w:sz w:val="24"/>
                <w:szCs w:val="24"/>
              </w:rPr>
            </w:pPr>
            <w:r w:rsidRPr="00075DD9">
              <w:rPr>
                <w:rFonts w:ascii="Times New Roman" w:hAnsi="Times New Roman"/>
                <w:sz w:val="24"/>
                <w:szCs w:val="24"/>
              </w:rPr>
              <w:t>2,75</w:t>
            </w:r>
          </w:p>
        </w:tc>
        <w:tc>
          <w:tcPr>
            <w:tcW w:w="0" w:type="auto"/>
            <w:shd w:val="clear" w:color="auto" w:fill="auto"/>
          </w:tcPr>
          <w:p w:rsidR="00255C2B" w:rsidRPr="00075DD9" w:rsidRDefault="00255C2B" w:rsidP="00255C2B">
            <w:pPr>
              <w:ind w:right="425"/>
              <w:jc w:val="both"/>
              <w:rPr>
                <w:rFonts w:ascii="Times New Roman" w:hAnsi="Times New Roman"/>
                <w:sz w:val="24"/>
                <w:szCs w:val="24"/>
              </w:rPr>
            </w:pPr>
            <w:r w:rsidRPr="00075DD9">
              <w:rPr>
                <w:rFonts w:ascii="Times New Roman" w:hAnsi="Times New Roman"/>
                <w:sz w:val="24"/>
                <w:szCs w:val="24"/>
              </w:rPr>
              <w:t>275,00</w:t>
            </w:r>
          </w:p>
        </w:tc>
      </w:tr>
      <w:tr w:rsidR="00255C2B" w:rsidRPr="00B412C3" w:rsidTr="00AA733E">
        <w:tc>
          <w:tcPr>
            <w:tcW w:w="0" w:type="auto"/>
            <w:shd w:val="clear" w:color="auto" w:fill="auto"/>
            <w:vAlign w:val="center"/>
          </w:tcPr>
          <w:p w:rsidR="00255C2B" w:rsidRPr="00AA733E" w:rsidRDefault="00255C2B" w:rsidP="00AA733E">
            <w:pPr>
              <w:ind w:right="425"/>
              <w:jc w:val="center"/>
              <w:rPr>
                <w:rFonts w:ascii="Times New Roman" w:hAnsi="Times New Roman"/>
                <w:b/>
                <w:sz w:val="24"/>
                <w:szCs w:val="24"/>
              </w:rPr>
            </w:pPr>
            <w:r w:rsidRPr="00AA733E">
              <w:rPr>
                <w:rFonts w:ascii="Times New Roman" w:hAnsi="Times New Roman"/>
                <w:b/>
                <w:sz w:val="24"/>
                <w:szCs w:val="24"/>
              </w:rPr>
              <w:lastRenderedPageBreak/>
              <w:t>15</w:t>
            </w:r>
          </w:p>
        </w:tc>
        <w:tc>
          <w:tcPr>
            <w:tcW w:w="0" w:type="auto"/>
            <w:shd w:val="clear" w:color="auto" w:fill="auto"/>
          </w:tcPr>
          <w:p w:rsidR="00255C2B" w:rsidRPr="00B412C3" w:rsidRDefault="00255C2B" w:rsidP="00255C2B">
            <w:pPr>
              <w:pStyle w:val="SemEspaamento"/>
              <w:rPr>
                <w:sz w:val="24"/>
                <w:szCs w:val="24"/>
              </w:rPr>
            </w:pPr>
            <w:r w:rsidRPr="00B412C3">
              <w:rPr>
                <w:sz w:val="24"/>
                <w:szCs w:val="24"/>
              </w:rPr>
              <w:t>Cenoura.</w:t>
            </w:r>
          </w:p>
          <w:p w:rsidR="00255C2B" w:rsidRPr="00B412C3" w:rsidRDefault="00255C2B" w:rsidP="00255C2B">
            <w:pPr>
              <w:pStyle w:val="SemEspaamento"/>
              <w:jc w:val="both"/>
              <w:rPr>
                <w:sz w:val="24"/>
                <w:szCs w:val="24"/>
              </w:rPr>
            </w:pPr>
            <w:r w:rsidRPr="00B412C3">
              <w:rPr>
                <w:sz w:val="24"/>
                <w:szCs w:val="24"/>
              </w:rPr>
              <w:t>Cenoura, vermelha, extra A, in natura apresentando grau de maturação tal que lhe permita suportar a manipulação, o transporte e a conservação em condições adequadas para o consumo. Isentos de sujidades, parasitos e larvas.</w:t>
            </w:r>
          </w:p>
        </w:tc>
        <w:tc>
          <w:tcPr>
            <w:tcW w:w="0" w:type="auto"/>
            <w:shd w:val="clear" w:color="auto" w:fill="auto"/>
          </w:tcPr>
          <w:p w:rsidR="00255C2B" w:rsidRPr="00075DD9" w:rsidRDefault="00255C2B" w:rsidP="00255C2B">
            <w:pPr>
              <w:ind w:right="425"/>
              <w:jc w:val="both"/>
              <w:rPr>
                <w:rFonts w:ascii="Times New Roman" w:hAnsi="Times New Roman"/>
                <w:sz w:val="24"/>
                <w:szCs w:val="24"/>
              </w:rPr>
            </w:pPr>
            <w:r w:rsidRPr="00075DD9">
              <w:rPr>
                <w:rFonts w:ascii="Times New Roman" w:hAnsi="Times New Roman"/>
                <w:sz w:val="24"/>
                <w:szCs w:val="24"/>
              </w:rPr>
              <w:t>KG</w:t>
            </w:r>
          </w:p>
        </w:tc>
        <w:tc>
          <w:tcPr>
            <w:tcW w:w="0" w:type="auto"/>
            <w:shd w:val="clear" w:color="auto" w:fill="auto"/>
          </w:tcPr>
          <w:p w:rsidR="00255C2B" w:rsidRPr="00075DD9" w:rsidRDefault="00255C2B" w:rsidP="00255C2B">
            <w:pPr>
              <w:ind w:right="425"/>
              <w:jc w:val="both"/>
              <w:rPr>
                <w:rFonts w:ascii="Times New Roman" w:hAnsi="Times New Roman"/>
                <w:sz w:val="24"/>
                <w:szCs w:val="24"/>
              </w:rPr>
            </w:pPr>
            <w:r w:rsidRPr="00075DD9">
              <w:rPr>
                <w:rFonts w:ascii="Times New Roman" w:hAnsi="Times New Roman"/>
                <w:sz w:val="24"/>
                <w:szCs w:val="24"/>
              </w:rPr>
              <w:t>150</w:t>
            </w:r>
          </w:p>
        </w:tc>
        <w:tc>
          <w:tcPr>
            <w:tcW w:w="0" w:type="auto"/>
            <w:shd w:val="clear" w:color="auto" w:fill="auto"/>
          </w:tcPr>
          <w:p w:rsidR="00255C2B" w:rsidRPr="00075DD9" w:rsidRDefault="00255C2B" w:rsidP="00255C2B">
            <w:pPr>
              <w:ind w:right="425"/>
              <w:jc w:val="both"/>
              <w:rPr>
                <w:rFonts w:ascii="Times New Roman" w:hAnsi="Times New Roman"/>
                <w:sz w:val="24"/>
                <w:szCs w:val="24"/>
              </w:rPr>
            </w:pPr>
            <w:r w:rsidRPr="00075DD9">
              <w:rPr>
                <w:rFonts w:ascii="Times New Roman" w:hAnsi="Times New Roman"/>
                <w:sz w:val="24"/>
                <w:szCs w:val="24"/>
              </w:rPr>
              <w:t>4,20</w:t>
            </w:r>
          </w:p>
        </w:tc>
        <w:tc>
          <w:tcPr>
            <w:tcW w:w="0" w:type="auto"/>
            <w:shd w:val="clear" w:color="auto" w:fill="auto"/>
          </w:tcPr>
          <w:p w:rsidR="00255C2B" w:rsidRPr="00075DD9" w:rsidRDefault="00255C2B" w:rsidP="00255C2B">
            <w:pPr>
              <w:ind w:right="425"/>
              <w:jc w:val="both"/>
              <w:rPr>
                <w:rFonts w:ascii="Times New Roman" w:hAnsi="Times New Roman"/>
                <w:sz w:val="24"/>
                <w:szCs w:val="24"/>
              </w:rPr>
            </w:pPr>
            <w:r w:rsidRPr="00075DD9">
              <w:rPr>
                <w:rFonts w:ascii="Times New Roman" w:hAnsi="Times New Roman"/>
                <w:sz w:val="24"/>
                <w:szCs w:val="24"/>
              </w:rPr>
              <w:t>630,00</w:t>
            </w:r>
          </w:p>
        </w:tc>
      </w:tr>
      <w:tr w:rsidR="00255C2B" w:rsidRPr="00B412C3" w:rsidTr="00AA733E">
        <w:tc>
          <w:tcPr>
            <w:tcW w:w="0" w:type="auto"/>
            <w:shd w:val="clear" w:color="auto" w:fill="auto"/>
            <w:vAlign w:val="center"/>
          </w:tcPr>
          <w:p w:rsidR="00255C2B" w:rsidRPr="00AA733E" w:rsidRDefault="00255C2B" w:rsidP="00AA733E">
            <w:pPr>
              <w:ind w:right="425"/>
              <w:jc w:val="center"/>
              <w:rPr>
                <w:rFonts w:ascii="Times New Roman" w:hAnsi="Times New Roman"/>
                <w:b/>
                <w:sz w:val="24"/>
                <w:szCs w:val="24"/>
              </w:rPr>
            </w:pPr>
            <w:r w:rsidRPr="00AA733E">
              <w:rPr>
                <w:rFonts w:ascii="Times New Roman" w:hAnsi="Times New Roman"/>
                <w:b/>
                <w:sz w:val="24"/>
                <w:szCs w:val="24"/>
              </w:rPr>
              <w:t>16</w:t>
            </w:r>
          </w:p>
        </w:tc>
        <w:tc>
          <w:tcPr>
            <w:tcW w:w="0" w:type="auto"/>
            <w:shd w:val="clear" w:color="auto" w:fill="auto"/>
          </w:tcPr>
          <w:p w:rsidR="00255C2B" w:rsidRPr="00B412C3" w:rsidRDefault="00255C2B" w:rsidP="00255C2B">
            <w:pPr>
              <w:pStyle w:val="SemEspaamento"/>
              <w:jc w:val="both"/>
              <w:rPr>
                <w:sz w:val="24"/>
                <w:szCs w:val="24"/>
              </w:rPr>
            </w:pPr>
            <w:r w:rsidRPr="00B412C3">
              <w:rPr>
                <w:sz w:val="24"/>
                <w:szCs w:val="24"/>
              </w:rPr>
              <w:t>Chuchu.</w:t>
            </w:r>
          </w:p>
          <w:p w:rsidR="00255C2B" w:rsidRPr="00B412C3" w:rsidRDefault="00255C2B" w:rsidP="00255C2B">
            <w:pPr>
              <w:pStyle w:val="SemEspaamento"/>
              <w:jc w:val="both"/>
              <w:rPr>
                <w:sz w:val="24"/>
                <w:szCs w:val="24"/>
              </w:rPr>
            </w:pPr>
            <w:r w:rsidRPr="00B412C3">
              <w:rPr>
                <w:sz w:val="24"/>
                <w:szCs w:val="24"/>
              </w:rPr>
              <w:t xml:space="preserve">Produto de boa qualidade, suficientemente bem desenvolvido. De cor verde claro ou escuro e tamanho uniforme. São tolerados ligeiros defeitos de formação, desde que não afetem suas características. </w:t>
            </w:r>
          </w:p>
        </w:tc>
        <w:tc>
          <w:tcPr>
            <w:tcW w:w="0" w:type="auto"/>
            <w:shd w:val="clear" w:color="auto" w:fill="auto"/>
          </w:tcPr>
          <w:p w:rsidR="00255C2B" w:rsidRPr="00075DD9" w:rsidRDefault="00255C2B" w:rsidP="00255C2B">
            <w:pPr>
              <w:ind w:right="425"/>
              <w:jc w:val="both"/>
              <w:rPr>
                <w:rFonts w:ascii="Times New Roman" w:hAnsi="Times New Roman"/>
                <w:sz w:val="24"/>
                <w:szCs w:val="24"/>
              </w:rPr>
            </w:pPr>
            <w:r w:rsidRPr="00075DD9">
              <w:rPr>
                <w:rFonts w:ascii="Times New Roman" w:hAnsi="Times New Roman"/>
                <w:sz w:val="24"/>
                <w:szCs w:val="24"/>
              </w:rPr>
              <w:t>KG</w:t>
            </w:r>
          </w:p>
        </w:tc>
        <w:tc>
          <w:tcPr>
            <w:tcW w:w="0" w:type="auto"/>
            <w:shd w:val="clear" w:color="auto" w:fill="auto"/>
          </w:tcPr>
          <w:p w:rsidR="00255C2B" w:rsidRPr="00075DD9" w:rsidRDefault="00255C2B" w:rsidP="00255C2B">
            <w:pPr>
              <w:ind w:right="425"/>
              <w:jc w:val="both"/>
              <w:rPr>
                <w:rFonts w:ascii="Times New Roman" w:hAnsi="Times New Roman"/>
                <w:sz w:val="24"/>
                <w:szCs w:val="24"/>
              </w:rPr>
            </w:pPr>
            <w:r w:rsidRPr="00075DD9">
              <w:rPr>
                <w:rFonts w:ascii="Times New Roman" w:hAnsi="Times New Roman"/>
                <w:sz w:val="24"/>
                <w:szCs w:val="24"/>
              </w:rPr>
              <w:t>100</w:t>
            </w:r>
          </w:p>
        </w:tc>
        <w:tc>
          <w:tcPr>
            <w:tcW w:w="0" w:type="auto"/>
            <w:shd w:val="clear" w:color="auto" w:fill="auto"/>
          </w:tcPr>
          <w:p w:rsidR="00255C2B" w:rsidRPr="00075DD9" w:rsidRDefault="00255C2B" w:rsidP="00255C2B">
            <w:pPr>
              <w:ind w:right="425"/>
              <w:jc w:val="both"/>
              <w:rPr>
                <w:rFonts w:ascii="Times New Roman" w:hAnsi="Times New Roman"/>
                <w:sz w:val="24"/>
                <w:szCs w:val="24"/>
              </w:rPr>
            </w:pPr>
            <w:r w:rsidRPr="00075DD9">
              <w:rPr>
                <w:rFonts w:ascii="Times New Roman" w:hAnsi="Times New Roman"/>
                <w:sz w:val="24"/>
                <w:szCs w:val="24"/>
              </w:rPr>
              <w:t>2,50</w:t>
            </w:r>
          </w:p>
        </w:tc>
        <w:tc>
          <w:tcPr>
            <w:tcW w:w="0" w:type="auto"/>
            <w:shd w:val="clear" w:color="auto" w:fill="auto"/>
          </w:tcPr>
          <w:p w:rsidR="00255C2B" w:rsidRPr="00075DD9" w:rsidRDefault="00255C2B" w:rsidP="00255C2B">
            <w:pPr>
              <w:ind w:right="425"/>
              <w:jc w:val="both"/>
              <w:rPr>
                <w:rFonts w:ascii="Times New Roman" w:hAnsi="Times New Roman"/>
                <w:sz w:val="24"/>
                <w:szCs w:val="24"/>
              </w:rPr>
            </w:pPr>
            <w:r w:rsidRPr="00075DD9">
              <w:rPr>
                <w:rFonts w:ascii="Times New Roman" w:hAnsi="Times New Roman"/>
                <w:sz w:val="24"/>
                <w:szCs w:val="24"/>
              </w:rPr>
              <w:t>250,00</w:t>
            </w:r>
          </w:p>
        </w:tc>
      </w:tr>
      <w:tr w:rsidR="00255C2B" w:rsidRPr="00B412C3" w:rsidTr="00AA733E">
        <w:tc>
          <w:tcPr>
            <w:tcW w:w="0" w:type="auto"/>
            <w:shd w:val="clear" w:color="auto" w:fill="auto"/>
            <w:vAlign w:val="center"/>
          </w:tcPr>
          <w:p w:rsidR="00255C2B" w:rsidRPr="00AA733E" w:rsidRDefault="00255C2B" w:rsidP="00AA733E">
            <w:pPr>
              <w:ind w:right="425"/>
              <w:jc w:val="center"/>
              <w:rPr>
                <w:rFonts w:ascii="Times New Roman" w:hAnsi="Times New Roman"/>
                <w:b/>
                <w:sz w:val="24"/>
                <w:szCs w:val="24"/>
              </w:rPr>
            </w:pPr>
            <w:r w:rsidRPr="00AA733E">
              <w:rPr>
                <w:rFonts w:ascii="Times New Roman" w:hAnsi="Times New Roman"/>
                <w:b/>
                <w:sz w:val="24"/>
                <w:szCs w:val="24"/>
              </w:rPr>
              <w:t>1</w:t>
            </w:r>
            <w:r w:rsidR="005F6F41" w:rsidRPr="00AA733E">
              <w:rPr>
                <w:rFonts w:ascii="Times New Roman" w:hAnsi="Times New Roman"/>
                <w:b/>
                <w:sz w:val="24"/>
                <w:szCs w:val="24"/>
              </w:rPr>
              <w:t>7</w:t>
            </w:r>
          </w:p>
        </w:tc>
        <w:tc>
          <w:tcPr>
            <w:tcW w:w="0" w:type="auto"/>
            <w:shd w:val="clear" w:color="auto" w:fill="auto"/>
          </w:tcPr>
          <w:p w:rsidR="00255C2B" w:rsidRPr="00B412C3" w:rsidRDefault="00255C2B" w:rsidP="00255C2B">
            <w:pPr>
              <w:pStyle w:val="SemEspaamento"/>
              <w:rPr>
                <w:sz w:val="24"/>
                <w:szCs w:val="24"/>
              </w:rPr>
            </w:pPr>
            <w:r w:rsidRPr="00B412C3">
              <w:rPr>
                <w:sz w:val="24"/>
                <w:szCs w:val="24"/>
              </w:rPr>
              <w:t>COUVE- CHINESA e /ou MANTEIGA.</w:t>
            </w:r>
          </w:p>
          <w:p w:rsidR="00255C2B" w:rsidRPr="00B412C3" w:rsidRDefault="00255C2B" w:rsidP="00255C2B">
            <w:pPr>
              <w:pStyle w:val="SemEspaamento"/>
              <w:jc w:val="both"/>
              <w:rPr>
                <w:sz w:val="24"/>
                <w:szCs w:val="24"/>
              </w:rPr>
            </w:pPr>
            <w:r w:rsidRPr="00B412C3">
              <w:rPr>
                <w:sz w:val="24"/>
                <w:szCs w:val="24"/>
              </w:rPr>
              <w:t>Verdura de boa qualidade, com folhas verdes, sem traços de descoloração, turgescentes, intactas, firmes e bem desenvolvidas. Com excelente grau de limpeza, apresentando folhas limpas, livres de terra, restos vegetais ou materiais estranhos e de aspecto fresco.</w:t>
            </w:r>
          </w:p>
        </w:tc>
        <w:tc>
          <w:tcPr>
            <w:tcW w:w="0" w:type="auto"/>
            <w:shd w:val="clear" w:color="auto" w:fill="auto"/>
          </w:tcPr>
          <w:p w:rsidR="00255C2B" w:rsidRPr="00075DD9" w:rsidRDefault="00255C2B" w:rsidP="00255C2B">
            <w:pPr>
              <w:ind w:right="425"/>
              <w:jc w:val="both"/>
              <w:rPr>
                <w:rFonts w:ascii="Times New Roman" w:hAnsi="Times New Roman"/>
                <w:sz w:val="24"/>
                <w:szCs w:val="24"/>
              </w:rPr>
            </w:pPr>
            <w:r w:rsidRPr="00075DD9">
              <w:rPr>
                <w:rFonts w:ascii="Times New Roman" w:hAnsi="Times New Roman"/>
                <w:sz w:val="24"/>
                <w:szCs w:val="24"/>
              </w:rPr>
              <w:t>UND</w:t>
            </w:r>
          </w:p>
        </w:tc>
        <w:tc>
          <w:tcPr>
            <w:tcW w:w="0" w:type="auto"/>
            <w:shd w:val="clear" w:color="auto" w:fill="auto"/>
          </w:tcPr>
          <w:p w:rsidR="00255C2B" w:rsidRPr="00075DD9" w:rsidRDefault="00255C2B" w:rsidP="00255C2B">
            <w:pPr>
              <w:ind w:right="425"/>
              <w:jc w:val="both"/>
              <w:rPr>
                <w:rFonts w:ascii="Times New Roman" w:hAnsi="Times New Roman"/>
                <w:sz w:val="24"/>
                <w:szCs w:val="24"/>
              </w:rPr>
            </w:pPr>
            <w:r w:rsidRPr="00075DD9">
              <w:rPr>
                <w:rFonts w:ascii="Times New Roman" w:hAnsi="Times New Roman"/>
                <w:sz w:val="24"/>
                <w:szCs w:val="24"/>
              </w:rPr>
              <w:t>120</w:t>
            </w:r>
          </w:p>
        </w:tc>
        <w:tc>
          <w:tcPr>
            <w:tcW w:w="0" w:type="auto"/>
            <w:shd w:val="clear" w:color="auto" w:fill="auto"/>
          </w:tcPr>
          <w:p w:rsidR="00255C2B" w:rsidRPr="00075DD9" w:rsidRDefault="005F6F41" w:rsidP="00255C2B">
            <w:pPr>
              <w:ind w:right="425"/>
              <w:jc w:val="both"/>
              <w:rPr>
                <w:rFonts w:ascii="Times New Roman" w:hAnsi="Times New Roman"/>
                <w:sz w:val="24"/>
                <w:szCs w:val="24"/>
              </w:rPr>
            </w:pPr>
            <w:r w:rsidRPr="00075DD9">
              <w:rPr>
                <w:rFonts w:ascii="Times New Roman" w:hAnsi="Times New Roman"/>
                <w:sz w:val="24"/>
                <w:szCs w:val="24"/>
              </w:rPr>
              <w:t>4,95</w:t>
            </w:r>
          </w:p>
        </w:tc>
        <w:tc>
          <w:tcPr>
            <w:tcW w:w="0" w:type="auto"/>
            <w:shd w:val="clear" w:color="auto" w:fill="auto"/>
          </w:tcPr>
          <w:p w:rsidR="00255C2B" w:rsidRPr="00075DD9" w:rsidRDefault="005F6F41" w:rsidP="00255C2B">
            <w:pPr>
              <w:ind w:right="425"/>
              <w:jc w:val="both"/>
              <w:rPr>
                <w:rFonts w:ascii="Times New Roman" w:hAnsi="Times New Roman"/>
                <w:sz w:val="24"/>
                <w:szCs w:val="24"/>
              </w:rPr>
            </w:pPr>
            <w:r w:rsidRPr="00075DD9">
              <w:rPr>
                <w:rFonts w:ascii="Times New Roman" w:hAnsi="Times New Roman"/>
                <w:sz w:val="24"/>
                <w:szCs w:val="24"/>
              </w:rPr>
              <w:t>594,00</w:t>
            </w:r>
          </w:p>
        </w:tc>
      </w:tr>
      <w:tr w:rsidR="00255C2B" w:rsidRPr="00B412C3" w:rsidTr="00AA733E">
        <w:tc>
          <w:tcPr>
            <w:tcW w:w="0" w:type="auto"/>
            <w:shd w:val="clear" w:color="auto" w:fill="auto"/>
            <w:vAlign w:val="center"/>
          </w:tcPr>
          <w:p w:rsidR="00255C2B" w:rsidRPr="00AA733E" w:rsidRDefault="00255C2B" w:rsidP="00AA733E">
            <w:pPr>
              <w:ind w:right="425"/>
              <w:jc w:val="center"/>
              <w:rPr>
                <w:rFonts w:ascii="Times New Roman" w:hAnsi="Times New Roman"/>
                <w:b/>
                <w:sz w:val="24"/>
                <w:szCs w:val="24"/>
              </w:rPr>
            </w:pPr>
            <w:r w:rsidRPr="00AA733E">
              <w:rPr>
                <w:rFonts w:ascii="Times New Roman" w:hAnsi="Times New Roman"/>
                <w:b/>
                <w:sz w:val="24"/>
                <w:szCs w:val="24"/>
              </w:rPr>
              <w:t>1</w:t>
            </w:r>
            <w:r w:rsidR="005F6F41" w:rsidRPr="00AA733E">
              <w:rPr>
                <w:rFonts w:ascii="Times New Roman" w:hAnsi="Times New Roman"/>
                <w:b/>
                <w:sz w:val="24"/>
                <w:szCs w:val="24"/>
              </w:rPr>
              <w:t>8</w:t>
            </w:r>
          </w:p>
        </w:tc>
        <w:tc>
          <w:tcPr>
            <w:tcW w:w="0" w:type="auto"/>
            <w:shd w:val="clear" w:color="auto" w:fill="auto"/>
          </w:tcPr>
          <w:p w:rsidR="00255C2B" w:rsidRPr="00B412C3" w:rsidRDefault="00255C2B" w:rsidP="00255C2B">
            <w:pPr>
              <w:pStyle w:val="SemEspaamento"/>
              <w:rPr>
                <w:sz w:val="24"/>
                <w:szCs w:val="24"/>
              </w:rPr>
            </w:pPr>
            <w:r w:rsidRPr="00B412C3">
              <w:rPr>
                <w:sz w:val="24"/>
                <w:szCs w:val="24"/>
              </w:rPr>
              <w:t>Couve- flor.</w:t>
            </w:r>
          </w:p>
          <w:p w:rsidR="00255C2B" w:rsidRPr="00B412C3" w:rsidRDefault="00255C2B" w:rsidP="00255C2B">
            <w:pPr>
              <w:pStyle w:val="SemEspaamento"/>
              <w:rPr>
                <w:sz w:val="24"/>
                <w:szCs w:val="24"/>
              </w:rPr>
            </w:pPr>
            <w:r w:rsidRPr="00B412C3">
              <w:rPr>
                <w:sz w:val="24"/>
                <w:szCs w:val="24"/>
              </w:rPr>
              <w:t>Couve Flor fresca, Cabeça Graúda, entregues com as características organolépticas mantidas.</w:t>
            </w:r>
          </w:p>
        </w:tc>
        <w:tc>
          <w:tcPr>
            <w:tcW w:w="0" w:type="auto"/>
            <w:shd w:val="clear" w:color="auto" w:fill="auto"/>
          </w:tcPr>
          <w:p w:rsidR="00255C2B" w:rsidRPr="00075DD9" w:rsidRDefault="00255C2B" w:rsidP="00255C2B">
            <w:pPr>
              <w:ind w:right="425"/>
              <w:jc w:val="both"/>
              <w:rPr>
                <w:rFonts w:ascii="Times New Roman" w:hAnsi="Times New Roman"/>
                <w:sz w:val="24"/>
                <w:szCs w:val="24"/>
              </w:rPr>
            </w:pPr>
            <w:r w:rsidRPr="00075DD9">
              <w:rPr>
                <w:rFonts w:ascii="Times New Roman" w:hAnsi="Times New Roman"/>
                <w:sz w:val="24"/>
                <w:szCs w:val="24"/>
              </w:rPr>
              <w:t>UND</w:t>
            </w:r>
          </w:p>
        </w:tc>
        <w:tc>
          <w:tcPr>
            <w:tcW w:w="0" w:type="auto"/>
            <w:shd w:val="clear" w:color="auto" w:fill="auto"/>
          </w:tcPr>
          <w:p w:rsidR="00255C2B" w:rsidRPr="00075DD9" w:rsidRDefault="00255C2B" w:rsidP="00255C2B">
            <w:pPr>
              <w:ind w:right="425"/>
              <w:jc w:val="both"/>
              <w:rPr>
                <w:rFonts w:ascii="Times New Roman" w:hAnsi="Times New Roman"/>
                <w:sz w:val="24"/>
                <w:szCs w:val="24"/>
              </w:rPr>
            </w:pPr>
            <w:r w:rsidRPr="00075DD9">
              <w:rPr>
                <w:rFonts w:ascii="Times New Roman" w:hAnsi="Times New Roman"/>
                <w:sz w:val="24"/>
                <w:szCs w:val="24"/>
              </w:rPr>
              <w:t>200</w:t>
            </w:r>
          </w:p>
        </w:tc>
        <w:tc>
          <w:tcPr>
            <w:tcW w:w="0" w:type="auto"/>
            <w:shd w:val="clear" w:color="auto" w:fill="auto"/>
          </w:tcPr>
          <w:p w:rsidR="00255C2B" w:rsidRPr="00075DD9" w:rsidRDefault="005F6F41" w:rsidP="00255C2B">
            <w:pPr>
              <w:ind w:right="425"/>
              <w:jc w:val="both"/>
              <w:rPr>
                <w:rFonts w:ascii="Times New Roman" w:hAnsi="Times New Roman"/>
                <w:sz w:val="24"/>
                <w:szCs w:val="24"/>
              </w:rPr>
            </w:pPr>
            <w:r w:rsidRPr="00075DD9">
              <w:rPr>
                <w:rFonts w:ascii="Times New Roman" w:hAnsi="Times New Roman"/>
                <w:sz w:val="24"/>
                <w:szCs w:val="24"/>
              </w:rPr>
              <w:t>5,00</w:t>
            </w:r>
          </w:p>
        </w:tc>
        <w:tc>
          <w:tcPr>
            <w:tcW w:w="0" w:type="auto"/>
            <w:shd w:val="clear" w:color="auto" w:fill="auto"/>
          </w:tcPr>
          <w:p w:rsidR="00255C2B" w:rsidRPr="00075DD9" w:rsidRDefault="005F6F41" w:rsidP="00255C2B">
            <w:pPr>
              <w:ind w:right="425"/>
              <w:jc w:val="both"/>
              <w:rPr>
                <w:rFonts w:ascii="Times New Roman" w:hAnsi="Times New Roman"/>
                <w:sz w:val="24"/>
                <w:szCs w:val="24"/>
              </w:rPr>
            </w:pPr>
            <w:r w:rsidRPr="00075DD9">
              <w:rPr>
                <w:rFonts w:ascii="Times New Roman" w:hAnsi="Times New Roman"/>
                <w:sz w:val="24"/>
                <w:szCs w:val="24"/>
              </w:rPr>
              <w:t>1.0</w:t>
            </w:r>
            <w:r w:rsidR="00255C2B" w:rsidRPr="00075DD9">
              <w:rPr>
                <w:rFonts w:ascii="Times New Roman" w:hAnsi="Times New Roman"/>
                <w:sz w:val="24"/>
                <w:szCs w:val="24"/>
              </w:rPr>
              <w:t>00,00</w:t>
            </w:r>
          </w:p>
        </w:tc>
      </w:tr>
      <w:tr w:rsidR="00255C2B" w:rsidRPr="00B412C3" w:rsidTr="00AA733E">
        <w:tc>
          <w:tcPr>
            <w:tcW w:w="0" w:type="auto"/>
            <w:shd w:val="clear" w:color="auto" w:fill="auto"/>
            <w:vAlign w:val="center"/>
          </w:tcPr>
          <w:p w:rsidR="00255C2B" w:rsidRPr="00AA733E" w:rsidRDefault="005F6F41" w:rsidP="00AA733E">
            <w:pPr>
              <w:ind w:right="425"/>
              <w:jc w:val="center"/>
              <w:rPr>
                <w:rFonts w:ascii="Times New Roman" w:hAnsi="Times New Roman"/>
                <w:b/>
                <w:sz w:val="24"/>
                <w:szCs w:val="24"/>
              </w:rPr>
            </w:pPr>
            <w:r w:rsidRPr="00AA733E">
              <w:rPr>
                <w:rFonts w:ascii="Times New Roman" w:hAnsi="Times New Roman"/>
                <w:b/>
                <w:sz w:val="24"/>
                <w:szCs w:val="24"/>
              </w:rPr>
              <w:t>19</w:t>
            </w:r>
          </w:p>
        </w:tc>
        <w:tc>
          <w:tcPr>
            <w:tcW w:w="0" w:type="auto"/>
            <w:shd w:val="clear" w:color="auto" w:fill="auto"/>
          </w:tcPr>
          <w:p w:rsidR="00255C2B" w:rsidRPr="00B412C3" w:rsidRDefault="00255C2B" w:rsidP="00255C2B">
            <w:pPr>
              <w:pStyle w:val="SemEspaamento"/>
              <w:rPr>
                <w:sz w:val="24"/>
                <w:szCs w:val="24"/>
              </w:rPr>
            </w:pPr>
            <w:r w:rsidRPr="00B412C3">
              <w:rPr>
                <w:sz w:val="24"/>
                <w:szCs w:val="24"/>
              </w:rPr>
              <w:t>Cuca caseira.</w:t>
            </w:r>
          </w:p>
          <w:p w:rsidR="00255C2B" w:rsidRPr="00B412C3" w:rsidRDefault="00255C2B" w:rsidP="00255C2B">
            <w:pPr>
              <w:pStyle w:val="SemEspaamento"/>
              <w:rPr>
                <w:sz w:val="24"/>
                <w:szCs w:val="24"/>
              </w:rPr>
            </w:pPr>
            <w:r w:rsidRPr="00B412C3">
              <w:rPr>
                <w:sz w:val="24"/>
                <w:szCs w:val="24"/>
              </w:rPr>
              <w:t>Embalagem: deve assado em formas de papel (pelotinas) individuais e acondicionadas em bandeja de isopor ou papelão envolta com plástico filme ou saco plástico transparente, atóxico, não violado, resistente manipulação e ao transporte. Deve constar na embalagem rótulo com as informações do fabricante, ingrediente data de fabricação e validade, informação nutricional. Peso Líquido 50g.</w:t>
            </w:r>
          </w:p>
        </w:tc>
        <w:tc>
          <w:tcPr>
            <w:tcW w:w="0" w:type="auto"/>
            <w:shd w:val="clear" w:color="auto" w:fill="auto"/>
          </w:tcPr>
          <w:p w:rsidR="00255C2B" w:rsidRPr="00075DD9" w:rsidRDefault="00255C2B" w:rsidP="00255C2B">
            <w:pPr>
              <w:ind w:right="425"/>
              <w:jc w:val="both"/>
              <w:rPr>
                <w:rFonts w:ascii="Times New Roman" w:hAnsi="Times New Roman"/>
                <w:sz w:val="24"/>
                <w:szCs w:val="24"/>
              </w:rPr>
            </w:pPr>
            <w:r w:rsidRPr="00075DD9">
              <w:rPr>
                <w:rFonts w:ascii="Times New Roman" w:hAnsi="Times New Roman"/>
                <w:sz w:val="24"/>
                <w:szCs w:val="24"/>
              </w:rPr>
              <w:t>KG</w:t>
            </w:r>
          </w:p>
        </w:tc>
        <w:tc>
          <w:tcPr>
            <w:tcW w:w="0" w:type="auto"/>
            <w:shd w:val="clear" w:color="auto" w:fill="auto"/>
          </w:tcPr>
          <w:p w:rsidR="00255C2B" w:rsidRPr="00075DD9" w:rsidRDefault="00255C2B" w:rsidP="00255C2B">
            <w:pPr>
              <w:ind w:right="425"/>
              <w:jc w:val="both"/>
              <w:rPr>
                <w:rFonts w:ascii="Times New Roman" w:hAnsi="Times New Roman"/>
                <w:sz w:val="24"/>
                <w:szCs w:val="24"/>
              </w:rPr>
            </w:pPr>
            <w:r w:rsidRPr="00075DD9">
              <w:rPr>
                <w:rFonts w:ascii="Times New Roman" w:hAnsi="Times New Roman"/>
                <w:sz w:val="24"/>
                <w:szCs w:val="24"/>
              </w:rPr>
              <w:t>80</w:t>
            </w:r>
          </w:p>
        </w:tc>
        <w:tc>
          <w:tcPr>
            <w:tcW w:w="0" w:type="auto"/>
            <w:shd w:val="clear" w:color="auto" w:fill="auto"/>
          </w:tcPr>
          <w:p w:rsidR="00255C2B" w:rsidRPr="00075DD9" w:rsidRDefault="005F6F41" w:rsidP="00255C2B">
            <w:pPr>
              <w:ind w:right="425"/>
              <w:jc w:val="both"/>
              <w:rPr>
                <w:rFonts w:ascii="Times New Roman" w:hAnsi="Times New Roman"/>
                <w:sz w:val="24"/>
                <w:szCs w:val="24"/>
              </w:rPr>
            </w:pPr>
            <w:r w:rsidRPr="00075DD9">
              <w:rPr>
                <w:rFonts w:ascii="Times New Roman" w:hAnsi="Times New Roman"/>
                <w:sz w:val="24"/>
                <w:szCs w:val="24"/>
              </w:rPr>
              <w:t>17,75</w:t>
            </w:r>
          </w:p>
        </w:tc>
        <w:tc>
          <w:tcPr>
            <w:tcW w:w="0" w:type="auto"/>
            <w:shd w:val="clear" w:color="auto" w:fill="auto"/>
          </w:tcPr>
          <w:p w:rsidR="00255C2B" w:rsidRPr="00075DD9" w:rsidRDefault="005F6F41" w:rsidP="00255C2B">
            <w:pPr>
              <w:ind w:right="425"/>
              <w:jc w:val="both"/>
              <w:rPr>
                <w:rFonts w:ascii="Times New Roman" w:hAnsi="Times New Roman"/>
                <w:sz w:val="24"/>
                <w:szCs w:val="24"/>
              </w:rPr>
            </w:pPr>
            <w:r w:rsidRPr="00075DD9">
              <w:rPr>
                <w:rFonts w:ascii="Times New Roman" w:hAnsi="Times New Roman"/>
                <w:sz w:val="24"/>
                <w:szCs w:val="24"/>
              </w:rPr>
              <w:t>1.420,00</w:t>
            </w:r>
          </w:p>
        </w:tc>
      </w:tr>
      <w:tr w:rsidR="00255C2B" w:rsidRPr="00B412C3" w:rsidTr="00AA733E">
        <w:tc>
          <w:tcPr>
            <w:tcW w:w="0" w:type="auto"/>
            <w:shd w:val="clear" w:color="auto" w:fill="auto"/>
            <w:vAlign w:val="center"/>
          </w:tcPr>
          <w:p w:rsidR="00255C2B" w:rsidRPr="00AA733E" w:rsidRDefault="00255C2B" w:rsidP="00AA733E">
            <w:pPr>
              <w:ind w:right="425"/>
              <w:jc w:val="center"/>
              <w:rPr>
                <w:rFonts w:ascii="Times New Roman" w:hAnsi="Times New Roman"/>
                <w:b/>
                <w:sz w:val="24"/>
                <w:szCs w:val="24"/>
              </w:rPr>
            </w:pPr>
            <w:r w:rsidRPr="00AA733E">
              <w:rPr>
                <w:rFonts w:ascii="Times New Roman" w:hAnsi="Times New Roman"/>
                <w:b/>
                <w:sz w:val="24"/>
                <w:szCs w:val="24"/>
              </w:rPr>
              <w:t>2</w:t>
            </w:r>
            <w:r w:rsidR="005F6F41" w:rsidRPr="00AA733E">
              <w:rPr>
                <w:rFonts w:ascii="Times New Roman" w:hAnsi="Times New Roman"/>
                <w:b/>
                <w:sz w:val="24"/>
                <w:szCs w:val="24"/>
              </w:rPr>
              <w:t>0</w:t>
            </w:r>
          </w:p>
        </w:tc>
        <w:tc>
          <w:tcPr>
            <w:tcW w:w="0" w:type="auto"/>
            <w:shd w:val="clear" w:color="auto" w:fill="auto"/>
          </w:tcPr>
          <w:p w:rsidR="00255C2B" w:rsidRPr="00B412C3" w:rsidRDefault="00255C2B" w:rsidP="00255C2B">
            <w:pPr>
              <w:pStyle w:val="SemEspaamento"/>
              <w:jc w:val="both"/>
              <w:rPr>
                <w:sz w:val="24"/>
                <w:szCs w:val="24"/>
              </w:rPr>
            </w:pPr>
            <w:r w:rsidRPr="00B412C3">
              <w:rPr>
                <w:sz w:val="24"/>
                <w:szCs w:val="24"/>
              </w:rPr>
              <w:t>Feijão.</w:t>
            </w:r>
          </w:p>
          <w:p w:rsidR="00255C2B" w:rsidRPr="00B412C3" w:rsidRDefault="00255C2B" w:rsidP="00255C2B">
            <w:pPr>
              <w:pStyle w:val="SemEspaamento"/>
              <w:jc w:val="both"/>
              <w:rPr>
                <w:sz w:val="24"/>
                <w:szCs w:val="24"/>
              </w:rPr>
            </w:pPr>
            <w:r w:rsidRPr="00B412C3">
              <w:rPr>
                <w:sz w:val="24"/>
                <w:szCs w:val="24"/>
              </w:rPr>
              <w:t xml:space="preserve">Preto Tipo I, novo, de primeira qualidade, constituído de grãos inteiros e sãos, sem a presença de grãos mofados e/ou carunchados. </w:t>
            </w:r>
          </w:p>
        </w:tc>
        <w:tc>
          <w:tcPr>
            <w:tcW w:w="0" w:type="auto"/>
            <w:shd w:val="clear" w:color="auto" w:fill="auto"/>
          </w:tcPr>
          <w:p w:rsidR="00255C2B" w:rsidRPr="00075DD9" w:rsidRDefault="00255C2B" w:rsidP="00255C2B">
            <w:pPr>
              <w:ind w:right="425"/>
              <w:jc w:val="both"/>
              <w:rPr>
                <w:rFonts w:ascii="Times New Roman" w:hAnsi="Times New Roman"/>
                <w:sz w:val="24"/>
                <w:szCs w:val="24"/>
              </w:rPr>
            </w:pPr>
            <w:r w:rsidRPr="00075DD9">
              <w:rPr>
                <w:rFonts w:ascii="Times New Roman" w:hAnsi="Times New Roman"/>
                <w:sz w:val="24"/>
                <w:szCs w:val="24"/>
              </w:rPr>
              <w:t>KG</w:t>
            </w:r>
          </w:p>
        </w:tc>
        <w:tc>
          <w:tcPr>
            <w:tcW w:w="0" w:type="auto"/>
            <w:shd w:val="clear" w:color="auto" w:fill="auto"/>
          </w:tcPr>
          <w:p w:rsidR="00255C2B" w:rsidRPr="00075DD9" w:rsidRDefault="00255C2B" w:rsidP="00255C2B">
            <w:pPr>
              <w:ind w:right="425"/>
              <w:jc w:val="both"/>
              <w:rPr>
                <w:rFonts w:ascii="Times New Roman" w:hAnsi="Times New Roman"/>
                <w:sz w:val="24"/>
                <w:szCs w:val="24"/>
              </w:rPr>
            </w:pPr>
            <w:r w:rsidRPr="00075DD9">
              <w:rPr>
                <w:rFonts w:ascii="Times New Roman" w:hAnsi="Times New Roman"/>
                <w:sz w:val="24"/>
                <w:szCs w:val="24"/>
              </w:rPr>
              <w:t>150</w:t>
            </w:r>
          </w:p>
        </w:tc>
        <w:tc>
          <w:tcPr>
            <w:tcW w:w="0" w:type="auto"/>
            <w:shd w:val="clear" w:color="auto" w:fill="auto"/>
          </w:tcPr>
          <w:p w:rsidR="00255C2B" w:rsidRPr="00075DD9" w:rsidRDefault="005F6F41" w:rsidP="00255C2B">
            <w:pPr>
              <w:ind w:right="425"/>
              <w:jc w:val="both"/>
              <w:rPr>
                <w:rFonts w:ascii="Times New Roman" w:hAnsi="Times New Roman"/>
                <w:sz w:val="24"/>
                <w:szCs w:val="24"/>
              </w:rPr>
            </w:pPr>
            <w:r w:rsidRPr="00075DD9">
              <w:rPr>
                <w:rFonts w:ascii="Times New Roman" w:hAnsi="Times New Roman"/>
                <w:sz w:val="24"/>
                <w:szCs w:val="24"/>
              </w:rPr>
              <w:t>5,20</w:t>
            </w:r>
          </w:p>
        </w:tc>
        <w:tc>
          <w:tcPr>
            <w:tcW w:w="0" w:type="auto"/>
            <w:shd w:val="clear" w:color="auto" w:fill="auto"/>
          </w:tcPr>
          <w:p w:rsidR="00255C2B" w:rsidRPr="00075DD9" w:rsidRDefault="005F6F41" w:rsidP="00255C2B">
            <w:pPr>
              <w:ind w:right="425"/>
              <w:jc w:val="both"/>
              <w:rPr>
                <w:rFonts w:ascii="Times New Roman" w:hAnsi="Times New Roman"/>
                <w:sz w:val="24"/>
                <w:szCs w:val="24"/>
              </w:rPr>
            </w:pPr>
            <w:r w:rsidRPr="00075DD9">
              <w:rPr>
                <w:rFonts w:ascii="Times New Roman" w:hAnsi="Times New Roman"/>
                <w:sz w:val="24"/>
                <w:szCs w:val="24"/>
              </w:rPr>
              <w:t>780,00</w:t>
            </w:r>
          </w:p>
        </w:tc>
      </w:tr>
      <w:tr w:rsidR="00255C2B" w:rsidRPr="00B412C3" w:rsidTr="00AA733E">
        <w:tc>
          <w:tcPr>
            <w:tcW w:w="0" w:type="auto"/>
            <w:shd w:val="clear" w:color="auto" w:fill="auto"/>
            <w:vAlign w:val="center"/>
          </w:tcPr>
          <w:p w:rsidR="00255C2B" w:rsidRPr="00AA733E" w:rsidRDefault="00255C2B" w:rsidP="00AA733E">
            <w:pPr>
              <w:ind w:right="425"/>
              <w:jc w:val="center"/>
              <w:rPr>
                <w:rFonts w:ascii="Times New Roman" w:hAnsi="Times New Roman"/>
                <w:b/>
                <w:sz w:val="24"/>
                <w:szCs w:val="24"/>
              </w:rPr>
            </w:pPr>
            <w:r w:rsidRPr="00AA733E">
              <w:rPr>
                <w:rFonts w:ascii="Times New Roman" w:hAnsi="Times New Roman"/>
                <w:b/>
                <w:sz w:val="24"/>
                <w:szCs w:val="24"/>
              </w:rPr>
              <w:t>2</w:t>
            </w:r>
            <w:r w:rsidR="005F6F41" w:rsidRPr="00AA733E">
              <w:rPr>
                <w:rFonts w:ascii="Times New Roman" w:hAnsi="Times New Roman"/>
                <w:b/>
                <w:sz w:val="24"/>
                <w:szCs w:val="24"/>
              </w:rPr>
              <w:t>1</w:t>
            </w:r>
          </w:p>
        </w:tc>
        <w:tc>
          <w:tcPr>
            <w:tcW w:w="0" w:type="auto"/>
            <w:shd w:val="clear" w:color="auto" w:fill="auto"/>
          </w:tcPr>
          <w:p w:rsidR="00255C2B" w:rsidRPr="00B412C3" w:rsidRDefault="00255C2B" w:rsidP="00255C2B">
            <w:pPr>
              <w:pStyle w:val="SemEspaamento"/>
              <w:jc w:val="both"/>
              <w:rPr>
                <w:sz w:val="24"/>
                <w:szCs w:val="24"/>
              </w:rPr>
            </w:pPr>
            <w:r w:rsidRPr="00B412C3">
              <w:rPr>
                <w:sz w:val="24"/>
                <w:szCs w:val="24"/>
              </w:rPr>
              <w:t>Laranja (umbigo, valência).</w:t>
            </w:r>
          </w:p>
          <w:p w:rsidR="00255C2B" w:rsidRPr="00B412C3" w:rsidRDefault="00255C2B" w:rsidP="00255C2B">
            <w:pPr>
              <w:pStyle w:val="SemEspaamento"/>
              <w:jc w:val="both"/>
              <w:rPr>
                <w:sz w:val="24"/>
                <w:szCs w:val="24"/>
              </w:rPr>
            </w:pPr>
            <w:r w:rsidRPr="00B412C3">
              <w:rPr>
                <w:sz w:val="24"/>
                <w:szCs w:val="24"/>
              </w:rPr>
              <w:t>Fruta de boa qualidade, sem defeitos sérios apresentando tamanho, cor e formação uniforme. Fruta bem desenvolvida e madura. A casca pode apresentar pequenas manchas, desde que não afete a qualidade do produto e de aspecto fresco.</w:t>
            </w:r>
          </w:p>
        </w:tc>
        <w:tc>
          <w:tcPr>
            <w:tcW w:w="0" w:type="auto"/>
            <w:shd w:val="clear" w:color="auto" w:fill="auto"/>
          </w:tcPr>
          <w:p w:rsidR="00255C2B" w:rsidRPr="00075DD9" w:rsidRDefault="00255C2B" w:rsidP="00255C2B">
            <w:pPr>
              <w:ind w:right="425"/>
              <w:jc w:val="both"/>
              <w:rPr>
                <w:rFonts w:ascii="Times New Roman" w:hAnsi="Times New Roman"/>
                <w:sz w:val="24"/>
                <w:szCs w:val="24"/>
              </w:rPr>
            </w:pPr>
            <w:r w:rsidRPr="00075DD9">
              <w:rPr>
                <w:rFonts w:ascii="Times New Roman" w:hAnsi="Times New Roman"/>
                <w:sz w:val="24"/>
                <w:szCs w:val="24"/>
              </w:rPr>
              <w:t>KG</w:t>
            </w:r>
          </w:p>
        </w:tc>
        <w:tc>
          <w:tcPr>
            <w:tcW w:w="0" w:type="auto"/>
            <w:shd w:val="clear" w:color="auto" w:fill="auto"/>
          </w:tcPr>
          <w:p w:rsidR="00255C2B" w:rsidRPr="00075DD9" w:rsidRDefault="00255C2B" w:rsidP="00255C2B">
            <w:pPr>
              <w:ind w:right="425"/>
              <w:jc w:val="both"/>
              <w:rPr>
                <w:rFonts w:ascii="Times New Roman" w:hAnsi="Times New Roman"/>
                <w:sz w:val="24"/>
                <w:szCs w:val="24"/>
              </w:rPr>
            </w:pPr>
            <w:r w:rsidRPr="00075DD9">
              <w:rPr>
                <w:rFonts w:ascii="Times New Roman" w:hAnsi="Times New Roman"/>
                <w:sz w:val="24"/>
                <w:szCs w:val="24"/>
              </w:rPr>
              <w:t>450</w:t>
            </w:r>
          </w:p>
        </w:tc>
        <w:tc>
          <w:tcPr>
            <w:tcW w:w="0" w:type="auto"/>
            <w:shd w:val="clear" w:color="auto" w:fill="auto"/>
          </w:tcPr>
          <w:p w:rsidR="00255C2B" w:rsidRPr="00075DD9" w:rsidRDefault="005F6F41" w:rsidP="00255C2B">
            <w:pPr>
              <w:ind w:right="425"/>
              <w:jc w:val="both"/>
              <w:rPr>
                <w:rFonts w:ascii="Times New Roman" w:hAnsi="Times New Roman"/>
                <w:sz w:val="24"/>
                <w:szCs w:val="24"/>
              </w:rPr>
            </w:pPr>
            <w:r w:rsidRPr="00075DD9">
              <w:rPr>
                <w:rFonts w:ascii="Times New Roman" w:hAnsi="Times New Roman"/>
                <w:sz w:val="24"/>
                <w:szCs w:val="24"/>
              </w:rPr>
              <w:t>6,20</w:t>
            </w:r>
          </w:p>
        </w:tc>
        <w:tc>
          <w:tcPr>
            <w:tcW w:w="0" w:type="auto"/>
            <w:shd w:val="clear" w:color="auto" w:fill="auto"/>
          </w:tcPr>
          <w:p w:rsidR="00255C2B" w:rsidRPr="00075DD9" w:rsidRDefault="005F6F41" w:rsidP="00255C2B">
            <w:pPr>
              <w:ind w:right="425"/>
              <w:jc w:val="both"/>
              <w:rPr>
                <w:rFonts w:ascii="Times New Roman" w:hAnsi="Times New Roman"/>
                <w:sz w:val="24"/>
                <w:szCs w:val="24"/>
              </w:rPr>
            </w:pPr>
            <w:r w:rsidRPr="00075DD9">
              <w:rPr>
                <w:rFonts w:ascii="Times New Roman" w:hAnsi="Times New Roman"/>
                <w:sz w:val="24"/>
                <w:szCs w:val="24"/>
              </w:rPr>
              <w:t>2.790,00</w:t>
            </w:r>
          </w:p>
        </w:tc>
      </w:tr>
      <w:tr w:rsidR="00255C2B" w:rsidRPr="00B412C3" w:rsidTr="00AA733E">
        <w:tc>
          <w:tcPr>
            <w:tcW w:w="0" w:type="auto"/>
            <w:shd w:val="clear" w:color="auto" w:fill="auto"/>
            <w:vAlign w:val="center"/>
          </w:tcPr>
          <w:p w:rsidR="00255C2B" w:rsidRPr="00AA733E" w:rsidRDefault="00255C2B" w:rsidP="00AA733E">
            <w:pPr>
              <w:ind w:right="425"/>
              <w:jc w:val="center"/>
              <w:rPr>
                <w:rFonts w:ascii="Times New Roman" w:hAnsi="Times New Roman"/>
                <w:b/>
                <w:sz w:val="24"/>
                <w:szCs w:val="24"/>
              </w:rPr>
            </w:pPr>
            <w:r w:rsidRPr="00AA733E">
              <w:rPr>
                <w:rFonts w:ascii="Times New Roman" w:hAnsi="Times New Roman"/>
                <w:b/>
                <w:sz w:val="24"/>
                <w:szCs w:val="24"/>
              </w:rPr>
              <w:lastRenderedPageBreak/>
              <w:t>2</w:t>
            </w:r>
            <w:r w:rsidR="005F6F41" w:rsidRPr="00AA733E">
              <w:rPr>
                <w:rFonts w:ascii="Times New Roman" w:hAnsi="Times New Roman"/>
                <w:b/>
                <w:sz w:val="24"/>
                <w:szCs w:val="24"/>
              </w:rPr>
              <w:t>2</w:t>
            </w:r>
          </w:p>
        </w:tc>
        <w:tc>
          <w:tcPr>
            <w:tcW w:w="0" w:type="auto"/>
            <w:shd w:val="clear" w:color="auto" w:fill="auto"/>
          </w:tcPr>
          <w:p w:rsidR="00255C2B" w:rsidRPr="00B412C3" w:rsidRDefault="00255C2B" w:rsidP="00255C2B">
            <w:pPr>
              <w:pStyle w:val="SemEspaamento"/>
              <w:jc w:val="both"/>
              <w:rPr>
                <w:sz w:val="24"/>
                <w:szCs w:val="24"/>
              </w:rPr>
            </w:pPr>
            <w:r w:rsidRPr="00B412C3">
              <w:rPr>
                <w:sz w:val="24"/>
                <w:szCs w:val="24"/>
              </w:rPr>
              <w:t>Limão Taiti.</w:t>
            </w:r>
          </w:p>
          <w:p w:rsidR="00255C2B" w:rsidRPr="00B412C3" w:rsidRDefault="00255C2B" w:rsidP="00255C2B">
            <w:pPr>
              <w:pStyle w:val="SemEspaamento"/>
              <w:jc w:val="both"/>
              <w:rPr>
                <w:sz w:val="24"/>
                <w:szCs w:val="24"/>
              </w:rPr>
            </w:pPr>
            <w:r w:rsidRPr="00B412C3">
              <w:rPr>
                <w:sz w:val="24"/>
                <w:szCs w:val="24"/>
              </w:rPr>
              <w:t>Fruta de boa qualidade, sem defeitos sérios apresentando tamanho, cor e com formação uniforme. Fruta bem desenvolvida e madura. A casca pode apresentar pequenas manchas, desde que não afete a qualidade do produto.</w:t>
            </w:r>
          </w:p>
        </w:tc>
        <w:tc>
          <w:tcPr>
            <w:tcW w:w="0" w:type="auto"/>
            <w:shd w:val="clear" w:color="auto" w:fill="auto"/>
          </w:tcPr>
          <w:p w:rsidR="00255C2B" w:rsidRPr="00075DD9" w:rsidRDefault="00255C2B" w:rsidP="00255C2B">
            <w:pPr>
              <w:ind w:right="425"/>
              <w:jc w:val="both"/>
              <w:rPr>
                <w:rFonts w:ascii="Times New Roman" w:hAnsi="Times New Roman"/>
                <w:sz w:val="24"/>
                <w:szCs w:val="24"/>
              </w:rPr>
            </w:pPr>
            <w:r w:rsidRPr="00075DD9">
              <w:rPr>
                <w:rFonts w:ascii="Times New Roman" w:hAnsi="Times New Roman"/>
                <w:sz w:val="24"/>
                <w:szCs w:val="24"/>
              </w:rPr>
              <w:t>KG</w:t>
            </w:r>
          </w:p>
        </w:tc>
        <w:tc>
          <w:tcPr>
            <w:tcW w:w="0" w:type="auto"/>
            <w:shd w:val="clear" w:color="auto" w:fill="auto"/>
          </w:tcPr>
          <w:p w:rsidR="00255C2B" w:rsidRPr="00075DD9" w:rsidRDefault="00255C2B" w:rsidP="00255C2B">
            <w:pPr>
              <w:ind w:right="425"/>
              <w:jc w:val="both"/>
              <w:rPr>
                <w:rFonts w:ascii="Times New Roman" w:hAnsi="Times New Roman"/>
                <w:sz w:val="24"/>
                <w:szCs w:val="24"/>
              </w:rPr>
            </w:pPr>
            <w:r w:rsidRPr="00075DD9">
              <w:rPr>
                <w:rFonts w:ascii="Times New Roman" w:hAnsi="Times New Roman"/>
                <w:sz w:val="24"/>
                <w:szCs w:val="24"/>
              </w:rPr>
              <w:t>150</w:t>
            </w:r>
          </w:p>
        </w:tc>
        <w:tc>
          <w:tcPr>
            <w:tcW w:w="0" w:type="auto"/>
            <w:shd w:val="clear" w:color="auto" w:fill="auto"/>
          </w:tcPr>
          <w:p w:rsidR="00255C2B" w:rsidRPr="00075DD9" w:rsidRDefault="00255C2B" w:rsidP="005F6F41">
            <w:pPr>
              <w:ind w:right="425"/>
              <w:jc w:val="both"/>
              <w:rPr>
                <w:rFonts w:ascii="Times New Roman" w:hAnsi="Times New Roman"/>
                <w:sz w:val="24"/>
                <w:szCs w:val="24"/>
              </w:rPr>
            </w:pPr>
            <w:r w:rsidRPr="00075DD9">
              <w:rPr>
                <w:rFonts w:ascii="Times New Roman" w:hAnsi="Times New Roman"/>
                <w:sz w:val="24"/>
                <w:szCs w:val="24"/>
              </w:rPr>
              <w:t>6,</w:t>
            </w:r>
            <w:r w:rsidR="005F6F41" w:rsidRPr="00075DD9">
              <w:rPr>
                <w:rFonts w:ascii="Times New Roman" w:hAnsi="Times New Roman"/>
                <w:sz w:val="24"/>
                <w:szCs w:val="24"/>
              </w:rPr>
              <w:t>70</w:t>
            </w:r>
          </w:p>
        </w:tc>
        <w:tc>
          <w:tcPr>
            <w:tcW w:w="0" w:type="auto"/>
            <w:shd w:val="clear" w:color="auto" w:fill="auto"/>
          </w:tcPr>
          <w:p w:rsidR="00255C2B" w:rsidRPr="00075DD9" w:rsidRDefault="005F6F41" w:rsidP="00255C2B">
            <w:pPr>
              <w:ind w:right="425"/>
              <w:jc w:val="both"/>
              <w:rPr>
                <w:rFonts w:ascii="Times New Roman" w:hAnsi="Times New Roman"/>
                <w:sz w:val="24"/>
                <w:szCs w:val="24"/>
              </w:rPr>
            </w:pPr>
            <w:r w:rsidRPr="00075DD9">
              <w:rPr>
                <w:rFonts w:ascii="Times New Roman" w:hAnsi="Times New Roman"/>
                <w:sz w:val="24"/>
                <w:szCs w:val="24"/>
              </w:rPr>
              <w:t>1.005,00</w:t>
            </w:r>
          </w:p>
        </w:tc>
      </w:tr>
      <w:tr w:rsidR="00255C2B" w:rsidRPr="00B412C3" w:rsidTr="00AA733E">
        <w:tc>
          <w:tcPr>
            <w:tcW w:w="0" w:type="auto"/>
            <w:shd w:val="clear" w:color="auto" w:fill="auto"/>
            <w:vAlign w:val="center"/>
          </w:tcPr>
          <w:p w:rsidR="00255C2B" w:rsidRPr="00AA733E" w:rsidRDefault="00255C2B" w:rsidP="00AA733E">
            <w:pPr>
              <w:ind w:right="425"/>
              <w:jc w:val="center"/>
              <w:rPr>
                <w:rFonts w:ascii="Times New Roman" w:hAnsi="Times New Roman"/>
                <w:b/>
                <w:sz w:val="24"/>
                <w:szCs w:val="24"/>
              </w:rPr>
            </w:pPr>
            <w:r w:rsidRPr="00AA733E">
              <w:rPr>
                <w:rFonts w:ascii="Times New Roman" w:hAnsi="Times New Roman"/>
                <w:b/>
                <w:sz w:val="24"/>
                <w:szCs w:val="24"/>
              </w:rPr>
              <w:t>2</w:t>
            </w:r>
            <w:r w:rsidR="005F6F41" w:rsidRPr="00AA733E">
              <w:rPr>
                <w:rFonts w:ascii="Times New Roman" w:hAnsi="Times New Roman"/>
                <w:b/>
                <w:sz w:val="24"/>
                <w:szCs w:val="24"/>
              </w:rPr>
              <w:t>3</w:t>
            </w:r>
          </w:p>
        </w:tc>
        <w:tc>
          <w:tcPr>
            <w:tcW w:w="0" w:type="auto"/>
            <w:shd w:val="clear" w:color="auto" w:fill="auto"/>
          </w:tcPr>
          <w:p w:rsidR="00255C2B" w:rsidRPr="00B412C3" w:rsidRDefault="00255C2B" w:rsidP="00255C2B">
            <w:pPr>
              <w:pStyle w:val="SemEspaamento"/>
              <w:rPr>
                <w:sz w:val="24"/>
                <w:szCs w:val="24"/>
              </w:rPr>
            </w:pPr>
            <w:r w:rsidRPr="00B412C3">
              <w:rPr>
                <w:sz w:val="24"/>
                <w:szCs w:val="24"/>
              </w:rPr>
              <w:t>Mandioca.</w:t>
            </w:r>
          </w:p>
          <w:p w:rsidR="00255C2B" w:rsidRPr="00B412C3" w:rsidRDefault="00255C2B" w:rsidP="00255C2B">
            <w:pPr>
              <w:pStyle w:val="SemEspaamento"/>
              <w:jc w:val="both"/>
              <w:rPr>
                <w:sz w:val="24"/>
                <w:szCs w:val="24"/>
              </w:rPr>
            </w:pPr>
            <w:r w:rsidRPr="00B412C3">
              <w:rPr>
                <w:sz w:val="24"/>
                <w:szCs w:val="24"/>
              </w:rPr>
              <w:t>Extra, ausência de defeitos graves (podridão e raiz murcha), amarelo intensas, deve estar firmes, inteiras, livres de umidade externa, desprovidas de sabor e/ou odor estranho ao produto deve ser lavado ou escovado após a colheita.</w:t>
            </w:r>
          </w:p>
        </w:tc>
        <w:tc>
          <w:tcPr>
            <w:tcW w:w="0" w:type="auto"/>
            <w:shd w:val="clear" w:color="auto" w:fill="auto"/>
          </w:tcPr>
          <w:p w:rsidR="00255C2B" w:rsidRPr="00075DD9" w:rsidRDefault="00255C2B" w:rsidP="00255C2B">
            <w:pPr>
              <w:ind w:right="425"/>
              <w:jc w:val="both"/>
              <w:rPr>
                <w:rFonts w:ascii="Times New Roman" w:hAnsi="Times New Roman"/>
                <w:sz w:val="24"/>
                <w:szCs w:val="24"/>
              </w:rPr>
            </w:pPr>
            <w:r w:rsidRPr="00075DD9">
              <w:rPr>
                <w:rFonts w:ascii="Times New Roman" w:hAnsi="Times New Roman"/>
                <w:sz w:val="24"/>
                <w:szCs w:val="24"/>
              </w:rPr>
              <w:t>KG</w:t>
            </w:r>
          </w:p>
        </w:tc>
        <w:tc>
          <w:tcPr>
            <w:tcW w:w="0" w:type="auto"/>
            <w:shd w:val="clear" w:color="auto" w:fill="auto"/>
          </w:tcPr>
          <w:p w:rsidR="00255C2B" w:rsidRPr="00075DD9" w:rsidRDefault="00255C2B" w:rsidP="00255C2B">
            <w:pPr>
              <w:ind w:right="425"/>
              <w:jc w:val="both"/>
              <w:rPr>
                <w:rFonts w:ascii="Times New Roman" w:hAnsi="Times New Roman"/>
                <w:sz w:val="24"/>
                <w:szCs w:val="24"/>
              </w:rPr>
            </w:pPr>
            <w:r w:rsidRPr="00075DD9">
              <w:rPr>
                <w:rFonts w:ascii="Times New Roman" w:hAnsi="Times New Roman"/>
                <w:sz w:val="24"/>
                <w:szCs w:val="24"/>
              </w:rPr>
              <w:t>450</w:t>
            </w:r>
          </w:p>
        </w:tc>
        <w:tc>
          <w:tcPr>
            <w:tcW w:w="0" w:type="auto"/>
            <w:shd w:val="clear" w:color="auto" w:fill="auto"/>
          </w:tcPr>
          <w:p w:rsidR="00255C2B" w:rsidRPr="00075DD9" w:rsidRDefault="005F6F41" w:rsidP="00255C2B">
            <w:pPr>
              <w:ind w:right="425"/>
              <w:jc w:val="both"/>
              <w:rPr>
                <w:rFonts w:ascii="Times New Roman" w:hAnsi="Times New Roman"/>
                <w:sz w:val="24"/>
                <w:szCs w:val="24"/>
              </w:rPr>
            </w:pPr>
            <w:r w:rsidRPr="00075DD9">
              <w:rPr>
                <w:rFonts w:ascii="Times New Roman" w:hAnsi="Times New Roman"/>
                <w:sz w:val="24"/>
                <w:szCs w:val="24"/>
              </w:rPr>
              <w:t>5,50</w:t>
            </w:r>
          </w:p>
        </w:tc>
        <w:tc>
          <w:tcPr>
            <w:tcW w:w="0" w:type="auto"/>
            <w:shd w:val="clear" w:color="auto" w:fill="auto"/>
          </w:tcPr>
          <w:p w:rsidR="00255C2B" w:rsidRPr="00075DD9" w:rsidRDefault="005F6F41" w:rsidP="00255C2B">
            <w:pPr>
              <w:ind w:right="425"/>
              <w:jc w:val="both"/>
              <w:rPr>
                <w:rFonts w:ascii="Times New Roman" w:hAnsi="Times New Roman"/>
                <w:sz w:val="24"/>
                <w:szCs w:val="24"/>
              </w:rPr>
            </w:pPr>
            <w:r w:rsidRPr="00075DD9">
              <w:rPr>
                <w:rFonts w:ascii="Times New Roman" w:hAnsi="Times New Roman"/>
                <w:sz w:val="24"/>
                <w:szCs w:val="24"/>
              </w:rPr>
              <w:t>2.475,00</w:t>
            </w:r>
          </w:p>
        </w:tc>
      </w:tr>
      <w:tr w:rsidR="005F6F41" w:rsidRPr="00B412C3" w:rsidTr="00AA733E">
        <w:tc>
          <w:tcPr>
            <w:tcW w:w="0" w:type="auto"/>
            <w:shd w:val="clear" w:color="auto" w:fill="auto"/>
            <w:vAlign w:val="center"/>
          </w:tcPr>
          <w:p w:rsidR="005F6F41" w:rsidRPr="00AA733E" w:rsidRDefault="005F6F41" w:rsidP="00AA733E">
            <w:pPr>
              <w:ind w:right="425"/>
              <w:jc w:val="center"/>
              <w:rPr>
                <w:rFonts w:ascii="Times New Roman" w:hAnsi="Times New Roman"/>
                <w:b/>
                <w:sz w:val="24"/>
                <w:szCs w:val="24"/>
              </w:rPr>
            </w:pPr>
            <w:r w:rsidRPr="00AA733E">
              <w:rPr>
                <w:rFonts w:ascii="Times New Roman" w:hAnsi="Times New Roman"/>
                <w:b/>
                <w:sz w:val="24"/>
                <w:szCs w:val="24"/>
              </w:rPr>
              <w:t>24</w:t>
            </w:r>
          </w:p>
        </w:tc>
        <w:tc>
          <w:tcPr>
            <w:tcW w:w="0" w:type="auto"/>
            <w:shd w:val="clear" w:color="auto" w:fill="auto"/>
          </w:tcPr>
          <w:p w:rsidR="005F6F41" w:rsidRPr="00B412C3" w:rsidRDefault="005F6F41" w:rsidP="00255C2B">
            <w:pPr>
              <w:pStyle w:val="SemEspaamento"/>
              <w:rPr>
                <w:sz w:val="24"/>
                <w:szCs w:val="24"/>
              </w:rPr>
            </w:pPr>
            <w:r w:rsidRPr="00B412C3">
              <w:rPr>
                <w:sz w:val="24"/>
                <w:szCs w:val="24"/>
              </w:rPr>
              <w:t>Melado.</w:t>
            </w:r>
          </w:p>
          <w:p w:rsidR="005F6F41" w:rsidRPr="00B412C3" w:rsidRDefault="005F6F41" w:rsidP="00255C2B">
            <w:pPr>
              <w:pStyle w:val="SemEspaamento"/>
              <w:rPr>
                <w:sz w:val="24"/>
                <w:szCs w:val="24"/>
              </w:rPr>
            </w:pPr>
            <w:r w:rsidRPr="00B412C3">
              <w:t>Batido: isento de matéria terrosa, parasitas e detritos animais ou vegetais. Sem adição de essências, corantes naturais ou artificiais, conservadores ou edulcorantes.</w:t>
            </w:r>
          </w:p>
        </w:tc>
        <w:tc>
          <w:tcPr>
            <w:tcW w:w="0" w:type="auto"/>
            <w:shd w:val="clear" w:color="auto" w:fill="auto"/>
          </w:tcPr>
          <w:p w:rsidR="005F6F41" w:rsidRPr="00075DD9" w:rsidRDefault="005F6F41" w:rsidP="00255C2B">
            <w:pPr>
              <w:ind w:right="425"/>
              <w:jc w:val="both"/>
              <w:rPr>
                <w:rFonts w:ascii="Times New Roman" w:hAnsi="Times New Roman"/>
                <w:sz w:val="24"/>
                <w:szCs w:val="24"/>
              </w:rPr>
            </w:pPr>
            <w:r w:rsidRPr="00075DD9">
              <w:rPr>
                <w:rFonts w:ascii="Times New Roman" w:hAnsi="Times New Roman"/>
                <w:sz w:val="24"/>
                <w:szCs w:val="24"/>
              </w:rPr>
              <w:t>KG</w:t>
            </w:r>
          </w:p>
        </w:tc>
        <w:tc>
          <w:tcPr>
            <w:tcW w:w="0" w:type="auto"/>
            <w:shd w:val="clear" w:color="auto" w:fill="auto"/>
          </w:tcPr>
          <w:p w:rsidR="005F6F41" w:rsidRPr="00075DD9" w:rsidRDefault="005F6F41" w:rsidP="00255C2B">
            <w:pPr>
              <w:ind w:right="425"/>
              <w:jc w:val="both"/>
              <w:rPr>
                <w:rFonts w:ascii="Times New Roman" w:hAnsi="Times New Roman"/>
                <w:sz w:val="24"/>
                <w:szCs w:val="24"/>
              </w:rPr>
            </w:pPr>
            <w:r w:rsidRPr="00075DD9">
              <w:rPr>
                <w:rFonts w:ascii="Times New Roman" w:hAnsi="Times New Roman"/>
                <w:sz w:val="24"/>
                <w:szCs w:val="24"/>
              </w:rPr>
              <w:t>150</w:t>
            </w:r>
          </w:p>
        </w:tc>
        <w:tc>
          <w:tcPr>
            <w:tcW w:w="0" w:type="auto"/>
            <w:shd w:val="clear" w:color="auto" w:fill="auto"/>
          </w:tcPr>
          <w:p w:rsidR="005F6F41" w:rsidRPr="00075DD9" w:rsidRDefault="005F6F41" w:rsidP="00255C2B">
            <w:pPr>
              <w:ind w:right="425"/>
              <w:jc w:val="both"/>
              <w:rPr>
                <w:rFonts w:ascii="Times New Roman" w:hAnsi="Times New Roman"/>
                <w:sz w:val="24"/>
                <w:szCs w:val="24"/>
              </w:rPr>
            </w:pPr>
            <w:r w:rsidRPr="00075DD9">
              <w:rPr>
                <w:rFonts w:ascii="Times New Roman" w:hAnsi="Times New Roman"/>
                <w:sz w:val="24"/>
                <w:szCs w:val="24"/>
              </w:rPr>
              <w:t>14,62</w:t>
            </w:r>
          </w:p>
        </w:tc>
        <w:tc>
          <w:tcPr>
            <w:tcW w:w="0" w:type="auto"/>
            <w:shd w:val="clear" w:color="auto" w:fill="auto"/>
          </w:tcPr>
          <w:p w:rsidR="005F6F41" w:rsidRPr="00075DD9" w:rsidRDefault="005F6F41" w:rsidP="00255C2B">
            <w:pPr>
              <w:ind w:right="425"/>
              <w:jc w:val="both"/>
              <w:rPr>
                <w:rFonts w:ascii="Times New Roman" w:hAnsi="Times New Roman"/>
                <w:sz w:val="24"/>
                <w:szCs w:val="24"/>
              </w:rPr>
            </w:pPr>
            <w:r w:rsidRPr="00075DD9">
              <w:rPr>
                <w:rFonts w:ascii="Times New Roman" w:hAnsi="Times New Roman"/>
                <w:sz w:val="24"/>
                <w:szCs w:val="24"/>
              </w:rPr>
              <w:t>2.193,00</w:t>
            </w:r>
          </w:p>
        </w:tc>
      </w:tr>
      <w:tr w:rsidR="005F6F41" w:rsidRPr="00B412C3" w:rsidTr="00AA733E">
        <w:tc>
          <w:tcPr>
            <w:tcW w:w="0" w:type="auto"/>
            <w:shd w:val="clear" w:color="auto" w:fill="auto"/>
            <w:vAlign w:val="center"/>
          </w:tcPr>
          <w:p w:rsidR="005F6F41" w:rsidRPr="00AA733E" w:rsidRDefault="005F6F41" w:rsidP="00AA733E">
            <w:pPr>
              <w:ind w:right="425"/>
              <w:jc w:val="center"/>
              <w:rPr>
                <w:rFonts w:ascii="Times New Roman" w:hAnsi="Times New Roman"/>
                <w:b/>
                <w:sz w:val="24"/>
                <w:szCs w:val="24"/>
              </w:rPr>
            </w:pPr>
            <w:r w:rsidRPr="00AA733E">
              <w:rPr>
                <w:rFonts w:ascii="Times New Roman" w:hAnsi="Times New Roman"/>
                <w:b/>
                <w:sz w:val="24"/>
                <w:szCs w:val="24"/>
              </w:rPr>
              <w:t>2</w:t>
            </w:r>
            <w:r w:rsidR="00EE58BF" w:rsidRPr="00AA733E">
              <w:rPr>
                <w:rFonts w:ascii="Times New Roman" w:hAnsi="Times New Roman"/>
                <w:b/>
                <w:sz w:val="24"/>
                <w:szCs w:val="24"/>
              </w:rPr>
              <w:t>5</w:t>
            </w:r>
          </w:p>
        </w:tc>
        <w:tc>
          <w:tcPr>
            <w:tcW w:w="0" w:type="auto"/>
            <w:shd w:val="clear" w:color="auto" w:fill="auto"/>
          </w:tcPr>
          <w:p w:rsidR="005F6F41" w:rsidRPr="00B412C3" w:rsidRDefault="005F6F41" w:rsidP="00255C2B">
            <w:pPr>
              <w:pStyle w:val="SemEspaamento"/>
              <w:rPr>
                <w:sz w:val="24"/>
                <w:szCs w:val="24"/>
              </w:rPr>
            </w:pPr>
            <w:r w:rsidRPr="00B412C3">
              <w:rPr>
                <w:sz w:val="24"/>
                <w:szCs w:val="24"/>
              </w:rPr>
              <w:t>Mel de abelha.</w:t>
            </w:r>
          </w:p>
          <w:p w:rsidR="005F6F41" w:rsidRPr="00B412C3" w:rsidRDefault="005F6F41" w:rsidP="00255C2B">
            <w:pPr>
              <w:pStyle w:val="SemEspaamento"/>
              <w:rPr>
                <w:sz w:val="24"/>
                <w:szCs w:val="24"/>
              </w:rPr>
            </w:pPr>
            <w:r w:rsidRPr="00B412C3">
              <w:t>Isentos de substâncias estranhas, sujidades, parasitas e corretivos de acidez, não contendo glúten, acondicionado em embalagem plástica atóxica, resistente de 500g, contendo no rótulo registro, nome e endereço do fabricante, informação nutricional, lote, data de fabricação e validade. Registro no órgão competente</w:t>
            </w:r>
          </w:p>
        </w:tc>
        <w:tc>
          <w:tcPr>
            <w:tcW w:w="0" w:type="auto"/>
            <w:shd w:val="clear" w:color="auto" w:fill="auto"/>
          </w:tcPr>
          <w:p w:rsidR="005F6F41" w:rsidRPr="00075DD9" w:rsidRDefault="005F6F41" w:rsidP="00255C2B">
            <w:pPr>
              <w:ind w:right="425"/>
              <w:jc w:val="both"/>
              <w:rPr>
                <w:rFonts w:ascii="Times New Roman" w:hAnsi="Times New Roman"/>
                <w:sz w:val="24"/>
                <w:szCs w:val="24"/>
              </w:rPr>
            </w:pPr>
            <w:r w:rsidRPr="00075DD9">
              <w:rPr>
                <w:rFonts w:ascii="Times New Roman" w:hAnsi="Times New Roman"/>
                <w:sz w:val="24"/>
                <w:szCs w:val="24"/>
              </w:rPr>
              <w:t>KG</w:t>
            </w:r>
          </w:p>
        </w:tc>
        <w:tc>
          <w:tcPr>
            <w:tcW w:w="0" w:type="auto"/>
            <w:shd w:val="clear" w:color="auto" w:fill="auto"/>
          </w:tcPr>
          <w:p w:rsidR="005F6F41" w:rsidRPr="00075DD9" w:rsidRDefault="005F6F41" w:rsidP="00255C2B">
            <w:pPr>
              <w:ind w:right="425"/>
              <w:jc w:val="both"/>
              <w:rPr>
                <w:rFonts w:ascii="Times New Roman" w:hAnsi="Times New Roman"/>
                <w:sz w:val="24"/>
                <w:szCs w:val="24"/>
              </w:rPr>
            </w:pPr>
            <w:r w:rsidRPr="00075DD9">
              <w:rPr>
                <w:rFonts w:ascii="Times New Roman" w:hAnsi="Times New Roman"/>
                <w:sz w:val="24"/>
                <w:szCs w:val="24"/>
              </w:rPr>
              <w:t>50</w:t>
            </w:r>
          </w:p>
        </w:tc>
        <w:tc>
          <w:tcPr>
            <w:tcW w:w="0" w:type="auto"/>
            <w:shd w:val="clear" w:color="auto" w:fill="auto"/>
          </w:tcPr>
          <w:p w:rsidR="005F6F41" w:rsidRPr="00075DD9" w:rsidRDefault="005F6F41" w:rsidP="00255C2B">
            <w:pPr>
              <w:ind w:right="425"/>
              <w:jc w:val="both"/>
              <w:rPr>
                <w:rFonts w:ascii="Times New Roman" w:hAnsi="Times New Roman"/>
                <w:sz w:val="24"/>
                <w:szCs w:val="24"/>
              </w:rPr>
            </w:pPr>
            <w:r w:rsidRPr="00075DD9">
              <w:rPr>
                <w:rFonts w:ascii="Times New Roman" w:hAnsi="Times New Roman"/>
                <w:sz w:val="24"/>
                <w:szCs w:val="24"/>
              </w:rPr>
              <w:t>29,00</w:t>
            </w:r>
          </w:p>
        </w:tc>
        <w:tc>
          <w:tcPr>
            <w:tcW w:w="0" w:type="auto"/>
            <w:shd w:val="clear" w:color="auto" w:fill="auto"/>
          </w:tcPr>
          <w:p w:rsidR="005F6F41" w:rsidRPr="00075DD9" w:rsidRDefault="005F6F41" w:rsidP="00255C2B">
            <w:pPr>
              <w:ind w:right="425"/>
              <w:jc w:val="both"/>
              <w:rPr>
                <w:rFonts w:ascii="Times New Roman" w:hAnsi="Times New Roman"/>
                <w:sz w:val="24"/>
                <w:szCs w:val="24"/>
              </w:rPr>
            </w:pPr>
            <w:r w:rsidRPr="00075DD9">
              <w:rPr>
                <w:rFonts w:ascii="Times New Roman" w:hAnsi="Times New Roman"/>
                <w:sz w:val="24"/>
                <w:szCs w:val="24"/>
              </w:rPr>
              <w:t>1.450,00</w:t>
            </w:r>
          </w:p>
        </w:tc>
      </w:tr>
      <w:tr w:rsidR="00255C2B" w:rsidRPr="00B412C3" w:rsidTr="00AA733E">
        <w:tc>
          <w:tcPr>
            <w:tcW w:w="0" w:type="auto"/>
            <w:shd w:val="clear" w:color="auto" w:fill="auto"/>
            <w:vAlign w:val="center"/>
          </w:tcPr>
          <w:p w:rsidR="00255C2B" w:rsidRPr="00AA733E" w:rsidRDefault="00255C2B" w:rsidP="00AA733E">
            <w:pPr>
              <w:ind w:right="425"/>
              <w:jc w:val="center"/>
              <w:rPr>
                <w:rFonts w:ascii="Times New Roman" w:hAnsi="Times New Roman"/>
                <w:b/>
                <w:sz w:val="24"/>
                <w:szCs w:val="24"/>
              </w:rPr>
            </w:pPr>
            <w:r w:rsidRPr="00AA733E">
              <w:rPr>
                <w:rFonts w:ascii="Times New Roman" w:hAnsi="Times New Roman"/>
                <w:b/>
                <w:sz w:val="24"/>
                <w:szCs w:val="24"/>
              </w:rPr>
              <w:t>2</w:t>
            </w:r>
            <w:r w:rsidR="00EE58BF" w:rsidRPr="00AA733E">
              <w:rPr>
                <w:rFonts w:ascii="Times New Roman" w:hAnsi="Times New Roman"/>
                <w:b/>
                <w:sz w:val="24"/>
                <w:szCs w:val="24"/>
              </w:rPr>
              <w:t>6</w:t>
            </w:r>
          </w:p>
        </w:tc>
        <w:tc>
          <w:tcPr>
            <w:tcW w:w="0" w:type="auto"/>
            <w:shd w:val="clear" w:color="auto" w:fill="auto"/>
          </w:tcPr>
          <w:p w:rsidR="00255C2B" w:rsidRPr="00B412C3" w:rsidRDefault="00255C2B" w:rsidP="00255C2B">
            <w:pPr>
              <w:pStyle w:val="SemEspaamento"/>
              <w:rPr>
                <w:sz w:val="24"/>
                <w:szCs w:val="24"/>
              </w:rPr>
            </w:pPr>
            <w:r w:rsidRPr="00B412C3">
              <w:rPr>
                <w:sz w:val="24"/>
                <w:szCs w:val="24"/>
              </w:rPr>
              <w:t>Melão.</w:t>
            </w:r>
          </w:p>
          <w:p w:rsidR="00255C2B" w:rsidRPr="00B412C3" w:rsidRDefault="00255C2B" w:rsidP="00255C2B">
            <w:pPr>
              <w:pStyle w:val="SemEspaamento"/>
              <w:jc w:val="both"/>
              <w:rPr>
                <w:sz w:val="24"/>
                <w:szCs w:val="24"/>
              </w:rPr>
            </w:pPr>
            <w:r w:rsidRPr="00B412C3">
              <w:rPr>
                <w:sz w:val="24"/>
                <w:szCs w:val="24"/>
              </w:rPr>
              <w:t xml:space="preserve">De 1ª qualidade, amarelo, casca sã, firme, sem rachaduras, sem danos físicos ou mecânicos. Devendo estar bem desenvolvidos e maduros, devendo apresentar 80 a 90% de maturação. </w:t>
            </w:r>
          </w:p>
        </w:tc>
        <w:tc>
          <w:tcPr>
            <w:tcW w:w="0" w:type="auto"/>
            <w:shd w:val="clear" w:color="auto" w:fill="auto"/>
          </w:tcPr>
          <w:p w:rsidR="00255C2B" w:rsidRPr="00075DD9" w:rsidRDefault="00255C2B" w:rsidP="00255C2B">
            <w:pPr>
              <w:ind w:right="425"/>
              <w:jc w:val="both"/>
              <w:rPr>
                <w:rFonts w:ascii="Times New Roman" w:hAnsi="Times New Roman"/>
                <w:sz w:val="24"/>
                <w:szCs w:val="24"/>
              </w:rPr>
            </w:pPr>
            <w:r w:rsidRPr="00075DD9">
              <w:rPr>
                <w:rFonts w:ascii="Times New Roman" w:hAnsi="Times New Roman"/>
                <w:sz w:val="24"/>
                <w:szCs w:val="24"/>
              </w:rPr>
              <w:t>UND</w:t>
            </w:r>
          </w:p>
        </w:tc>
        <w:tc>
          <w:tcPr>
            <w:tcW w:w="0" w:type="auto"/>
            <w:shd w:val="clear" w:color="auto" w:fill="auto"/>
          </w:tcPr>
          <w:p w:rsidR="00255C2B" w:rsidRPr="00075DD9" w:rsidRDefault="00255C2B" w:rsidP="00255C2B">
            <w:pPr>
              <w:ind w:right="425"/>
              <w:jc w:val="both"/>
              <w:rPr>
                <w:rFonts w:ascii="Times New Roman" w:hAnsi="Times New Roman"/>
                <w:sz w:val="24"/>
                <w:szCs w:val="24"/>
              </w:rPr>
            </w:pPr>
            <w:r w:rsidRPr="00075DD9">
              <w:rPr>
                <w:rFonts w:ascii="Times New Roman" w:hAnsi="Times New Roman"/>
                <w:sz w:val="24"/>
                <w:szCs w:val="24"/>
              </w:rPr>
              <w:t>100</w:t>
            </w:r>
          </w:p>
        </w:tc>
        <w:tc>
          <w:tcPr>
            <w:tcW w:w="0" w:type="auto"/>
            <w:shd w:val="clear" w:color="auto" w:fill="auto"/>
          </w:tcPr>
          <w:p w:rsidR="00255C2B" w:rsidRPr="00075DD9" w:rsidRDefault="00EE58BF" w:rsidP="00255C2B">
            <w:pPr>
              <w:ind w:right="425"/>
              <w:jc w:val="both"/>
              <w:rPr>
                <w:rFonts w:ascii="Times New Roman" w:hAnsi="Times New Roman"/>
                <w:sz w:val="24"/>
                <w:szCs w:val="24"/>
              </w:rPr>
            </w:pPr>
            <w:r w:rsidRPr="00075DD9">
              <w:rPr>
                <w:rFonts w:ascii="Times New Roman" w:hAnsi="Times New Roman"/>
                <w:sz w:val="24"/>
                <w:szCs w:val="24"/>
              </w:rPr>
              <w:t>5,52</w:t>
            </w:r>
          </w:p>
        </w:tc>
        <w:tc>
          <w:tcPr>
            <w:tcW w:w="0" w:type="auto"/>
            <w:shd w:val="clear" w:color="auto" w:fill="auto"/>
          </w:tcPr>
          <w:p w:rsidR="00255C2B" w:rsidRPr="00075DD9" w:rsidRDefault="00EE58BF" w:rsidP="00255C2B">
            <w:pPr>
              <w:ind w:right="425"/>
              <w:jc w:val="both"/>
              <w:rPr>
                <w:rFonts w:ascii="Times New Roman" w:hAnsi="Times New Roman"/>
                <w:sz w:val="24"/>
                <w:szCs w:val="24"/>
              </w:rPr>
            </w:pPr>
            <w:r w:rsidRPr="00075DD9">
              <w:rPr>
                <w:rFonts w:ascii="Times New Roman" w:hAnsi="Times New Roman"/>
                <w:sz w:val="24"/>
                <w:szCs w:val="24"/>
              </w:rPr>
              <w:t>552,00</w:t>
            </w:r>
          </w:p>
        </w:tc>
      </w:tr>
      <w:tr w:rsidR="00255C2B" w:rsidRPr="00B412C3" w:rsidTr="00AA733E">
        <w:tc>
          <w:tcPr>
            <w:tcW w:w="0" w:type="auto"/>
            <w:shd w:val="clear" w:color="auto" w:fill="auto"/>
            <w:vAlign w:val="center"/>
          </w:tcPr>
          <w:p w:rsidR="00255C2B" w:rsidRPr="00AA733E" w:rsidRDefault="00255C2B" w:rsidP="00AA733E">
            <w:pPr>
              <w:ind w:right="425"/>
              <w:jc w:val="center"/>
              <w:rPr>
                <w:rFonts w:ascii="Times New Roman" w:hAnsi="Times New Roman"/>
                <w:b/>
                <w:sz w:val="24"/>
                <w:szCs w:val="24"/>
              </w:rPr>
            </w:pPr>
            <w:r w:rsidRPr="00AA733E">
              <w:rPr>
                <w:rFonts w:ascii="Times New Roman" w:hAnsi="Times New Roman"/>
                <w:b/>
                <w:sz w:val="24"/>
                <w:szCs w:val="24"/>
              </w:rPr>
              <w:t>2</w:t>
            </w:r>
            <w:r w:rsidR="00EE58BF" w:rsidRPr="00AA733E">
              <w:rPr>
                <w:rFonts w:ascii="Times New Roman" w:hAnsi="Times New Roman"/>
                <w:b/>
                <w:sz w:val="24"/>
                <w:szCs w:val="24"/>
              </w:rPr>
              <w:t>7</w:t>
            </w:r>
          </w:p>
        </w:tc>
        <w:tc>
          <w:tcPr>
            <w:tcW w:w="0" w:type="auto"/>
            <w:shd w:val="clear" w:color="auto" w:fill="auto"/>
          </w:tcPr>
          <w:p w:rsidR="00255C2B" w:rsidRPr="00B412C3" w:rsidRDefault="00255C2B" w:rsidP="00255C2B">
            <w:pPr>
              <w:pStyle w:val="SemEspaamento"/>
              <w:jc w:val="both"/>
              <w:rPr>
                <w:sz w:val="24"/>
                <w:szCs w:val="24"/>
              </w:rPr>
            </w:pPr>
            <w:r w:rsidRPr="00B412C3">
              <w:rPr>
                <w:sz w:val="24"/>
                <w:szCs w:val="24"/>
              </w:rPr>
              <w:t>Milho pipoca.</w:t>
            </w:r>
          </w:p>
          <w:p w:rsidR="00255C2B" w:rsidRPr="00B412C3" w:rsidRDefault="00255C2B" w:rsidP="00255C2B">
            <w:pPr>
              <w:pStyle w:val="SemEspaamento"/>
              <w:jc w:val="both"/>
              <w:rPr>
                <w:sz w:val="24"/>
                <w:szCs w:val="24"/>
              </w:rPr>
            </w:pPr>
            <w:r w:rsidRPr="00B412C3">
              <w:rPr>
                <w:sz w:val="24"/>
                <w:szCs w:val="24"/>
              </w:rPr>
              <w:t>Nova, de boa aparência, debulhada, sem mofo, limpa e seca.</w:t>
            </w:r>
          </w:p>
        </w:tc>
        <w:tc>
          <w:tcPr>
            <w:tcW w:w="0" w:type="auto"/>
            <w:shd w:val="clear" w:color="auto" w:fill="auto"/>
          </w:tcPr>
          <w:p w:rsidR="00255C2B" w:rsidRPr="00075DD9" w:rsidRDefault="00255C2B" w:rsidP="00255C2B">
            <w:pPr>
              <w:ind w:right="425"/>
              <w:jc w:val="both"/>
              <w:rPr>
                <w:rFonts w:ascii="Times New Roman" w:hAnsi="Times New Roman"/>
                <w:sz w:val="24"/>
                <w:szCs w:val="24"/>
              </w:rPr>
            </w:pPr>
            <w:r w:rsidRPr="00075DD9">
              <w:rPr>
                <w:rFonts w:ascii="Times New Roman" w:hAnsi="Times New Roman"/>
                <w:sz w:val="24"/>
                <w:szCs w:val="24"/>
              </w:rPr>
              <w:t>KG</w:t>
            </w:r>
          </w:p>
        </w:tc>
        <w:tc>
          <w:tcPr>
            <w:tcW w:w="0" w:type="auto"/>
            <w:shd w:val="clear" w:color="auto" w:fill="auto"/>
          </w:tcPr>
          <w:p w:rsidR="00255C2B" w:rsidRPr="00075DD9" w:rsidRDefault="00255C2B" w:rsidP="00255C2B">
            <w:pPr>
              <w:ind w:right="425"/>
              <w:jc w:val="both"/>
              <w:rPr>
                <w:rFonts w:ascii="Times New Roman" w:hAnsi="Times New Roman"/>
                <w:sz w:val="24"/>
                <w:szCs w:val="24"/>
              </w:rPr>
            </w:pPr>
            <w:r w:rsidRPr="00075DD9">
              <w:rPr>
                <w:rFonts w:ascii="Times New Roman" w:hAnsi="Times New Roman"/>
                <w:sz w:val="24"/>
                <w:szCs w:val="24"/>
              </w:rPr>
              <w:t>40</w:t>
            </w:r>
          </w:p>
        </w:tc>
        <w:tc>
          <w:tcPr>
            <w:tcW w:w="0" w:type="auto"/>
            <w:shd w:val="clear" w:color="auto" w:fill="auto"/>
          </w:tcPr>
          <w:p w:rsidR="00255C2B" w:rsidRPr="00075DD9" w:rsidRDefault="00EE58BF" w:rsidP="00255C2B">
            <w:pPr>
              <w:ind w:right="425"/>
              <w:jc w:val="both"/>
              <w:rPr>
                <w:rFonts w:ascii="Times New Roman" w:hAnsi="Times New Roman"/>
                <w:sz w:val="24"/>
                <w:szCs w:val="24"/>
              </w:rPr>
            </w:pPr>
            <w:r w:rsidRPr="00075DD9">
              <w:rPr>
                <w:rFonts w:ascii="Times New Roman" w:hAnsi="Times New Roman"/>
                <w:sz w:val="24"/>
                <w:szCs w:val="24"/>
              </w:rPr>
              <w:t>5,80</w:t>
            </w:r>
          </w:p>
        </w:tc>
        <w:tc>
          <w:tcPr>
            <w:tcW w:w="0" w:type="auto"/>
            <w:shd w:val="clear" w:color="auto" w:fill="auto"/>
          </w:tcPr>
          <w:p w:rsidR="00255C2B" w:rsidRPr="00075DD9" w:rsidRDefault="00EE58BF" w:rsidP="00255C2B">
            <w:pPr>
              <w:ind w:right="425"/>
              <w:jc w:val="both"/>
              <w:rPr>
                <w:rFonts w:ascii="Times New Roman" w:hAnsi="Times New Roman"/>
                <w:sz w:val="24"/>
                <w:szCs w:val="24"/>
              </w:rPr>
            </w:pPr>
            <w:r w:rsidRPr="00075DD9">
              <w:rPr>
                <w:rFonts w:ascii="Times New Roman" w:hAnsi="Times New Roman"/>
                <w:sz w:val="24"/>
                <w:szCs w:val="24"/>
              </w:rPr>
              <w:t>232</w:t>
            </w:r>
            <w:r w:rsidR="00255C2B" w:rsidRPr="00075DD9">
              <w:rPr>
                <w:rFonts w:ascii="Times New Roman" w:hAnsi="Times New Roman"/>
                <w:sz w:val="24"/>
                <w:szCs w:val="24"/>
              </w:rPr>
              <w:t>,00</w:t>
            </w:r>
          </w:p>
        </w:tc>
      </w:tr>
      <w:tr w:rsidR="00255C2B" w:rsidRPr="00B412C3" w:rsidTr="00AA733E">
        <w:tc>
          <w:tcPr>
            <w:tcW w:w="0" w:type="auto"/>
            <w:shd w:val="clear" w:color="auto" w:fill="auto"/>
            <w:vAlign w:val="center"/>
          </w:tcPr>
          <w:p w:rsidR="00255C2B" w:rsidRPr="00AA733E" w:rsidRDefault="00255C2B" w:rsidP="00AA733E">
            <w:pPr>
              <w:ind w:right="425"/>
              <w:jc w:val="center"/>
              <w:rPr>
                <w:rFonts w:ascii="Times New Roman" w:hAnsi="Times New Roman"/>
                <w:b/>
                <w:sz w:val="24"/>
                <w:szCs w:val="24"/>
              </w:rPr>
            </w:pPr>
            <w:r w:rsidRPr="00AA733E">
              <w:rPr>
                <w:rFonts w:ascii="Times New Roman" w:hAnsi="Times New Roman"/>
                <w:b/>
                <w:sz w:val="24"/>
                <w:szCs w:val="24"/>
              </w:rPr>
              <w:t>2</w:t>
            </w:r>
            <w:r w:rsidR="00EE58BF" w:rsidRPr="00AA733E">
              <w:rPr>
                <w:rFonts w:ascii="Times New Roman" w:hAnsi="Times New Roman"/>
                <w:b/>
                <w:sz w:val="24"/>
                <w:szCs w:val="24"/>
              </w:rPr>
              <w:t>8</w:t>
            </w:r>
          </w:p>
        </w:tc>
        <w:tc>
          <w:tcPr>
            <w:tcW w:w="0" w:type="auto"/>
            <w:shd w:val="clear" w:color="auto" w:fill="auto"/>
          </w:tcPr>
          <w:p w:rsidR="00255C2B" w:rsidRPr="00B412C3" w:rsidRDefault="00255C2B" w:rsidP="00255C2B">
            <w:pPr>
              <w:pStyle w:val="SemEspaamento"/>
              <w:rPr>
                <w:sz w:val="24"/>
                <w:szCs w:val="24"/>
              </w:rPr>
            </w:pPr>
            <w:r w:rsidRPr="00B412C3">
              <w:rPr>
                <w:sz w:val="24"/>
                <w:szCs w:val="24"/>
              </w:rPr>
              <w:t>Moranga.</w:t>
            </w:r>
          </w:p>
          <w:p w:rsidR="00255C2B" w:rsidRPr="00B412C3" w:rsidRDefault="00255C2B" w:rsidP="00255C2B">
            <w:pPr>
              <w:pStyle w:val="SemEspaamento"/>
              <w:jc w:val="both"/>
              <w:rPr>
                <w:sz w:val="24"/>
                <w:szCs w:val="24"/>
              </w:rPr>
            </w:pPr>
            <w:r w:rsidRPr="00B412C3">
              <w:rPr>
                <w:sz w:val="24"/>
                <w:szCs w:val="24"/>
              </w:rPr>
              <w:t>Produto de boa qualidade, com coloração e tamanho uniformes, cascas duras e grossas e de aspecto fresco.</w:t>
            </w:r>
          </w:p>
        </w:tc>
        <w:tc>
          <w:tcPr>
            <w:tcW w:w="0" w:type="auto"/>
            <w:shd w:val="clear" w:color="auto" w:fill="auto"/>
          </w:tcPr>
          <w:p w:rsidR="00255C2B" w:rsidRPr="00075DD9" w:rsidRDefault="00255C2B" w:rsidP="00255C2B">
            <w:pPr>
              <w:ind w:right="425"/>
              <w:jc w:val="both"/>
              <w:rPr>
                <w:rFonts w:ascii="Times New Roman" w:hAnsi="Times New Roman"/>
                <w:sz w:val="24"/>
                <w:szCs w:val="24"/>
              </w:rPr>
            </w:pPr>
            <w:r w:rsidRPr="00075DD9">
              <w:rPr>
                <w:rFonts w:ascii="Times New Roman" w:hAnsi="Times New Roman"/>
                <w:sz w:val="24"/>
                <w:szCs w:val="24"/>
              </w:rPr>
              <w:t>KG</w:t>
            </w:r>
          </w:p>
        </w:tc>
        <w:tc>
          <w:tcPr>
            <w:tcW w:w="0" w:type="auto"/>
            <w:shd w:val="clear" w:color="auto" w:fill="auto"/>
          </w:tcPr>
          <w:p w:rsidR="00255C2B" w:rsidRPr="00075DD9" w:rsidRDefault="00255C2B" w:rsidP="00255C2B">
            <w:pPr>
              <w:ind w:right="425"/>
              <w:jc w:val="both"/>
              <w:rPr>
                <w:rFonts w:ascii="Times New Roman" w:hAnsi="Times New Roman"/>
                <w:sz w:val="24"/>
                <w:szCs w:val="24"/>
              </w:rPr>
            </w:pPr>
            <w:r w:rsidRPr="00075DD9">
              <w:rPr>
                <w:rFonts w:ascii="Times New Roman" w:hAnsi="Times New Roman"/>
                <w:sz w:val="24"/>
                <w:szCs w:val="24"/>
              </w:rPr>
              <w:t>450</w:t>
            </w:r>
          </w:p>
        </w:tc>
        <w:tc>
          <w:tcPr>
            <w:tcW w:w="0" w:type="auto"/>
            <w:shd w:val="clear" w:color="auto" w:fill="auto"/>
          </w:tcPr>
          <w:p w:rsidR="00255C2B" w:rsidRPr="00075DD9" w:rsidRDefault="00EE58BF" w:rsidP="00255C2B">
            <w:pPr>
              <w:ind w:right="425"/>
              <w:jc w:val="both"/>
              <w:rPr>
                <w:rFonts w:ascii="Times New Roman" w:hAnsi="Times New Roman"/>
                <w:sz w:val="24"/>
                <w:szCs w:val="24"/>
              </w:rPr>
            </w:pPr>
            <w:r w:rsidRPr="00075DD9">
              <w:rPr>
                <w:rFonts w:ascii="Times New Roman" w:hAnsi="Times New Roman"/>
                <w:sz w:val="24"/>
                <w:szCs w:val="24"/>
              </w:rPr>
              <w:t>3</w:t>
            </w:r>
            <w:r w:rsidR="00255C2B" w:rsidRPr="00075DD9">
              <w:rPr>
                <w:rFonts w:ascii="Times New Roman" w:hAnsi="Times New Roman"/>
                <w:sz w:val="24"/>
                <w:szCs w:val="24"/>
              </w:rPr>
              <w:t>,50</w:t>
            </w:r>
          </w:p>
        </w:tc>
        <w:tc>
          <w:tcPr>
            <w:tcW w:w="0" w:type="auto"/>
            <w:shd w:val="clear" w:color="auto" w:fill="auto"/>
          </w:tcPr>
          <w:p w:rsidR="00255C2B" w:rsidRPr="00075DD9" w:rsidRDefault="00EE58BF" w:rsidP="00255C2B">
            <w:pPr>
              <w:ind w:right="425"/>
              <w:jc w:val="both"/>
              <w:rPr>
                <w:rFonts w:ascii="Times New Roman" w:hAnsi="Times New Roman"/>
                <w:sz w:val="24"/>
                <w:szCs w:val="24"/>
              </w:rPr>
            </w:pPr>
            <w:r w:rsidRPr="00075DD9">
              <w:rPr>
                <w:rFonts w:ascii="Times New Roman" w:hAnsi="Times New Roman"/>
                <w:sz w:val="24"/>
                <w:szCs w:val="24"/>
              </w:rPr>
              <w:t>1.575</w:t>
            </w:r>
            <w:r w:rsidR="00255C2B" w:rsidRPr="00075DD9">
              <w:rPr>
                <w:rFonts w:ascii="Times New Roman" w:hAnsi="Times New Roman"/>
                <w:sz w:val="24"/>
                <w:szCs w:val="24"/>
              </w:rPr>
              <w:t>,00</w:t>
            </w:r>
          </w:p>
        </w:tc>
      </w:tr>
      <w:tr w:rsidR="00255C2B" w:rsidRPr="00B412C3" w:rsidTr="00AA733E">
        <w:tc>
          <w:tcPr>
            <w:tcW w:w="0" w:type="auto"/>
            <w:shd w:val="clear" w:color="auto" w:fill="auto"/>
            <w:vAlign w:val="center"/>
          </w:tcPr>
          <w:p w:rsidR="00255C2B" w:rsidRPr="00AA733E" w:rsidRDefault="00255C2B" w:rsidP="00AA733E">
            <w:pPr>
              <w:ind w:right="425"/>
              <w:jc w:val="center"/>
              <w:rPr>
                <w:rFonts w:ascii="Times New Roman" w:hAnsi="Times New Roman"/>
                <w:b/>
                <w:sz w:val="24"/>
                <w:szCs w:val="24"/>
              </w:rPr>
            </w:pPr>
            <w:r w:rsidRPr="00AA733E">
              <w:rPr>
                <w:rFonts w:ascii="Times New Roman" w:hAnsi="Times New Roman"/>
                <w:b/>
                <w:sz w:val="24"/>
                <w:szCs w:val="24"/>
              </w:rPr>
              <w:t>2</w:t>
            </w:r>
            <w:r w:rsidR="00EE58BF" w:rsidRPr="00AA733E">
              <w:rPr>
                <w:rFonts w:ascii="Times New Roman" w:hAnsi="Times New Roman"/>
                <w:b/>
                <w:sz w:val="24"/>
                <w:szCs w:val="24"/>
              </w:rPr>
              <w:t>9</w:t>
            </w:r>
          </w:p>
        </w:tc>
        <w:tc>
          <w:tcPr>
            <w:tcW w:w="0" w:type="auto"/>
            <w:shd w:val="clear" w:color="auto" w:fill="auto"/>
          </w:tcPr>
          <w:p w:rsidR="00255C2B" w:rsidRPr="00B412C3" w:rsidRDefault="00255C2B" w:rsidP="00255C2B">
            <w:pPr>
              <w:pStyle w:val="SemEspaamento"/>
              <w:jc w:val="both"/>
              <w:rPr>
                <w:sz w:val="24"/>
                <w:szCs w:val="24"/>
              </w:rPr>
            </w:pPr>
            <w:r w:rsidRPr="00B412C3">
              <w:rPr>
                <w:sz w:val="24"/>
                <w:szCs w:val="24"/>
              </w:rPr>
              <w:t>Pão caseiro.</w:t>
            </w:r>
          </w:p>
          <w:p w:rsidR="00255C2B" w:rsidRPr="00B412C3" w:rsidRDefault="00255C2B" w:rsidP="00255C2B">
            <w:pPr>
              <w:pStyle w:val="SemEspaamento"/>
              <w:jc w:val="both"/>
              <w:rPr>
                <w:sz w:val="24"/>
                <w:szCs w:val="24"/>
              </w:rPr>
            </w:pPr>
            <w:r w:rsidRPr="00B412C3">
              <w:rPr>
                <w:sz w:val="24"/>
                <w:szCs w:val="24"/>
              </w:rPr>
              <w:t>Embalagem: deverá ser acondicionado em saco plástico transparente, atóxico, resistente à manipulação e transporte. Peso Líquido: 600g. O produto deverá apresentar validade mínima de 30 (trinta) dias a partir da data de entrega no local requisitante.</w:t>
            </w:r>
          </w:p>
        </w:tc>
        <w:tc>
          <w:tcPr>
            <w:tcW w:w="0" w:type="auto"/>
            <w:shd w:val="clear" w:color="auto" w:fill="auto"/>
          </w:tcPr>
          <w:p w:rsidR="00255C2B" w:rsidRPr="00075DD9" w:rsidRDefault="00255C2B" w:rsidP="00255C2B">
            <w:pPr>
              <w:ind w:right="425"/>
              <w:jc w:val="both"/>
              <w:rPr>
                <w:rFonts w:ascii="Times New Roman" w:hAnsi="Times New Roman"/>
                <w:sz w:val="24"/>
                <w:szCs w:val="24"/>
              </w:rPr>
            </w:pPr>
            <w:r w:rsidRPr="00075DD9">
              <w:rPr>
                <w:rFonts w:ascii="Times New Roman" w:hAnsi="Times New Roman"/>
                <w:sz w:val="24"/>
                <w:szCs w:val="24"/>
              </w:rPr>
              <w:t>KG</w:t>
            </w:r>
          </w:p>
        </w:tc>
        <w:tc>
          <w:tcPr>
            <w:tcW w:w="0" w:type="auto"/>
            <w:shd w:val="clear" w:color="auto" w:fill="auto"/>
          </w:tcPr>
          <w:p w:rsidR="00255C2B" w:rsidRPr="00075DD9" w:rsidRDefault="00255C2B" w:rsidP="00255C2B">
            <w:pPr>
              <w:ind w:right="425"/>
              <w:jc w:val="both"/>
              <w:rPr>
                <w:rFonts w:ascii="Times New Roman" w:hAnsi="Times New Roman"/>
                <w:sz w:val="24"/>
                <w:szCs w:val="24"/>
              </w:rPr>
            </w:pPr>
            <w:r w:rsidRPr="00075DD9">
              <w:rPr>
                <w:rFonts w:ascii="Times New Roman" w:hAnsi="Times New Roman"/>
                <w:sz w:val="24"/>
                <w:szCs w:val="24"/>
              </w:rPr>
              <w:t>80</w:t>
            </w:r>
          </w:p>
        </w:tc>
        <w:tc>
          <w:tcPr>
            <w:tcW w:w="0" w:type="auto"/>
            <w:shd w:val="clear" w:color="auto" w:fill="auto"/>
          </w:tcPr>
          <w:p w:rsidR="00255C2B" w:rsidRPr="00075DD9" w:rsidRDefault="00EE58BF" w:rsidP="00255C2B">
            <w:pPr>
              <w:ind w:right="425"/>
              <w:jc w:val="both"/>
              <w:rPr>
                <w:rFonts w:ascii="Times New Roman" w:hAnsi="Times New Roman"/>
                <w:sz w:val="24"/>
                <w:szCs w:val="24"/>
              </w:rPr>
            </w:pPr>
            <w:r w:rsidRPr="00075DD9">
              <w:rPr>
                <w:rFonts w:ascii="Times New Roman" w:hAnsi="Times New Roman"/>
                <w:sz w:val="24"/>
                <w:szCs w:val="24"/>
              </w:rPr>
              <w:t>14,90</w:t>
            </w:r>
          </w:p>
        </w:tc>
        <w:tc>
          <w:tcPr>
            <w:tcW w:w="0" w:type="auto"/>
            <w:shd w:val="clear" w:color="auto" w:fill="auto"/>
          </w:tcPr>
          <w:p w:rsidR="00255C2B" w:rsidRPr="00075DD9" w:rsidRDefault="00EE58BF" w:rsidP="00255C2B">
            <w:pPr>
              <w:ind w:right="425"/>
              <w:jc w:val="both"/>
              <w:rPr>
                <w:rFonts w:ascii="Times New Roman" w:hAnsi="Times New Roman"/>
                <w:sz w:val="24"/>
                <w:szCs w:val="24"/>
              </w:rPr>
            </w:pPr>
            <w:r w:rsidRPr="00075DD9">
              <w:rPr>
                <w:rFonts w:ascii="Times New Roman" w:hAnsi="Times New Roman"/>
                <w:sz w:val="24"/>
                <w:szCs w:val="24"/>
              </w:rPr>
              <w:t>1.192</w:t>
            </w:r>
            <w:r w:rsidR="00255C2B" w:rsidRPr="00075DD9">
              <w:rPr>
                <w:rFonts w:ascii="Times New Roman" w:hAnsi="Times New Roman"/>
                <w:sz w:val="24"/>
                <w:szCs w:val="24"/>
              </w:rPr>
              <w:t>,00</w:t>
            </w:r>
          </w:p>
        </w:tc>
      </w:tr>
      <w:tr w:rsidR="00255C2B" w:rsidRPr="00B412C3" w:rsidTr="00AA733E">
        <w:tc>
          <w:tcPr>
            <w:tcW w:w="0" w:type="auto"/>
            <w:shd w:val="clear" w:color="auto" w:fill="auto"/>
            <w:vAlign w:val="center"/>
          </w:tcPr>
          <w:p w:rsidR="00255C2B" w:rsidRPr="00AA733E" w:rsidRDefault="00EE58BF" w:rsidP="00AA733E">
            <w:pPr>
              <w:ind w:right="425"/>
              <w:jc w:val="center"/>
              <w:rPr>
                <w:rFonts w:ascii="Times New Roman" w:hAnsi="Times New Roman"/>
                <w:b/>
                <w:sz w:val="24"/>
                <w:szCs w:val="24"/>
              </w:rPr>
            </w:pPr>
            <w:r w:rsidRPr="00AA733E">
              <w:rPr>
                <w:rFonts w:ascii="Times New Roman" w:hAnsi="Times New Roman"/>
                <w:b/>
                <w:sz w:val="24"/>
                <w:szCs w:val="24"/>
              </w:rPr>
              <w:lastRenderedPageBreak/>
              <w:t>30</w:t>
            </w:r>
          </w:p>
        </w:tc>
        <w:tc>
          <w:tcPr>
            <w:tcW w:w="0" w:type="auto"/>
            <w:shd w:val="clear" w:color="auto" w:fill="auto"/>
          </w:tcPr>
          <w:p w:rsidR="00255C2B" w:rsidRPr="00B412C3" w:rsidRDefault="00255C2B" w:rsidP="00255C2B">
            <w:pPr>
              <w:pStyle w:val="SemEspaamento"/>
              <w:rPr>
                <w:sz w:val="24"/>
                <w:szCs w:val="24"/>
              </w:rPr>
            </w:pPr>
            <w:r w:rsidRPr="00B412C3">
              <w:rPr>
                <w:sz w:val="24"/>
                <w:szCs w:val="24"/>
              </w:rPr>
              <w:t>Pão tipo cachorro quente.</w:t>
            </w:r>
          </w:p>
          <w:p w:rsidR="00255C2B" w:rsidRPr="00B412C3" w:rsidRDefault="00255C2B" w:rsidP="00255C2B">
            <w:pPr>
              <w:pStyle w:val="SemEspaamento"/>
              <w:jc w:val="both"/>
              <w:rPr>
                <w:sz w:val="24"/>
                <w:szCs w:val="24"/>
              </w:rPr>
            </w:pPr>
            <w:r w:rsidRPr="00B412C3">
              <w:rPr>
                <w:sz w:val="24"/>
                <w:szCs w:val="24"/>
              </w:rPr>
              <w:t>Pão para “cachorro quente” de 40g de boa qualidade com miolo branco e casca de cor dourada brilhante e homogênea. Serão rejeitados pães mal assados, achatados, queimados, amassados e embatumados aspecto massa pesada e de características organolépticas anormais.</w:t>
            </w:r>
          </w:p>
        </w:tc>
        <w:tc>
          <w:tcPr>
            <w:tcW w:w="0" w:type="auto"/>
            <w:shd w:val="clear" w:color="auto" w:fill="auto"/>
          </w:tcPr>
          <w:p w:rsidR="00255C2B" w:rsidRPr="00075DD9" w:rsidRDefault="00255C2B" w:rsidP="00255C2B">
            <w:pPr>
              <w:ind w:right="425"/>
              <w:jc w:val="both"/>
              <w:rPr>
                <w:rFonts w:ascii="Times New Roman" w:hAnsi="Times New Roman"/>
                <w:sz w:val="24"/>
                <w:szCs w:val="24"/>
              </w:rPr>
            </w:pPr>
            <w:r w:rsidRPr="00075DD9">
              <w:rPr>
                <w:rFonts w:ascii="Times New Roman" w:hAnsi="Times New Roman"/>
                <w:sz w:val="24"/>
                <w:szCs w:val="24"/>
              </w:rPr>
              <w:t>KG</w:t>
            </w:r>
          </w:p>
        </w:tc>
        <w:tc>
          <w:tcPr>
            <w:tcW w:w="0" w:type="auto"/>
            <w:shd w:val="clear" w:color="auto" w:fill="auto"/>
          </w:tcPr>
          <w:p w:rsidR="00255C2B" w:rsidRPr="00075DD9" w:rsidRDefault="002C1868" w:rsidP="00255C2B">
            <w:pPr>
              <w:ind w:right="425"/>
              <w:jc w:val="both"/>
              <w:rPr>
                <w:rFonts w:ascii="Times New Roman" w:hAnsi="Times New Roman"/>
                <w:sz w:val="24"/>
                <w:szCs w:val="24"/>
              </w:rPr>
            </w:pPr>
            <w:r>
              <w:rPr>
                <w:rFonts w:ascii="Times New Roman" w:hAnsi="Times New Roman"/>
                <w:sz w:val="24"/>
                <w:szCs w:val="24"/>
              </w:rPr>
              <w:t>80</w:t>
            </w:r>
          </w:p>
        </w:tc>
        <w:tc>
          <w:tcPr>
            <w:tcW w:w="0" w:type="auto"/>
            <w:shd w:val="clear" w:color="auto" w:fill="auto"/>
          </w:tcPr>
          <w:p w:rsidR="00255C2B" w:rsidRPr="00075DD9" w:rsidRDefault="00EE58BF" w:rsidP="00255C2B">
            <w:pPr>
              <w:ind w:right="425"/>
              <w:jc w:val="both"/>
              <w:rPr>
                <w:rFonts w:ascii="Times New Roman" w:hAnsi="Times New Roman"/>
                <w:sz w:val="24"/>
                <w:szCs w:val="24"/>
              </w:rPr>
            </w:pPr>
            <w:r w:rsidRPr="00075DD9">
              <w:rPr>
                <w:rFonts w:ascii="Times New Roman" w:hAnsi="Times New Roman"/>
                <w:sz w:val="24"/>
                <w:szCs w:val="24"/>
              </w:rPr>
              <w:t>15,80</w:t>
            </w:r>
          </w:p>
        </w:tc>
        <w:tc>
          <w:tcPr>
            <w:tcW w:w="0" w:type="auto"/>
            <w:shd w:val="clear" w:color="auto" w:fill="auto"/>
          </w:tcPr>
          <w:p w:rsidR="00255C2B" w:rsidRPr="00075DD9" w:rsidRDefault="002C1868" w:rsidP="00255C2B">
            <w:pPr>
              <w:ind w:right="425"/>
              <w:jc w:val="both"/>
              <w:rPr>
                <w:rFonts w:ascii="Times New Roman" w:hAnsi="Times New Roman"/>
                <w:sz w:val="24"/>
                <w:szCs w:val="24"/>
              </w:rPr>
            </w:pPr>
            <w:r>
              <w:rPr>
                <w:rFonts w:ascii="Times New Roman" w:hAnsi="Times New Roman"/>
                <w:sz w:val="24"/>
                <w:szCs w:val="24"/>
              </w:rPr>
              <w:t>1.264</w:t>
            </w:r>
            <w:r w:rsidR="00EE58BF" w:rsidRPr="00075DD9">
              <w:rPr>
                <w:rFonts w:ascii="Times New Roman" w:hAnsi="Times New Roman"/>
                <w:sz w:val="24"/>
                <w:szCs w:val="24"/>
              </w:rPr>
              <w:t>,00</w:t>
            </w:r>
          </w:p>
        </w:tc>
      </w:tr>
      <w:tr w:rsidR="00255C2B" w:rsidRPr="00B412C3" w:rsidTr="00AA733E">
        <w:tc>
          <w:tcPr>
            <w:tcW w:w="0" w:type="auto"/>
            <w:shd w:val="clear" w:color="auto" w:fill="auto"/>
            <w:vAlign w:val="center"/>
          </w:tcPr>
          <w:p w:rsidR="00255C2B" w:rsidRPr="00AA733E" w:rsidRDefault="00255C2B" w:rsidP="00AA733E">
            <w:pPr>
              <w:ind w:right="425"/>
              <w:jc w:val="center"/>
              <w:rPr>
                <w:rFonts w:ascii="Times New Roman" w:hAnsi="Times New Roman"/>
                <w:b/>
                <w:sz w:val="24"/>
                <w:szCs w:val="24"/>
              </w:rPr>
            </w:pPr>
            <w:r w:rsidRPr="00AA733E">
              <w:rPr>
                <w:rFonts w:ascii="Times New Roman" w:hAnsi="Times New Roman"/>
                <w:b/>
                <w:sz w:val="24"/>
                <w:szCs w:val="24"/>
              </w:rPr>
              <w:t>3</w:t>
            </w:r>
            <w:r w:rsidR="00EE58BF" w:rsidRPr="00AA733E">
              <w:rPr>
                <w:rFonts w:ascii="Times New Roman" w:hAnsi="Times New Roman"/>
                <w:b/>
                <w:sz w:val="24"/>
                <w:szCs w:val="24"/>
              </w:rPr>
              <w:t>1</w:t>
            </w:r>
          </w:p>
        </w:tc>
        <w:tc>
          <w:tcPr>
            <w:tcW w:w="0" w:type="auto"/>
            <w:shd w:val="clear" w:color="auto" w:fill="auto"/>
          </w:tcPr>
          <w:p w:rsidR="00255C2B" w:rsidRPr="00B412C3" w:rsidRDefault="00255C2B" w:rsidP="00255C2B">
            <w:pPr>
              <w:pStyle w:val="SemEspaamento"/>
              <w:rPr>
                <w:sz w:val="24"/>
                <w:szCs w:val="24"/>
              </w:rPr>
            </w:pPr>
            <w:r w:rsidRPr="00B412C3">
              <w:rPr>
                <w:sz w:val="24"/>
                <w:szCs w:val="24"/>
              </w:rPr>
              <w:t>Pepino salada.</w:t>
            </w:r>
          </w:p>
          <w:p w:rsidR="00255C2B" w:rsidRPr="00B412C3" w:rsidRDefault="00255C2B" w:rsidP="00255C2B">
            <w:pPr>
              <w:pStyle w:val="SemEspaamento"/>
              <w:jc w:val="both"/>
              <w:rPr>
                <w:sz w:val="24"/>
                <w:szCs w:val="24"/>
              </w:rPr>
            </w:pPr>
            <w:r w:rsidRPr="00B412C3">
              <w:rPr>
                <w:sz w:val="24"/>
                <w:szCs w:val="24"/>
              </w:rPr>
              <w:t>Salada, cor característica uniforme, médio grau de maturação.</w:t>
            </w:r>
          </w:p>
        </w:tc>
        <w:tc>
          <w:tcPr>
            <w:tcW w:w="0" w:type="auto"/>
            <w:shd w:val="clear" w:color="auto" w:fill="auto"/>
          </w:tcPr>
          <w:p w:rsidR="00255C2B" w:rsidRPr="00075DD9" w:rsidRDefault="00255C2B" w:rsidP="00255C2B">
            <w:pPr>
              <w:ind w:right="425"/>
              <w:jc w:val="both"/>
              <w:rPr>
                <w:rFonts w:ascii="Times New Roman" w:hAnsi="Times New Roman"/>
                <w:sz w:val="24"/>
                <w:szCs w:val="24"/>
              </w:rPr>
            </w:pPr>
            <w:r w:rsidRPr="00075DD9">
              <w:rPr>
                <w:rFonts w:ascii="Times New Roman" w:hAnsi="Times New Roman"/>
                <w:sz w:val="24"/>
                <w:szCs w:val="24"/>
              </w:rPr>
              <w:t>KG</w:t>
            </w:r>
          </w:p>
        </w:tc>
        <w:tc>
          <w:tcPr>
            <w:tcW w:w="0" w:type="auto"/>
            <w:shd w:val="clear" w:color="auto" w:fill="auto"/>
          </w:tcPr>
          <w:p w:rsidR="00255C2B" w:rsidRPr="00075DD9" w:rsidRDefault="00255C2B" w:rsidP="00255C2B">
            <w:pPr>
              <w:ind w:right="425"/>
              <w:jc w:val="both"/>
              <w:rPr>
                <w:rFonts w:ascii="Times New Roman" w:hAnsi="Times New Roman"/>
                <w:sz w:val="24"/>
                <w:szCs w:val="24"/>
              </w:rPr>
            </w:pPr>
            <w:r w:rsidRPr="00075DD9">
              <w:rPr>
                <w:rFonts w:ascii="Times New Roman" w:hAnsi="Times New Roman"/>
                <w:sz w:val="24"/>
                <w:szCs w:val="24"/>
              </w:rPr>
              <w:t>50</w:t>
            </w:r>
          </w:p>
        </w:tc>
        <w:tc>
          <w:tcPr>
            <w:tcW w:w="0" w:type="auto"/>
            <w:shd w:val="clear" w:color="auto" w:fill="auto"/>
          </w:tcPr>
          <w:p w:rsidR="00255C2B" w:rsidRPr="00075DD9" w:rsidRDefault="00EE58BF" w:rsidP="00255C2B">
            <w:pPr>
              <w:ind w:right="425"/>
              <w:jc w:val="both"/>
              <w:rPr>
                <w:rFonts w:ascii="Times New Roman" w:hAnsi="Times New Roman"/>
                <w:sz w:val="24"/>
                <w:szCs w:val="24"/>
              </w:rPr>
            </w:pPr>
            <w:r w:rsidRPr="00075DD9">
              <w:rPr>
                <w:rFonts w:ascii="Times New Roman" w:hAnsi="Times New Roman"/>
                <w:sz w:val="24"/>
                <w:szCs w:val="24"/>
              </w:rPr>
              <w:t>4,20</w:t>
            </w:r>
          </w:p>
        </w:tc>
        <w:tc>
          <w:tcPr>
            <w:tcW w:w="0" w:type="auto"/>
            <w:shd w:val="clear" w:color="auto" w:fill="auto"/>
          </w:tcPr>
          <w:p w:rsidR="00255C2B" w:rsidRPr="00075DD9" w:rsidRDefault="00EE58BF" w:rsidP="00255C2B">
            <w:pPr>
              <w:ind w:right="425"/>
              <w:jc w:val="both"/>
              <w:rPr>
                <w:rFonts w:ascii="Times New Roman" w:hAnsi="Times New Roman"/>
                <w:sz w:val="24"/>
                <w:szCs w:val="24"/>
              </w:rPr>
            </w:pPr>
            <w:r w:rsidRPr="00075DD9">
              <w:rPr>
                <w:rFonts w:ascii="Times New Roman" w:hAnsi="Times New Roman"/>
                <w:sz w:val="24"/>
                <w:szCs w:val="24"/>
              </w:rPr>
              <w:t>210,00</w:t>
            </w:r>
          </w:p>
        </w:tc>
      </w:tr>
      <w:tr w:rsidR="00255C2B" w:rsidRPr="00B412C3" w:rsidTr="00AA733E">
        <w:tc>
          <w:tcPr>
            <w:tcW w:w="0" w:type="auto"/>
            <w:shd w:val="clear" w:color="auto" w:fill="auto"/>
            <w:vAlign w:val="center"/>
          </w:tcPr>
          <w:p w:rsidR="00255C2B" w:rsidRPr="00AA733E" w:rsidRDefault="00255C2B" w:rsidP="00AA733E">
            <w:pPr>
              <w:ind w:right="425"/>
              <w:jc w:val="center"/>
              <w:rPr>
                <w:rFonts w:ascii="Times New Roman" w:hAnsi="Times New Roman"/>
                <w:b/>
                <w:sz w:val="24"/>
                <w:szCs w:val="24"/>
              </w:rPr>
            </w:pPr>
            <w:r w:rsidRPr="00AA733E">
              <w:rPr>
                <w:rFonts w:ascii="Times New Roman" w:hAnsi="Times New Roman"/>
                <w:b/>
                <w:sz w:val="24"/>
                <w:szCs w:val="24"/>
              </w:rPr>
              <w:t>3</w:t>
            </w:r>
            <w:r w:rsidR="00EE58BF" w:rsidRPr="00AA733E">
              <w:rPr>
                <w:rFonts w:ascii="Times New Roman" w:hAnsi="Times New Roman"/>
                <w:b/>
                <w:sz w:val="24"/>
                <w:szCs w:val="24"/>
              </w:rPr>
              <w:t>2</w:t>
            </w:r>
          </w:p>
        </w:tc>
        <w:tc>
          <w:tcPr>
            <w:tcW w:w="0" w:type="auto"/>
            <w:shd w:val="clear" w:color="auto" w:fill="auto"/>
          </w:tcPr>
          <w:p w:rsidR="00255C2B" w:rsidRPr="00B412C3" w:rsidRDefault="00255C2B" w:rsidP="00255C2B">
            <w:pPr>
              <w:pStyle w:val="SemEspaamento"/>
              <w:rPr>
                <w:sz w:val="24"/>
                <w:szCs w:val="24"/>
              </w:rPr>
            </w:pPr>
            <w:r w:rsidRPr="00B412C3">
              <w:rPr>
                <w:sz w:val="24"/>
                <w:szCs w:val="24"/>
              </w:rPr>
              <w:t>Pêssego.</w:t>
            </w:r>
          </w:p>
          <w:p w:rsidR="00255C2B" w:rsidRPr="00B412C3" w:rsidRDefault="00255C2B" w:rsidP="00255C2B">
            <w:pPr>
              <w:pStyle w:val="SemEspaamento"/>
              <w:jc w:val="both"/>
              <w:rPr>
                <w:sz w:val="24"/>
                <w:szCs w:val="24"/>
              </w:rPr>
            </w:pPr>
            <w:r w:rsidRPr="00B412C3">
              <w:rPr>
                <w:sz w:val="24"/>
                <w:szCs w:val="24"/>
              </w:rPr>
              <w:t>Aspecto firme e casca integram aroma, cor e sabor próprios da espécie e variedade. Tamanho uniforme, grau de maturação qual lhe permita suportar a manipulação o transporte e a conservação em condições adequadas para o consumo.</w:t>
            </w:r>
          </w:p>
        </w:tc>
        <w:tc>
          <w:tcPr>
            <w:tcW w:w="0" w:type="auto"/>
            <w:shd w:val="clear" w:color="auto" w:fill="auto"/>
          </w:tcPr>
          <w:p w:rsidR="00255C2B" w:rsidRPr="00075DD9" w:rsidRDefault="00255C2B" w:rsidP="00255C2B">
            <w:pPr>
              <w:ind w:right="425"/>
              <w:jc w:val="both"/>
              <w:rPr>
                <w:rFonts w:ascii="Times New Roman" w:hAnsi="Times New Roman"/>
                <w:sz w:val="24"/>
                <w:szCs w:val="24"/>
              </w:rPr>
            </w:pPr>
            <w:r w:rsidRPr="00075DD9">
              <w:rPr>
                <w:rFonts w:ascii="Times New Roman" w:hAnsi="Times New Roman"/>
                <w:sz w:val="24"/>
                <w:szCs w:val="24"/>
              </w:rPr>
              <w:t>KG</w:t>
            </w:r>
          </w:p>
        </w:tc>
        <w:tc>
          <w:tcPr>
            <w:tcW w:w="0" w:type="auto"/>
            <w:shd w:val="clear" w:color="auto" w:fill="auto"/>
          </w:tcPr>
          <w:p w:rsidR="00255C2B" w:rsidRPr="00075DD9" w:rsidRDefault="00255C2B" w:rsidP="00255C2B">
            <w:pPr>
              <w:ind w:right="425"/>
              <w:jc w:val="both"/>
              <w:rPr>
                <w:rFonts w:ascii="Times New Roman" w:hAnsi="Times New Roman"/>
                <w:sz w:val="24"/>
                <w:szCs w:val="24"/>
              </w:rPr>
            </w:pPr>
            <w:r w:rsidRPr="00075DD9">
              <w:rPr>
                <w:rFonts w:ascii="Times New Roman" w:hAnsi="Times New Roman"/>
                <w:sz w:val="24"/>
                <w:szCs w:val="24"/>
              </w:rPr>
              <w:t>600</w:t>
            </w:r>
          </w:p>
        </w:tc>
        <w:tc>
          <w:tcPr>
            <w:tcW w:w="0" w:type="auto"/>
            <w:shd w:val="clear" w:color="auto" w:fill="auto"/>
          </w:tcPr>
          <w:p w:rsidR="00255C2B" w:rsidRPr="00075DD9" w:rsidRDefault="00EE58BF" w:rsidP="00255C2B">
            <w:pPr>
              <w:ind w:right="425"/>
              <w:jc w:val="both"/>
              <w:rPr>
                <w:rFonts w:ascii="Times New Roman" w:hAnsi="Times New Roman"/>
                <w:sz w:val="24"/>
                <w:szCs w:val="24"/>
              </w:rPr>
            </w:pPr>
            <w:r w:rsidRPr="00075DD9">
              <w:rPr>
                <w:rFonts w:ascii="Times New Roman" w:hAnsi="Times New Roman"/>
                <w:sz w:val="24"/>
                <w:szCs w:val="24"/>
              </w:rPr>
              <w:t>6,95</w:t>
            </w:r>
          </w:p>
        </w:tc>
        <w:tc>
          <w:tcPr>
            <w:tcW w:w="0" w:type="auto"/>
            <w:shd w:val="clear" w:color="auto" w:fill="auto"/>
          </w:tcPr>
          <w:p w:rsidR="00255C2B" w:rsidRPr="00075DD9" w:rsidRDefault="00EE58BF" w:rsidP="00255C2B">
            <w:pPr>
              <w:ind w:right="425"/>
              <w:jc w:val="both"/>
              <w:rPr>
                <w:rFonts w:ascii="Times New Roman" w:hAnsi="Times New Roman"/>
                <w:sz w:val="24"/>
                <w:szCs w:val="24"/>
              </w:rPr>
            </w:pPr>
            <w:r w:rsidRPr="00075DD9">
              <w:rPr>
                <w:rFonts w:ascii="Times New Roman" w:hAnsi="Times New Roman"/>
                <w:sz w:val="24"/>
                <w:szCs w:val="24"/>
              </w:rPr>
              <w:t>4.170</w:t>
            </w:r>
            <w:r w:rsidR="00255C2B" w:rsidRPr="00075DD9">
              <w:rPr>
                <w:rFonts w:ascii="Times New Roman" w:hAnsi="Times New Roman"/>
                <w:sz w:val="24"/>
                <w:szCs w:val="24"/>
              </w:rPr>
              <w:t>,00</w:t>
            </w:r>
          </w:p>
        </w:tc>
      </w:tr>
      <w:tr w:rsidR="00255C2B" w:rsidRPr="00B412C3" w:rsidTr="00AA733E">
        <w:tc>
          <w:tcPr>
            <w:tcW w:w="0" w:type="auto"/>
            <w:shd w:val="clear" w:color="auto" w:fill="auto"/>
            <w:vAlign w:val="center"/>
          </w:tcPr>
          <w:p w:rsidR="00255C2B" w:rsidRPr="00AA733E" w:rsidRDefault="00255C2B" w:rsidP="00AA733E">
            <w:pPr>
              <w:ind w:right="425"/>
              <w:jc w:val="center"/>
              <w:rPr>
                <w:rFonts w:ascii="Times New Roman" w:hAnsi="Times New Roman"/>
                <w:b/>
                <w:sz w:val="24"/>
                <w:szCs w:val="24"/>
              </w:rPr>
            </w:pPr>
            <w:r w:rsidRPr="00AA733E">
              <w:rPr>
                <w:rFonts w:ascii="Times New Roman" w:hAnsi="Times New Roman"/>
                <w:b/>
                <w:sz w:val="24"/>
                <w:szCs w:val="24"/>
              </w:rPr>
              <w:t>3</w:t>
            </w:r>
            <w:r w:rsidR="00EE58BF" w:rsidRPr="00AA733E">
              <w:rPr>
                <w:rFonts w:ascii="Times New Roman" w:hAnsi="Times New Roman"/>
                <w:b/>
                <w:sz w:val="24"/>
                <w:szCs w:val="24"/>
              </w:rPr>
              <w:t>3</w:t>
            </w:r>
          </w:p>
        </w:tc>
        <w:tc>
          <w:tcPr>
            <w:tcW w:w="0" w:type="auto"/>
            <w:shd w:val="clear" w:color="auto" w:fill="auto"/>
          </w:tcPr>
          <w:p w:rsidR="00255C2B" w:rsidRPr="00B412C3" w:rsidRDefault="00255C2B" w:rsidP="00255C2B">
            <w:pPr>
              <w:pStyle w:val="SemEspaamento"/>
              <w:jc w:val="both"/>
              <w:rPr>
                <w:sz w:val="24"/>
                <w:szCs w:val="24"/>
              </w:rPr>
            </w:pPr>
            <w:r w:rsidRPr="00B412C3">
              <w:rPr>
                <w:sz w:val="24"/>
                <w:szCs w:val="24"/>
              </w:rPr>
              <w:t>Rabanete.</w:t>
            </w:r>
          </w:p>
          <w:p w:rsidR="00255C2B" w:rsidRPr="00B412C3" w:rsidRDefault="00255C2B" w:rsidP="00255C2B">
            <w:pPr>
              <w:pStyle w:val="SemEspaamento"/>
              <w:jc w:val="both"/>
              <w:rPr>
                <w:sz w:val="24"/>
                <w:szCs w:val="24"/>
              </w:rPr>
            </w:pPr>
            <w:r w:rsidRPr="00B412C3">
              <w:rPr>
                <w:sz w:val="24"/>
                <w:szCs w:val="24"/>
              </w:rPr>
              <w:t xml:space="preserve">De 1ª qualidade, raiz firme, de tamanho médio, com folhas, cor característica, livre de enfermidades, sem pontos murchos ou perfurações. </w:t>
            </w:r>
          </w:p>
        </w:tc>
        <w:tc>
          <w:tcPr>
            <w:tcW w:w="0" w:type="auto"/>
            <w:shd w:val="clear" w:color="auto" w:fill="auto"/>
          </w:tcPr>
          <w:p w:rsidR="00255C2B" w:rsidRPr="00075DD9" w:rsidRDefault="00255C2B" w:rsidP="00255C2B">
            <w:pPr>
              <w:ind w:right="425"/>
              <w:jc w:val="both"/>
              <w:rPr>
                <w:rFonts w:ascii="Times New Roman" w:hAnsi="Times New Roman"/>
                <w:sz w:val="24"/>
                <w:szCs w:val="24"/>
              </w:rPr>
            </w:pPr>
            <w:r w:rsidRPr="00075DD9">
              <w:rPr>
                <w:rFonts w:ascii="Times New Roman" w:hAnsi="Times New Roman"/>
                <w:sz w:val="24"/>
                <w:szCs w:val="24"/>
              </w:rPr>
              <w:t>KG</w:t>
            </w:r>
          </w:p>
        </w:tc>
        <w:tc>
          <w:tcPr>
            <w:tcW w:w="0" w:type="auto"/>
            <w:shd w:val="clear" w:color="auto" w:fill="auto"/>
          </w:tcPr>
          <w:p w:rsidR="00255C2B" w:rsidRPr="00075DD9" w:rsidRDefault="00255C2B" w:rsidP="00255C2B">
            <w:pPr>
              <w:ind w:right="425"/>
              <w:jc w:val="both"/>
              <w:rPr>
                <w:rFonts w:ascii="Times New Roman" w:hAnsi="Times New Roman"/>
                <w:sz w:val="24"/>
                <w:szCs w:val="24"/>
              </w:rPr>
            </w:pPr>
            <w:r w:rsidRPr="00075DD9">
              <w:rPr>
                <w:rFonts w:ascii="Times New Roman" w:hAnsi="Times New Roman"/>
                <w:sz w:val="24"/>
                <w:szCs w:val="24"/>
              </w:rPr>
              <w:t>100</w:t>
            </w:r>
          </w:p>
        </w:tc>
        <w:tc>
          <w:tcPr>
            <w:tcW w:w="0" w:type="auto"/>
            <w:shd w:val="clear" w:color="auto" w:fill="auto"/>
          </w:tcPr>
          <w:p w:rsidR="00255C2B" w:rsidRPr="00075DD9" w:rsidRDefault="00EE58BF" w:rsidP="00255C2B">
            <w:pPr>
              <w:ind w:right="425"/>
              <w:jc w:val="both"/>
              <w:rPr>
                <w:rFonts w:ascii="Times New Roman" w:hAnsi="Times New Roman"/>
                <w:sz w:val="24"/>
                <w:szCs w:val="24"/>
              </w:rPr>
            </w:pPr>
            <w:r w:rsidRPr="00075DD9">
              <w:rPr>
                <w:rFonts w:ascii="Times New Roman" w:hAnsi="Times New Roman"/>
                <w:sz w:val="24"/>
                <w:szCs w:val="24"/>
              </w:rPr>
              <w:t>6,20</w:t>
            </w:r>
          </w:p>
        </w:tc>
        <w:tc>
          <w:tcPr>
            <w:tcW w:w="0" w:type="auto"/>
            <w:shd w:val="clear" w:color="auto" w:fill="auto"/>
          </w:tcPr>
          <w:p w:rsidR="00255C2B" w:rsidRPr="00075DD9" w:rsidRDefault="00EE58BF" w:rsidP="00255C2B">
            <w:pPr>
              <w:ind w:right="425"/>
              <w:jc w:val="both"/>
              <w:rPr>
                <w:rFonts w:ascii="Times New Roman" w:hAnsi="Times New Roman"/>
                <w:sz w:val="24"/>
                <w:szCs w:val="24"/>
              </w:rPr>
            </w:pPr>
            <w:r w:rsidRPr="00075DD9">
              <w:rPr>
                <w:rFonts w:ascii="Times New Roman" w:hAnsi="Times New Roman"/>
                <w:sz w:val="24"/>
                <w:szCs w:val="24"/>
              </w:rPr>
              <w:t>620</w:t>
            </w:r>
            <w:r w:rsidR="00255C2B" w:rsidRPr="00075DD9">
              <w:rPr>
                <w:rFonts w:ascii="Times New Roman" w:hAnsi="Times New Roman"/>
                <w:sz w:val="24"/>
                <w:szCs w:val="24"/>
              </w:rPr>
              <w:t>,00</w:t>
            </w:r>
          </w:p>
        </w:tc>
      </w:tr>
      <w:tr w:rsidR="00255C2B" w:rsidRPr="00B412C3" w:rsidTr="00AA733E">
        <w:tc>
          <w:tcPr>
            <w:tcW w:w="0" w:type="auto"/>
            <w:shd w:val="clear" w:color="auto" w:fill="auto"/>
            <w:vAlign w:val="center"/>
          </w:tcPr>
          <w:p w:rsidR="00255C2B" w:rsidRPr="00AA733E" w:rsidRDefault="00255C2B" w:rsidP="00AA733E">
            <w:pPr>
              <w:ind w:right="425"/>
              <w:jc w:val="center"/>
              <w:rPr>
                <w:rFonts w:ascii="Times New Roman" w:hAnsi="Times New Roman"/>
                <w:b/>
                <w:sz w:val="24"/>
                <w:szCs w:val="24"/>
              </w:rPr>
            </w:pPr>
            <w:r w:rsidRPr="00AA733E">
              <w:rPr>
                <w:rFonts w:ascii="Times New Roman" w:hAnsi="Times New Roman"/>
                <w:b/>
                <w:sz w:val="24"/>
                <w:szCs w:val="24"/>
              </w:rPr>
              <w:t>3</w:t>
            </w:r>
            <w:r w:rsidR="00EE58BF" w:rsidRPr="00AA733E">
              <w:rPr>
                <w:rFonts w:ascii="Times New Roman" w:hAnsi="Times New Roman"/>
                <w:b/>
                <w:sz w:val="24"/>
                <w:szCs w:val="24"/>
              </w:rPr>
              <w:t>4</w:t>
            </w:r>
          </w:p>
        </w:tc>
        <w:tc>
          <w:tcPr>
            <w:tcW w:w="0" w:type="auto"/>
            <w:shd w:val="clear" w:color="auto" w:fill="auto"/>
          </w:tcPr>
          <w:p w:rsidR="00255C2B" w:rsidRPr="00B412C3" w:rsidRDefault="00255C2B" w:rsidP="00255C2B">
            <w:pPr>
              <w:pStyle w:val="SemEspaamento"/>
              <w:jc w:val="both"/>
              <w:rPr>
                <w:sz w:val="24"/>
                <w:szCs w:val="24"/>
              </w:rPr>
            </w:pPr>
            <w:r w:rsidRPr="00B412C3">
              <w:rPr>
                <w:sz w:val="24"/>
                <w:szCs w:val="24"/>
              </w:rPr>
              <w:t>Repolho.</w:t>
            </w:r>
          </w:p>
          <w:p w:rsidR="00255C2B" w:rsidRPr="00B412C3" w:rsidRDefault="00255C2B" w:rsidP="00255C2B">
            <w:pPr>
              <w:pStyle w:val="SemEspaamento"/>
              <w:jc w:val="both"/>
              <w:rPr>
                <w:sz w:val="24"/>
                <w:szCs w:val="24"/>
              </w:rPr>
            </w:pPr>
            <w:r w:rsidRPr="00B412C3">
              <w:rPr>
                <w:sz w:val="24"/>
                <w:szCs w:val="24"/>
              </w:rPr>
              <w:t>Verdura de boa qualidade, com folhas verdes, sem traços de descoloração, turgescentes, intactas, firmes e bem desenvolvidas. Com excelente grau de limpeza, apresentando folhas limpas, livres de terra, restos vegetais ou materiais estranhos.</w:t>
            </w:r>
          </w:p>
        </w:tc>
        <w:tc>
          <w:tcPr>
            <w:tcW w:w="0" w:type="auto"/>
            <w:shd w:val="clear" w:color="auto" w:fill="auto"/>
          </w:tcPr>
          <w:p w:rsidR="00255C2B" w:rsidRPr="00075DD9" w:rsidRDefault="00EE58BF" w:rsidP="00255C2B">
            <w:pPr>
              <w:ind w:right="425"/>
              <w:jc w:val="both"/>
              <w:rPr>
                <w:rFonts w:ascii="Times New Roman" w:hAnsi="Times New Roman"/>
                <w:sz w:val="24"/>
                <w:szCs w:val="24"/>
              </w:rPr>
            </w:pPr>
            <w:r w:rsidRPr="00075DD9">
              <w:rPr>
                <w:rFonts w:ascii="Times New Roman" w:hAnsi="Times New Roman"/>
                <w:sz w:val="24"/>
                <w:szCs w:val="24"/>
              </w:rPr>
              <w:t>UNI</w:t>
            </w:r>
          </w:p>
        </w:tc>
        <w:tc>
          <w:tcPr>
            <w:tcW w:w="0" w:type="auto"/>
            <w:shd w:val="clear" w:color="auto" w:fill="auto"/>
          </w:tcPr>
          <w:p w:rsidR="00255C2B" w:rsidRPr="00075DD9" w:rsidRDefault="00255C2B" w:rsidP="00255C2B">
            <w:pPr>
              <w:ind w:right="425"/>
              <w:jc w:val="both"/>
              <w:rPr>
                <w:rFonts w:ascii="Times New Roman" w:hAnsi="Times New Roman"/>
                <w:sz w:val="24"/>
                <w:szCs w:val="24"/>
              </w:rPr>
            </w:pPr>
            <w:r w:rsidRPr="00075DD9">
              <w:rPr>
                <w:rFonts w:ascii="Times New Roman" w:hAnsi="Times New Roman"/>
                <w:sz w:val="24"/>
                <w:szCs w:val="24"/>
              </w:rPr>
              <w:t>400</w:t>
            </w:r>
          </w:p>
        </w:tc>
        <w:tc>
          <w:tcPr>
            <w:tcW w:w="0" w:type="auto"/>
            <w:shd w:val="clear" w:color="auto" w:fill="auto"/>
          </w:tcPr>
          <w:p w:rsidR="00255C2B" w:rsidRPr="00075DD9" w:rsidRDefault="00EE58BF" w:rsidP="00255C2B">
            <w:pPr>
              <w:ind w:right="425"/>
              <w:jc w:val="both"/>
              <w:rPr>
                <w:rFonts w:ascii="Times New Roman" w:hAnsi="Times New Roman"/>
                <w:sz w:val="24"/>
                <w:szCs w:val="24"/>
              </w:rPr>
            </w:pPr>
            <w:r w:rsidRPr="00075DD9">
              <w:rPr>
                <w:rFonts w:ascii="Times New Roman" w:hAnsi="Times New Roman"/>
                <w:sz w:val="24"/>
                <w:szCs w:val="24"/>
              </w:rPr>
              <w:t>4,20</w:t>
            </w:r>
          </w:p>
        </w:tc>
        <w:tc>
          <w:tcPr>
            <w:tcW w:w="0" w:type="auto"/>
            <w:shd w:val="clear" w:color="auto" w:fill="auto"/>
          </w:tcPr>
          <w:p w:rsidR="00255C2B" w:rsidRPr="00075DD9" w:rsidRDefault="00EE58BF" w:rsidP="00255C2B">
            <w:pPr>
              <w:ind w:right="425"/>
              <w:jc w:val="both"/>
              <w:rPr>
                <w:rFonts w:ascii="Times New Roman" w:hAnsi="Times New Roman"/>
                <w:sz w:val="24"/>
                <w:szCs w:val="24"/>
              </w:rPr>
            </w:pPr>
            <w:r w:rsidRPr="00075DD9">
              <w:rPr>
                <w:rFonts w:ascii="Times New Roman" w:hAnsi="Times New Roman"/>
                <w:sz w:val="24"/>
                <w:szCs w:val="24"/>
              </w:rPr>
              <w:t>1.680</w:t>
            </w:r>
            <w:r w:rsidR="00255C2B" w:rsidRPr="00075DD9">
              <w:rPr>
                <w:rFonts w:ascii="Times New Roman" w:hAnsi="Times New Roman"/>
                <w:sz w:val="24"/>
                <w:szCs w:val="24"/>
              </w:rPr>
              <w:t>,00</w:t>
            </w:r>
          </w:p>
        </w:tc>
      </w:tr>
      <w:tr w:rsidR="00255C2B" w:rsidRPr="00B412C3" w:rsidTr="00AA733E">
        <w:tc>
          <w:tcPr>
            <w:tcW w:w="0" w:type="auto"/>
            <w:shd w:val="clear" w:color="auto" w:fill="auto"/>
            <w:vAlign w:val="center"/>
          </w:tcPr>
          <w:p w:rsidR="00255C2B" w:rsidRPr="00AA733E" w:rsidRDefault="00255C2B" w:rsidP="00AA733E">
            <w:pPr>
              <w:ind w:right="425"/>
              <w:jc w:val="center"/>
              <w:rPr>
                <w:rFonts w:ascii="Times New Roman" w:hAnsi="Times New Roman"/>
                <w:b/>
                <w:sz w:val="24"/>
                <w:szCs w:val="24"/>
              </w:rPr>
            </w:pPr>
            <w:r w:rsidRPr="00AA733E">
              <w:rPr>
                <w:rFonts w:ascii="Times New Roman" w:hAnsi="Times New Roman"/>
                <w:b/>
                <w:sz w:val="24"/>
                <w:szCs w:val="24"/>
              </w:rPr>
              <w:t>3</w:t>
            </w:r>
            <w:r w:rsidR="00EE58BF" w:rsidRPr="00AA733E">
              <w:rPr>
                <w:rFonts w:ascii="Times New Roman" w:hAnsi="Times New Roman"/>
                <w:b/>
                <w:sz w:val="24"/>
                <w:szCs w:val="24"/>
              </w:rPr>
              <w:t>5</w:t>
            </w:r>
          </w:p>
        </w:tc>
        <w:tc>
          <w:tcPr>
            <w:tcW w:w="0" w:type="auto"/>
            <w:shd w:val="clear" w:color="auto" w:fill="auto"/>
          </w:tcPr>
          <w:p w:rsidR="00255C2B" w:rsidRPr="00B412C3" w:rsidRDefault="00255C2B" w:rsidP="00255C2B">
            <w:pPr>
              <w:pStyle w:val="SemEspaamento"/>
              <w:jc w:val="both"/>
              <w:rPr>
                <w:sz w:val="24"/>
                <w:szCs w:val="24"/>
              </w:rPr>
            </w:pPr>
            <w:r w:rsidRPr="00B412C3">
              <w:rPr>
                <w:sz w:val="24"/>
                <w:szCs w:val="24"/>
              </w:rPr>
              <w:t>Rúcula.</w:t>
            </w:r>
          </w:p>
          <w:p w:rsidR="00255C2B" w:rsidRPr="00B412C3" w:rsidRDefault="00255C2B" w:rsidP="00255C2B">
            <w:pPr>
              <w:pStyle w:val="SemEspaamento"/>
              <w:jc w:val="both"/>
              <w:rPr>
                <w:sz w:val="24"/>
                <w:szCs w:val="24"/>
              </w:rPr>
            </w:pPr>
            <w:r w:rsidRPr="00B412C3">
              <w:rPr>
                <w:sz w:val="24"/>
                <w:szCs w:val="24"/>
              </w:rPr>
              <w:t>Folhas frescas, tipo extra, deverão ser procedente de espécies vegetais genuínos, ser fresca, ter atingido o grau máximo no tamanho, aroma e cor da espécie e variedade, estar livre de enfermidades, insetos e sujidades, não estar danificado por qualquer lesão de origem física ou mecânica que afete a sua aparência. Não serão aceitas peças murchas, com rachaduras, perfurações e cortes.</w:t>
            </w:r>
          </w:p>
        </w:tc>
        <w:tc>
          <w:tcPr>
            <w:tcW w:w="0" w:type="auto"/>
            <w:shd w:val="clear" w:color="auto" w:fill="auto"/>
          </w:tcPr>
          <w:p w:rsidR="00255C2B" w:rsidRPr="00075DD9" w:rsidRDefault="00255C2B" w:rsidP="00255C2B">
            <w:pPr>
              <w:ind w:right="425"/>
              <w:jc w:val="both"/>
              <w:rPr>
                <w:rFonts w:ascii="Times New Roman" w:hAnsi="Times New Roman"/>
                <w:sz w:val="24"/>
                <w:szCs w:val="24"/>
              </w:rPr>
            </w:pPr>
            <w:r w:rsidRPr="00075DD9">
              <w:rPr>
                <w:rFonts w:ascii="Times New Roman" w:hAnsi="Times New Roman"/>
                <w:sz w:val="24"/>
                <w:szCs w:val="24"/>
              </w:rPr>
              <w:t>MAÇO</w:t>
            </w:r>
          </w:p>
        </w:tc>
        <w:tc>
          <w:tcPr>
            <w:tcW w:w="0" w:type="auto"/>
            <w:shd w:val="clear" w:color="auto" w:fill="auto"/>
          </w:tcPr>
          <w:p w:rsidR="00255C2B" w:rsidRPr="00075DD9" w:rsidRDefault="00255C2B" w:rsidP="00255C2B">
            <w:pPr>
              <w:ind w:right="425"/>
              <w:jc w:val="both"/>
              <w:rPr>
                <w:rFonts w:ascii="Times New Roman" w:hAnsi="Times New Roman"/>
                <w:sz w:val="24"/>
                <w:szCs w:val="24"/>
              </w:rPr>
            </w:pPr>
            <w:r w:rsidRPr="00075DD9">
              <w:rPr>
                <w:rFonts w:ascii="Times New Roman" w:hAnsi="Times New Roman"/>
                <w:sz w:val="24"/>
                <w:szCs w:val="24"/>
              </w:rPr>
              <w:t>100</w:t>
            </w:r>
          </w:p>
        </w:tc>
        <w:tc>
          <w:tcPr>
            <w:tcW w:w="0" w:type="auto"/>
            <w:shd w:val="clear" w:color="auto" w:fill="auto"/>
          </w:tcPr>
          <w:p w:rsidR="00255C2B" w:rsidRPr="00075DD9" w:rsidRDefault="00255C2B" w:rsidP="00EE58BF">
            <w:pPr>
              <w:ind w:right="425"/>
              <w:jc w:val="both"/>
              <w:rPr>
                <w:rFonts w:ascii="Times New Roman" w:hAnsi="Times New Roman"/>
                <w:sz w:val="24"/>
                <w:szCs w:val="24"/>
              </w:rPr>
            </w:pPr>
            <w:r w:rsidRPr="00075DD9">
              <w:rPr>
                <w:rFonts w:ascii="Times New Roman" w:hAnsi="Times New Roman"/>
                <w:sz w:val="24"/>
                <w:szCs w:val="24"/>
              </w:rPr>
              <w:t>2,</w:t>
            </w:r>
            <w:r w:rsidR="00EE58BF" w:rsidRPr="00075DD9">
              <w:rPr>
                <w:rFonts w:ascii="Times New Roman" w:hAnsi="Times New Roman"/>
                <w:sz w:val="24"/>
                <w:szCs w:val="24"/>
              </w:rPr>
              <w:t>75</w:t>
            </w:r>
          </w:p>
        </w:tc>
        <w:tc>
          <w:tcPr>
            <w:tcW w:w="0" w:type="auto"/>
            <w:shd w:val="clear" w:color="auto" w:fill="auto"/>
          </w:tcPr>
          <w:p w:rsidR="00255C2B" w:rsidRPr="00075DD9" w:rsidRDefault="00255C2B" w:rsidP="00EE58BF">
            <w:pPr>
              <w:ind w:right="425"/>
              <w:jc w:val="both"/>
              <w:rPr>
                <w:rFonts w:ascii="Times New Roman" w:hAnsi="Times New Roman"/>
                <w:sz w:val="24"/>
                <w:szCs w:val="24"/>
              </w:rPr>
            </w:pPr>
            <w:r w:rsidRPr="00075DD9">
              <w:rPr>
                <w:rFonts w:ascii="Times New Roman" w:hAnsi="Times New Roman"/>
                <w:sz w:val="24"/>
                <w:szCs w:val="24"/>
              </w:rPr>
              <w:t>2</w:t>
            </w:r>
            <w:r w:rsidR="00EE58BF" w:rsidRPr="00075DD9">
              <w:rPr>
                <w:rFonts w:ascii="Times New Roman" w:hAnsi="Times New Roman"/>
                <w:sz w:val="24"/>
                <w:szCs w:val="24"/>
              </w:rPr>
              <w:t>75</w:t>
            </w:r>
            <w:r w:rsidRPr="00075DD9">
              <w:rPr>
                <w:rFonts w:ascii="Times New Roman" w:hAnsi="Times New Roman"/>
                <w:sz w:val="24"/>
                <w:szCs w:val="24"/>
              </w:rPr>
              <w:t>,00</w:t>
            </w:r>
          </w:p>
        </w:tc>
      </w:tr>
      <w:tr w:rsidR="00255C2B" w:rsidRPr="00B412C3" w:rsidTr="00AA733E">
        <w:tc>
          <w:tcPr>
            <w:tcW w:w="0" w:type="auto"/>
            <w:shd w:val="clear" w:color="auto" w:fill="auto"/>
            <w:vAlign w:val="center"/>
          </w:tcPr>
          <w:p w:rsidR="00255C2B" w:rsidRPr="00AA733E" w:rsidRDefault="00255C2B" w:rsidP="00AA733E">
            <w:pPr>
              <w:ind w:right="425"/>
              <w:jc w:val="center"/>
              <w:rPr>
                <w:rFonts w:ascii="Times New Roman" w:hAnsi="Times New Roman"/>
                <w:b/>
                <w:sz w:val="24"/>
                <w:szCs w:val="24"/>
              </w:rPr>
            </w:pPr>
            <w:r w:rsidRPr="00AA733E">
              <w:rPr>
                <w:rFonts w:ascii="Times New Roman" w:hAnsi="Times New Roman"/>
                <w:b/>
                <w:sz w:val="24"/>
                <w:szCs w:val="24"/>
              </w:rPr>
              <w:t>3</w:t>
            </w:r>
            <w:r w:rsidR="00EE58BF" w:rsidRPr="00AA733E">
              <w:rPr>
                <w:rFonts w:ascii="Times New Roman" w:hAnsi="Times New Roman"/>
                <w:b/>
                <w:sz w:val="24"/>
                <w:szCs w:val="24"/>
              </w:rPr>
              <w:t>6</w:t>
            </w:r>
          </w:p>
        </w:tc>
        <w:tc>
          <w:tcPr>
            <w:tcW w:w="0" w:type="auto"/>
            <w:shd w:val="clear" w:color="auto" w:fill="auto"/>
          </w:tcPr>
          <w:p w:rsidR="00255C2B" w:rsidRPr="00B412C3" w:rsidRDefault="00255C2B" w:rsidP="00255C2B">
            <w:pPr>
              <w:pStyle w:val="SemEspaamento"/>
              <w:jc w:val="both"/>
              <w:rPr>
                <w:sz w:val="24"/>
                <w:szCs w:val="24"/>
              </w:rPr>
            </w:pPr>
            <w:r w:rsidRPr="00B412C3">
              <w:rPr>
                <w:sz w:val="24"/>
                <w:szCs w:val="24"/>
              </w:rPr>
              <w:t>Salsinha (tempero).</w:t>
            </w:r>
          </w:p>
          <w:p w:rsidR="00255C2B" w:rsidRPr="00B412C3" w:rsidRDefault="00255C2B" w:rsidP="00255C2B">
            <w:pPr>
              <w:pStyle w:val="SemEspaamento"/>
              <w:jc w:val="both"/>
              <w:rPr>
                <w:rFonts w:ascii="Verdana" w:eastAsiaTheme="minorHAnsi" w:hAnsi="Verdana" w:cs="Verdana"/>
                <w:sz w:val="24"/>
                <w:szCs w:val="24"/>
              </w:rPr>
            </w:pPr>
            <w:r w:rsidRPr="00B412C3">
              <w:rPr>
                <w:sz w:val="24"/>
                <w:szCs w:val="24"/>
              </w:rPr>
              <w:t>Salsa de primeira qualidade hortaliça classificada como verdura cor verde fresca aspecto e sabor próprio, isenta de sinais de apodrecimento, sujidades e materiais terrosos.</w:t>
            </w:r>
          </w:p>
        </w:tc>
        <w:tc>
          <w:tcPr>
            <w:tcW w:w="0" w:type="auto"/>
            <w:shd w:val="clear" w:color="auto" w:fill="auto"/>
          </w:tcPr>
          <w:p w:rsidR="00255C2B" w:rsidRPr="00075DD9" w:rsidRDefault="00255C2B" w:rsidP="00255C2B">
            <w:pPr>
              <w:ind w:right="425"/>
              <w:jc w:val="both"/>
              <w:rPr>
                <w:rFonts w:ascii="Times New Roman" w:hAnsi="Times New Roman"/>
                <w:sz w:val="24"/>
                <w:szCs w:val="24"/>
              </w:rPr>
            </w:pPr>
            <w:r w:rsidRPr="00075DD9">
              <w:rPr>
                <w:rFonts w:ascii="Times New Roman" w:hAnsi="Times New Roman"/>
                <w:sz w:val="24"/>
                <w:szCs w:val="24"/>
              </w:rPr>
              <w:t>MAÇO</w:t>
            </w:r>
          </w:p>
        </w:tc>
        <w:tc>
          <w:tcPr>
            <w:tcW w:w="0" w:type="auto"/>
            <w:shd w:val="clear" w:color="auto" w:fill="auto"/>
          </w:tcPr>
          <w:p w:rsidR="00255C2B" w:rsidRPr="00075DD9" w:rsidRDefault="00255C2B" w:rsidP="00255C2B">
            <w:pPr>
              <w:ind w:right="425"/>
              <w:jc w:val="both"/>
              <w:rPr>
                <w:rFonts w:ascii="Times New Roman" w:hAnsi="Times New Roman"/>
                <w:sz w:val="24"/>
                <w:szCs w:val="24"/>
              </w:rPr>
            </w:pPr>
            <w:r w:rsidRPr="00075DD9">
              <w:rPr>
                <w:rFonts w:ascii="Times New Roman" w:hAnsi="Times New Roman"/>
                <w:sz w:val="24"/>
                <w:szCs w:val="24"/>
              </w:rPr>
              <w:t>100</w:t>
            </w:r>
          </w:p>
        </w:tc>
        <w:tc>
          <w:tcPr>
            <w:tcW w:w="0" w:type="auto"/>
            <w:shd w:val="clear" w:color="auto" w:fill="auto"/>
          </w:tcPr>
          <w:p w:rsidR="00255C2B" w:rsidRPr="00075DD9" w:rsidRDefault="00255C2B" w:rsidP="00EE58BF">
            <w:pPr>
              <w:ind w:right="425"/>
              <w:jc w:val="both"/>
              <w:rPr>
                <w:rFonts w:ascii="Times New Roman" w:hAnsi="Times New Roman"/>
                <w:sz w:val="24"/>
                <w:szCs w:val="24"/>
              </w:rPr>
            </w:pPr>
            <w:r w:rsidRPr="00075DD9">
              <w:rPr>
                <w:rFonts w:ascii="Times New Roman" w:hAnsi="Times New Roman"/>
                <w:sz w:val="24"/>
                <w:szCs w:val="24"/>
              </w:rPr>
              <w:t>2,</w:t>
            </w:r>
            <w:r w:rsidR="00EE58BF" w:rsidRPr="00075DD9">
              <w:rPr>
                <w:rFonts w:ascii="Times New Roman" w:hAnsi="Times New Roman"/>
                <w:sz w:val="24"/>
                <w:szCs w:val="24"/>
              </w:rPr>
              <w:t>75</w:t>
            </w:r>
          </w:p>
        </w:tc>
        <w:tc>
          <w:tcPr>
            <w:tcW w:w="0" w:type="auto"/>
            <w:shd w:val="clear" w:color="auto" w:fill="auto"/>
          </w:tcPr>
          <w:p w:rsidR="00255C2B" w:rsidRPr="00075DD9" w:rsidRDefault="00255C2B" w:rsidP="00EE58BF">
            <w:pPr>
              <w:ind w:right="425"/>
              <w:jc w:val="both"/>
              <w:rPr>
                <w:rFonts w:ascii="Times New Roman" w:hAnsi="Times New Roman"/>
                <w:sz w:val="24"/>
                <w:szCs w:val="24"/>
              </w:rPr>
            </w:pPr>
            <w:r w:rsidRPr="00075DD9">
              <w:rPr>
                <w:rFonts w:ascii="Times New Roman" w:hAnsi="Times New Roman"/>
                <w:sz w:val="24"/>
                <w:szCs w:val="24"/>
              </w:rPr>
              <w:t>2</w:t>
            </w:r>
            <w:r w:rsidR="00EE58BF" w:rsidRPr="00075DD9">
              <w:rPr>
                <w:rFonts w:ascii="Times New Roman" w:hAnsi="Times New Roman"/>
                <w:sz w:val="24"/>
                <w:szCs w:val="24"/>
              </w:rPr>
              <w:t>75</w:t>
            </w:r>
            <w:r w:rsidRPr="00075DD9">
              <w:rPr>
                <w:rFonts w:ascii="Times New Roman" w:hAnsi="Times New Roman"/>
                <w:sz w:val="24"/>
                <w:szCs w:val="24"/>
              </w:rPr>
              <w:t>,00</w:t>
            </w:r>
          </w:p>
        </w:tc>
      </w:tr>
      <w:tr w:rsidR="00EE58BF" w:rsidRPr="00B412C3" w:rsidTr="00AA733E">
        <w:tc>
          <w:tcPr>
            <w:tcW w:w="0" w:type="auto"/>
            <w:shd w:val="clear" w:color="auto" w:fill="auto"/>
            <w:vAlign w:val="center"/>
          </w:tcPr>
          <w:p w:rsidR="00EE58BF" w:rsidRPr="00AA733E" w:rsidRDefault="00EE58BF" w:rsidP="00AA733E">
            <w:pPr>
              <w:ind w:right="425"/>
              <w:jc w:val="center"/>
              <w:rPr>
                <w:rFonts w:ascii="Times New Roman" w:hAnsi="Times New Roman"/>
                <w:b/>
                <w:sz w:val="24"/>
                <w:szCs w:val="24"/>
              </w:rPr>
            </w:pPr>
            <w:r w:rsidRPr="00AA733E">
              <w:rPr>
                <w:rFonts w:ascii="Times New Roman" w:hAnsi="Times New Roman"/>
                <w:b/>
                <w:sz w:val="24"/>
                <w:szCs w:val="24"/>
              </w:rPr>
              <w:lastRenderedPageBreak/>
              <w:t>37</w:t>
            </w:r>
          </w:p>
        </w:tc>
        <w:tc>
          <w:tcPr>
            <w:tcW w:w="0" w:type="auto"/>
            <w:shd w:val="clear" w:color="auto" w:fill="auto"/>
          </w:tcPr>
          <w:p w:rsidR="00EE58BF" w:rsidRPr="00B412C3" w:rsidRDefault="00EE58BF" w:rsidP="00255C2B">
            <w:pPr>
              <w:pStyle w:val="SemEspaamento"/>
              <w:jc w:val="both"/>
              <w:rPr>
                <w:sz w:val="24"/>
                <w:szCs w:val="24"/>
              </w:rPr>
            </w:pPr>
            <w:r w:rsidRPr="00B412C3">
              <w:rPr>
                <w:sz w:val="24"/>
                <w:szCs w:val="24"/>
              </w:rPr>
              <w:t>Schimier caseira.</w:t>
            </w:r>
          </w:p>
          <w:p w:rsidR="00EE58BF" w:rsidRPr="00B412C3" w:rsidRDefault="00EE58BF" w:rsidP="00A16E81">
            <w:pPr>
              <w:pStyle w:val="SemEspaamento"/>
              <w:jc w:val="both"/>
              <w:rPr>
                <w:sz w:val="24"/>
                <w:szCs w:val="24"/>
              </w:rPr>
            </w:pPr>
            <w:r w:rsidRPr="00B412C3">
              <w:t xml:space="preserve">Sabores variados, pote de 750g, colonial com polpa de fruta natural, deverá ser </w:t>
            </w:r>
            <w:r w:rsidR="00A16E81" w:rsidRPr="00B412C3">
              <w:t>fabricado com matérias primas são, limpo</w:t>
            </w:r>
            <w:r w:rsidRPr="00B412C3">
              <w:t>, isentas de matéria terrosa, parasitas, e em perfeito estado de conservação, não poderá conter substância estranhas à sua composição normal, será tolerada a adição de aromatizantes naturais, será proibido adicionar ao doce de frutas corantes artificiais e aromatizantes, ingredientes: polpa de fruta, açúcar, geleificante, acidulante pectina cítrica, ácido láctico, sorbato de potássio, não contendo glúten, com especificações do produto, informações do fabricante, prazo de validad</w:t>
            </w:r>
            <w:r w:rsidR="00A16E81" w:rsidRPr="00B412C3">
              <w:t>e de no mínimo 12 meses e lote.</w:t>
            </w:r>
          </w:p>
        </w:tc>
        <w:tc>
          <w:tcPr>
            <w:tcW w:w="0" w:type="auto"/>
            <w:shd w:val="clear" w:color="auto" w:fill="auto"/>
          </w:tcPr>
          <w:p w:rsidR="00EE58BF" w:rsidRPr="00075DD9" w:rsidRDefault="00EE58BF" w:rsidP="00255C2B">
            <w:pPr>
              <w:ind w:right="425"/>
              <w:jc w:val="both"/>
              <w:rPr>
                <w:rFonts w:ascii="Times New Roman" w:hAnsi="Times New Roman"/>
                <w:sz w:val="24"/>
                <w:szCs w:val="24"/>
              </w:rPr>
            </w:pPr>
            <w:r w:rsidRPr="00075DD9">
              <w:rPr>
                <w:rFonts w:ascii="Times New Roman" w:hAnsi="Times New Roman"/>
                <w:sz w:val="24"/>
                <w:szCs w:val="24"/>
              </w:rPr>
              <w:t>KG</w:t>
            </w:r>
          </w:p>
        </w:tc>
        <w:tc>
          <w:tcPr>
            <w:tcW w:w="0" w:type="auto"/>
            <w:shd w:val="clear" w:color="auto" w:fill="auto"/>
          </w:tcPr>
          <w:p w:rsidR="00EE58BF" w:rsidRPr="00075DD9" w:rsidRDefault="00EE58BF" w:rsidP="00255C2B">
            <w:pPr>
              <w:ind w:right="425"/>
              <w:jc w:val="both"/>
              <w:rPr>
                <w:rFonts w:ascii="Times New Roman" w:hAnsi="Times New Roman"/>
                <w:sz w:val="24"/>
                <w:szCs w:val="24"/>
              </w:rPr>
            </w:pPr>
            <w:r w:rsidRPr="00075DD9">
              <w:rPr>
                <w:rFonts w:ascii="Times New Roman" w:hAnsi="Times New Roman"/>
                <w:sz w:val="24"/>
                <w:szCs w:val="24"/>
              </w:rPr>
              <w:t>120</w:t>
            </w:r>
          </w:p>
        </w:tc>
        <w:tc>
          <w:tcPr>
            <w:tcW w:w="0" w:type="auto"/>
            <w:shd w:val="clear" w:color="auto" w:fill="auto"/>
          </w:tcPr>
          <w:p w:rsidR="00EE58BF" w:rsidRPr="00075DD9" w:rsidRDefault="00EE58BF" w:rsidP="00EE58BF">
            <w:pPr>
              <w:ind w:right="425"/>
              <w:jc w:val="both"/>
              <w:rPr>
                <w:rFonts w:ascii="Times New Roman" w:hAnsi="Times New Roman"/>
                <w:sz w:val="24"/>
                <w:szCs w:val="24"/>
              </w:rPr>
            </w:pPr>
            <w:r w:rsidRPr="00075DD9">
              <w:rPr>
                <w:rFonts w:ascii="Times New Roman" w:hAnsi="Times New Roman"/>
                <w:sz w:val="24"/>
                <w:szCs w:val="24"/>
              </w:rPr>
              <w:t>15,90</w:t>
            </w:r>
          </w:p>
        </w:tc>
        <w:tc>
          <w:tcPr>
            <w:tcW w:w="0" w:type="auto"/>
            <w:shd w:val="clear" w:color="auto" w:fill="auto"/>
          </w:tcPr>
          <w:p w:rsidR="00EE58BF" w:rsidRPr="00075DD9" w:rsidRDefault="00EE58BF" w:rsidP="00EE58BF">
            <w:pPr>
              <w:ind w:right="425"/>
              <w:jc w:val="both"/>
              <w:rPr>
                <w:rFonts w:ascii="Times New Roman" w:hAnsi="Times New Roman"/>
                <w:sz w:val="24"/>
                <w:szCs w:val="24"/>
              </w:rPr>
            </w:pPr>
            <w:r w:rsidRPr="00075DD9">
              <w:rPr>
                <w:rFonts w:ascii="Times New Roman" w:hAnsi="Times New Roman"/>
                <w:sz w:val="24"/>
                <w:szCs w:val="24"/>
              </w:rPr>
              <w:t>1.908,00</w:t>
            </w:r>
          </w:p>
        </w:tc>
      </w:tr>
      <w:tr w:rsidR="00EE58BF" w:rsidRPr="00B412C3" w:rsidTr="00652C4F">
        <w:tc>
          <w:tcPr>
            <w:tcW w:w="0" w:type="auto"/>
            <w:shd w:val="clear" w:color="auto" w:fill="auto"/>
          </w:tcPr>
          <w:p w:rsidR="00EE58BF" w:rsidRPr="00B412C3" w:rsidRDefault="00EE58BF" w:rsidP="005F6F41">
            <w:pPr>
              <w:ind w:right="425"/>
              <w:jc w:val="both"/>
              <w:rPr>
                <w:rFonts w:ascii="Times New Roman" w:hAnsi="Times New Roman"/>
                <w:sz w:val="24"/>
                <w:szCs w:val="24"/>
              </w:rPr>
            </w:pPr>
            <w:r w:rsidRPr="00B412C3">
              <w:rPr>
                <w:rFonts w:ascii="Times New Roman" w:hAnsi="Times New Roman"/>
                <w:sz w:val="24"/>
                <w:szCs w:val="24"/>
              </w:rPr>
              <w:t>38</w:t>
            </w:r>
          </w:p>
        </w:tc>
        <w:tc>
          <w:tcPr>
            <w:tcW w:w="0" w:type="auto"/>
            <w:shd w:val="clear" w:color="auto" w:fill="auto"/>
          </w:tcPr>
          <w:p w:rsidR="00EE58BF" w:rsidRPr="00B412C3" w:rsidRDefault="00A16E81" w:rsidP="00255C2B">
            <w:pPr>
              <w:pStyle w:val="SemEspaamento"/>
              <w:jc w:val="both"/>
              <w:rPr>
                <w:sz w:val="24"/>
                <w:szCs w:val="24"/>
              </w:rPr>
            </w:pPr>
            <w:r w:rsidRPr="00B412C3">
              <w:rPr>
                <w:sz w:val="24"/>
                <w:szCs w:val="24"/>
              </w:rPr>
              <w:t>Suco de uva integra.</w:t>
            </w:r>
          </w:p>
          <w:p w:rsidR="00A16E81" w:rsidRPr="00B412C3" w:rsidRDefault="00A16E81" w:rsidP="00255C2B">
            <w:pPr>
              <w:pStyle w:val="SemEspaamento"/>
              <w:jc w:val="both"/>
            </w:pPr>
            <w:r w:rsidRPr="00B412C3">
              <w:t xml:space="preserve">Suco de uva tinto integral é a bebida não fermentada e não diluída, obtida da parte comestível da uva, sem adição de açúcares, na sua concentração natural, de cor, aroma e sabor característico. Deverá ser submetido a tratamento tecnológico, térmico, que assegure a sua apresentação e conservação até o momento do consumo. Deverá ser envasado assepticamente em embalagem hermética que não permita a passagem de ar e luz, sem a necessidade de refrigeração. Não poderão conter substâncias estranhas à fruta de origem. Deverá conter 100% suco de uva (100g/100g). A embalagem deverá conter capacidade para </w:t>
            </w:r>
            <w:r w:rsidR="00CD6DAE" w:rsidRPr="00B412C3">
              <w:t>1,0 Litros (um litro)</w:t>
            </w:r>
            <w:r w:rsidRPr="00B412C3">
              <w:t xml:space="preserve"> de suco, com prazo de validade de no mínimo 1 ano. A data de fabricação deve ser recente no ato da entrega.</w:t>
            </w:r>
          </w:p>
        </w:tc>
        <w:tc>
          <w:tcPr>
            <w:tcW w:w="0" w:type="auto"/>
            <w:shd w:val="clear" w:color="auto" w:fill="auto"/>
          </w:tcPr>
          <w:p w:rsidR="00EE58BF" w:rsidRPr="00075DD9" w:rsidRDefault="00A16E81" w:rsidP="00255C2B">
            <w:pPr>
              <w:ind w:right="425"/>
              <w:jc w:val="both"/>
              <w:rPr>
                <w:rFonts w:ascii="Times New Roman" w:hAnsi="Times New Roman"/>
                <w:sz w:val="24"/>
                <w:szCs w:val="24"/>
              </w:rPr>
            </w:pPr>
            <w:r w:rsidRPr="00075DD9">
              <w:rPr>
                <w:rFonts w:ascii="Times New Roman" w:hAnsi="Times New Roman"/>
                <w:sz w:val="24"/>
                <w:szCs w:val="24"/>
              </w:rPr>
              <w:t>LT.</w:t>
            </w:r>
          </w:p>
        </w:tc>
        <w:tc>
          <w:tcPr>
            <w:tcW w:w="0" w:type="auto"/>
            <w:shd w:val="clear" w:color="auto" w:fill="auto"/>
          </w:tcPr>
          <w:p w:rsidR="00EE58BF" w:rsidRPr="00075DD9" w:rsidRDefault="00A16E81" w:rsidP="00255C2B">
            <w:pPr>
              <w:ind w:right="425"/>
              <w:jc w:val="both"/>
              <w:rPr>
                <w:rFonts w:ascii="Times New Roman" w:hAnsi="Times New Roman"/>
                <w:sz w:val="24"/>
                <w:szCs w:val="24"/>
              </w:rPr>
            </w:pPr>
            <w:r w:rsidRPr="00075DD9">
              <w:rPr>
                <w:rFonts w:ascii="Times New Roman" w:hAnsi="Times New Roman"/>
                <w:sz w:val="24"/>
                <w:szCs w:val="24"/>
              </w:rPr>
              <w:t>220</w:t>
            </w:r>
          </w:p>
        </w:tc>
        <w:tc>
          <w:tcPr>
            <w:tcW w:w="0" w:type="auto"/>
            <w:shd w:val="clear" w:color="auto" w:fill="auto"/>
          </w:tcPr>
          <w:p w:rsidR="00EE58BF" w:rsidRPr="00075DD9" w:rsidRDefault="00A16E81" w:rsidP="00EE58BF">
            <w:pPr>
              <w:ind w:right="425"/>
              <w:jc w:val="both"/>
              <w:rPr>
                <w:rFonts w:ascii="Times New Roman" w:hAnsi="Times New Roman"/>
                <w:sz w:val="24"/>
                <w:szCs w:val="24"/>
              </w:rPr>
            </w:pPr>
            <w:r w:rsidRPr="00075DD9">
              <w:rPr>
                <w:rFonts w:ascii="Times New Roman" w:hAnsi="Times New Roman"/>
                <w:sz w:val="24"/>
                <w:szCs w:val="24"/>
              </w:rPr>
              <w:t>14,50</w:t>
            </w:r>
          </w:p>
        </w:tc>
        <w:tc>
          <w:tcPr>
            <w:tcW w:w="0" w:type="auto"/>
            <w:shd w:val="clear" w:color="auto" w:fill="auto"/>
          </w:tcPr>
          <w:p w:rsidR="00EE58BF" w:rsidRPr="00075DD9" w:rsidRDefault="00A16E81" w:rsidP="00EE58BF">
            <w:pPr>
              <w:ind w:right="425"/>
              <w:jc w:val="both"/>
              <w:rPr>
                <w:rFonts w:ascii="Times New Roman" w:hAnsi="Times New Roman"/>
                <w:sz w:val="24"/>
                <w:szCs w:val="24"/>
              </w:rPr>
            </w:pPr>
            <w:r w:rsidRPr="00075DD9">
              <w:rPr>
                <w:rFonts w:ascii="Times New Roman" w:hAnsi="Times New Roman"/>
                <w:sz w:val="24"/>
                <w:szCs w:val="24"/>
              </w:rPr>
              <w:t>3.190,00</w:t>
            </w:r>
          </w:p>
        </w:tc>
      </w:tr>
      <w:tr w:rsidR="00255C2B" w:rsidRPr="00B412C3" w:rsidTr="00652C4F">
        <w:tc>
          <w:tcPr>
            <w:tcW w:w="0" w:type="auto"/>
            <w:shd w:val="clear" w:color="auto" w:fill="auto"/>
          </w:tcPr>
          <w:p w:rsidR="00255C2B" w:rsidRPr="00B412C3" w:rsidRDefault="00EE58BF" w:rsidP="005F6F41">
            <w:pPr>
              <w:ind w:right="425"/>
              <w:jc w:val="both"/>
              <w:rPr>
                <w:rFonts w:ascii="Times New Roman" w:hAnsi="Times New Roman"/>
                <w:sz w:val="24"/>
                <w:szCs w:val="24"/>
              </w:rPr>
            </w:pPr>
            <w:r w:rsidRPr="00B412C3">
              <w:rPr>
                <w:rFonts w:ascii="Times New Roman" w:hAnsi="Times New Roman"/>
                <w:sz w:val="24"/>
                <w:szCs w:val="24"/>
              </w:rPr>
              <w:t>39</w:t>
            </w:r>
          </w:p>
        </w:tc>
        <w:tc>
          <w:tcPr>
            <w:tcW w:w="0" w:type="auto"/>
            <w:shd w:val="clear" w:color="auto" w:fill="auto"/>
          </w:tcPr>
          <w:p w:rsidR="00255C2B" w:rsidRPr="00B412C3" w:rsidRDefault="00255C2B" w:rsidP="00255C2B">
            <w:pPr>
              <w:pStyle w:val="SemEspaamento"/>
              <w:jc w:val="both"/>
              <w:rPr>
                <w:sz w:val="24"/>
                <w:szCs w:val="24"/>
              </w:rPr>
            </w:pPr>
            <w:r w:rsidRPr="00B412C3">
              <w:rPr>
                <w:sz w:val="24"/>
                <w:szCs w:val="24"/>
              </w:rPr>
              <w:t>Tomate.</w:t>
            </w:r>
          </w:p>
          <w:p w:rsidR="00255C2B" w:rsidRPr="00B412C3" w:rsidRDefault="00255C2B" w:rsidP="00255C2B">
            <w:pPr>
              <w:pStyle w:val="SemEspaamento"/>
              <w:jc w:val="both"/>
              <w:rPr>
                <w:sz w:val="24"/>
                <w:szCs w:val="24"/>
              </w:rPr>
            </w:pPr>
            <w:r w:rsidRPr="00B412C3">
              <w:rPr>
                <w:sz w:val="24"/>
                <w:szCs w:val="24"/>
              </w:rPr>
              <w:t>Produto de boa qualidade, sem defeitos na casca, bem desenvolvidos e maduros, graúdos, com cor e com formação uniformes, podendo ser redondo ou oblongo. A polpa deve ser intacta e firme e de aspecto fresco.</w:t>
            </w:r>
          </w:p>
        </w:tc>
        <w:tc>
          <w:tcPr>
            <w:tcW w:w="0" w:type="auto"/>
            <w:shd w:val="clear" w:color="auto" w:fill="auto"/>
          </w:tcPr>
          <w:p w:rsidR="00255C2B" w:rsidRPr="00075DD9" w:rsidRDefault="00255C2B" w:rsidP="00255C2B">
            <w:pPr>
              <w:ind w:right="425"/>
              <w:jc w:val="both"/>
              <w:rPr>
                <w:rFonts w:ascii="Times New Roman" w:hAnsi="Times New Roman"/>
                <w:sz w:val="24"/>
                <w:szCs w:val="24"/>
              </w:rPr>
            </w:pPr>
            <w:r w:rsidRPr="00075DD9">
              <w:rPr>
                <w:rFonts w:ascii="Times New Roman" w:hAnsi="Times New Roman"/>
                <w:sz w:val="24"/>
                <w:szCs w:val="24"/>
              </w:rPr>
              <w:t>KG</w:t>
            </w:r>
          </w:p>
        </w:tc>
        <w:tc>
          <w:tcPr>
            <w:tcW w:w="0" w:type="auto"/>
            <w:shd w:val="clear" w:color="auto" w:fill="auto"/>
          </w:tcPr>
          <w:p w:rsidR="00255C2B" w:rsidRPr="00075DD9" w:rsidRDefault="00255C2B" w:rsidP="00255C2B">
            <w:pPr>
              <w:ind w:right="425"/>
              <w:jc w:val="both"/>
              <w:rPr>
                <w:rFonts w:ascii="Times New Roman" w:hAnsi="Times New Roman"/>
                <w:sz w:val="24"/>
                <w:szCs w:val="24"/>
              </w:rPr>
            </w:pPr>
            <w:r w:rsidRPr="00075DD9">
              <w:rPr>
                <w:rFonts w:ascii="Times New Roman" w:hAnsi="Times New Roman"/>
                <w:sz w:val="24"/>
                <w:szCs w:val="24"/>
              </w:rPr>
              <w:t>50</w:t>
            </w:r>
          </w:p>
        </w:tc>
        <w:tc>
          <w:tcPr>
            <w:tcW w:w="0" w:type="auto"/>
            <w:shd w:val="clear" w:color="auto" w:fill="auto"/>
          </w:tcPr>
          <w:p w:rsidR="00255C2B" w:rsidRPr="00075DD9" w:rsidRDefault="00EE58BF" w:rsidP="00255C2B">
            <w:pPr>
              <w:ind w:right="425"/>
              <w:jc w:val="both"/>
              <w:rPr>
                <w:rFonts w:ascii="Times New Roman" w:hAnsi="Times New Roman"/>
                <w:sz w:val="24"/>
                <w:szCs w:val="24"/>
              </w:rPr>
            </w:pPr>
            <w:r w:rsidRPr="00075DD9">
              <w:rPr>
                <w:rFonts w:ascii="Times New Roman" w:hAnsi="Times New Roman"/>
                <w:sz w:val="24"/>
                <w:szCs w:val="24"/>
              </w:rPr>
              <w:t>4,70</w:t>
            </w:r>
          </w:p>
        </w:tc>
        <w:tc>
          <w:tcPr>
            <w:tcW w:w="0" w:type="auto"/>
            <w:shd w:val="clear" w:color="auto" w:fill="auto"/>
          </w:tcPr>
          <w:p w:rsidR="00255C2B" w:rsidRPr="00075DD9" w:rsidRDefault="00EE58BF" w:rsidP="00255C2B">
            <w:pPr>
              <w:ind w:right="425"/>
              <w:jc w:val="both"/>
              <w:rPr>
                <w:rFonts w:ascii="Times New Roman" w:hAnsi="Times New Roman"/>
                <w:sz w:val="24"/>
                <w:szCs w:val="24"/>
              </w:rPr>
            </w:pPr>
            <w:r w:rsidRPr="00075DD9">
              <w:rPr>
                <w:rFonts w:ascii="Times New Roman" w:hAnsi="Times New Roman"/>
                <w:sz w:val="24"/>
                <w:szCs w:val="24"/>
              </w:rPr>
              <w:t>235</w:t>
            </w:r>
            <w:r w:rsidR="00255C2B" w:rsidRPr="00075DD9">
              <w:rPr>
                <w:rFonts w:ascii="Times New Roman" w:hAnsi="Times New Roman"/>
                <w:sz w:val="24"/>
                <w:szCs w:val="24"/>
              </w:rPr>
              <w:t>,00</w:t>
            </w:r>
          </w:p>
          <w:p w:rsidR="00255C2B" w:rsidRPr="00075DD9" w:rsidRDefault="00255C2B" w:rsidP="00255C2B">
            <w:pPr>
              <w:ind w:right="425"/>
              <w:jc w:val="both"/>
              <w:rPr>
                <w:rFonts w:ascii="Times New Roman" w:hAnsi="Times New Roman"/>
                <w:sz w:val="24"/>
                <w:szCs w:val="24"/>
              </w:rPr>
            </w:pPr>
          </w:p>
        </w:tc>
      </w:tr>
    </w:tbl>
    <w:p w:rsidR="00332C8C" w:rsidRPr="002E11CD" w:rsidRDefault="00332C8C" w:rsidP="00332C8C">
      <w:pPr>
        <w:autoSpaceDE w:val="0"/>
        <w:autoSpaceDN w:val="0"/>
        <w:adjustRightInd w:val="0"/>
        <w:spacing w:before="120" w:after="120"/>
        <w:jc w:val="both"/>
        <w:rPr>
          <w:rFonts w:ascii="Times New Roman" w:hAnsi="Times New Roman"/>
          <w:sz w:val="24"/>
          <w:szCs w:val="24"/>
        </w:rPr>
      </w:pPr>
      <w:r w:rsidRPr="00075DD9">
        <w:rPr>
          <w:rFonts w:ascii="Times New Roman" w:hAnsi="Times New Roman"/>
          <w:sz w:val="24"/>
          <w:szCs w:val="24"/>
        </w:rPr>
        <w:t>*Preço de aquisição é o preço a ser pago ao fornecedor da agricultura f</w:t>
      </w:r>
      <w:r w:rsidR="001314F5" w:rsidRPr="00075DD9">
        <w:rPr>
          <w:rFonts w:ascii="Times New Roman" w:hAnsi="Times New Roman"/>
          <w:sz w:val="24"/>
          <w:szCs w:val="24"/>
        </w:rPr>
        <w:t xml:space="preserve">amiliar. (Resolução FNDE </w:t>
      </w:r>
      <w:r w:rsidR="00652C4F" w:rsidRPr="00075DD9">
        <w:rPr>
          <w:rFonts w:ascii="Times New Roman" w:hAnsi="Times New Roman"/>
          <w:sz w:val="24"/>
          <w:szCs w:val="24"/>
        </w:rPr>
        <w:t xml:space="preserve">nº26, </w:t>
      </w:r>
      <w:r w:rsidR="001314F5" w:rsidRPr="00075DD9">
        <w:rPr>
          <w:rFonts w:ascii="Times New Roman" w:hAnsi="Times New Roman"/>
          <w:sz w:val="24"/>
          <w:szCs w:val="24"/>
        </w:rPr>
        <w:t>de</w:t>
      </w:r>
      <w:r w:rsidR="001314F5" w:rsidRPr="00B412C3">
        <w:rPr>
          <w:rFonts w:ascii="Times New Roman" w:hAnsi="Times New Roman"/>
          <w:sz w:val="24"/>
          <w:szCs w:val="24"/>
        </w:rPr>
        <w:t xml:space="preserve"> 17 de Junho de 2013</w:t>
      </w:r>
      <w:r w:rsidRPr="00B412C3">
        <w:rPr>
          <w:rFonts w:ascii="Times New Roman" w:hAnsi="Times New Roman"/>
          <w:sz w:val="24"/>
          <w:szCs w:val="24"/>
        </w:rPr>
        <w:t xml:space="preserve"> Art.29, §3º).</w:t>
      </w:r>
    </w:p>
    <w:p w:rsidR="00332C8C" w:rsidRPr="002E11CD" w:rsidRDefault="00332C8C" w:rsidP="00332C8C">
      <w:pPr>
        <w:autoSpaceDE w:val="0"/>
        <w:autoSpaceDN w:val="0"/>
        <w:adjustRightInd w:val="0"/>
        <w:spacing w:before="120" w:after="120"/>
        <w:jc w:val="both"/>
        <w:rPr>
          <w:rFonts w:ascii="Times New Roman" w:hAnsi="Times New Roman"/>
          <w:sz w:val="24"/>
          <w:szCs w:val="24"/>
        </w:rPr>
      </w:pPr>
    </w:p>
    <w:p w:rsidR="00332C8C" w:rsidRPr="0095408A" w:rsidRDefault="00071259" w:rsidP="00332C8C">
      <w:pPr>
        <w:autoSpaceDE w:val="0"/>
        <w:autoSpaceDN w:val="0"/>
        <w:adjustRightInd w:val="0"/>
        <w:spacing w:before="120" w:after="120"/>
        <w:jc w:val="both"/>
        <w:rPr>
          <w:rFonts w:ascii="Times New Roman" w:hAnsi="Times New Roman"/>
          <w:b/>
          <w:sz w:val="24"/>
          <w:szCs w:val="24"/>
        </w:rPr>
      </w:pPr>
      <w:r w:rsidRPr="0095408A">
        <w:rPr>
          <w:rFonts w:ascii="Times New Roman" w:hAnsi="Times New Roman"/>
          <w:b/>
          <w:sz w:val="24"/>
          <w:szCs w:val="24"/>
        </w:rPr>
        <w:t>2. FONTE DE RECURSO</w:t>
      </w:r>
    </w:p>
    <w:p w:rsidR="00332C8C" w:rsidRPr="002E11CD" w:rsidRDefault="00071259" w:rsidP="00332C8C">
      <w:pPr>
        <w:autoSpaceDE w:val="0"/>
        <w:autoSpaceDN w:val="0"/>
        <w:adjustRightInd w:val="0"/>
        <w:spacing w:before="120" w:after="120"/>
        <w:ind w:firstLine="708"/>
        <w:jc w:val="both"/>
        <w:rPr>
          <w:rFonts w:ascii="Times New Roman" w:hAnsi="Times New Roman"/>
          <w:sz w:val="24"/>
          <w:szCs w:val="24"/>
        </w:rPr>
      </w:pPr>
      <w:r w:rsidRPr="002E11CD">
        <w:rPr>
          <w:rFonts w:ascii="Times New Roman" w:hAnsi="Times New Roman"/>
          <w:sz w:val="24"/>
          <w:szCs w:val="24"/>
        </w:rPr>
        <w:t>Órgão secretaria de educação.</w:t>
      </w:r>
    </w:p>
    <w:p w:rsidR="008E79F5" w:rsidRPr="002E11CD" w:rsidRDefault="00071259" w:rsidP="00071259">
      <w:pPr>
        <w:autoSpaceDE w:val="0"/>
        <w:autoSpaceDN w:val="0"/>
        <w:adjustRightInd w:val="0"/>
        <w:spacing w:before="120" w:after="120"/>
        <w:ind w:firstLine="708"/>
        <w:jc w:val="both"/>
        <w:rPr>
          <w:rFonts w:ascii="Times New Roman" w:hAnsi="Times New Roman"/>
          <w:sz w:val="24"/>
          <w:szCs w:val="24"/>
        </w:rPr>
      </w:pPr>
      <w:r w:rsidRPr="002E11CD">
        <w:rPr>
          <w:rFonts w:ascii="Times New Roman" w:hAnsi="Times New Roman"/>
          <w:sz w:val="24"/>
          <w:szCs w:val="24"/>
        </w:rPr>
        <w:t>Atividade/ação: 2051-merenda escolar PNAE</w:t>
      </w:r>
      <w:r>
        <w:rPr>
          <w:rFonts w:ascii="Times New Roman" w:hAnsi="Times New Roman"/>
          <w:sz w:val="24"/>
          <w:szCs w:val="24"/>
        </w:rPr>
        <w:t xml:space="preserve"> </w:t>
      </w:r>
      <w:r w:rsidRPr="002E11CD">
        <w:rPr>
          <w:rFonts w:ascii="Times New Roman" w:hAnsi="Times New Roman"/>
          <w:sz w:val="24"/>
          <w:szCs w:val="24"/>
        </w:rPr>
        <w:t>elemento: 333903000</w:t>
      </w:r>
      <w:r>
        <w:rPr>
          <w:rFonts w:ascii="Times New Roman" w:hAnsi="Times New Roman"/>
          <w:sz w:val="24"/>
          <w:szCs w:val="24"/>
        </w:rPr>
        <w:t xml:space="preserve">0000000000 materiais de consumo, </w:t>
      </w:r>
      <w:r w:rsidR="00757EB3">
        <w:rPr>
          <w:rFonts w:ascii="Times New Roman" w:hAnsi="Times New Roman"/>
          <w:sz w:val="24"/>
          <w:szCs w:val="24"/>
        </w:rPr>
        <w:t>ref.</w:t>
      </w:r>
      <w:r>
        <w:rPr>
          <w:rFonts w:ascii="Times New Roman" w:hAnsi="Times New Roman"/>
          <w:sz w:val="24"/>
          <w:szCs w:val="24"/>
        </w:rPr>
        <w:t xml:space="preserve"> </w:t>
      </w:r>
      <w:r w:rsidRPr="002E11CD">
        <w:rPr>
          <w:rFonts w:ascii="Times New Roman" w:hAnsi="Times New Roman"/>
          <w:sz w:val="24"/>
          <w:szCs w:val="24"/>
        </w:rPr>
        <w:t>01.</w:t>
      </w:r>
    </w:p>
    <w:p w:rsidR="008E79F5" w:rsidRPr="002E11CD" w:rsidRDefault="00757EB3" w:rsidP="00071259">
      <w:pPr>
        <w:autoSpaceDE w:val="0"/>
        <w:autoSpaceDN w:val="0"/>
        <w:adjustRightInd w:val="0"/>
        <w:spacing w:before="120" w:after="120"/>
        <w:ind w:firstLine="708"/>
        <w:jc w:val="both"/>
        <w:rPr>
          <w:rFonts w:ascii="Times New Roman" w:hAnsi="Times New Roman"/>
          <w:sz w:val="24"/>
          <w:szCs w:val="24"/>
        </w:rPr>
      </w:pPr>
      <w:r w:rsidRPr="002E11CD">
        <w:rPr>
          <w:rFonts w:ascii="Times New Roman" w:hAnsi="Times New Roman"/>
          <w:sz w:val="24"/>
          <w:szCs w:val="24"/>
        </w:rPr>
        <w:lastRenderedPageBreak/>
        <w:t>Atividade</w:t>
      </w:r>
      <w:r w:rsidR="00071259" w:rsidRPr="002E11CD">
        <w:rPr>
          <w:rFonts w:ascii="Times New Roman" w:hAnsi="Times New Roman"/>
          <w:sz w:val="24"/>
          <w:szCs w:val="24"/>
        </w:rPr>
        <w:t>/ação: 2052-merenda escolar PNAE infantil</w:t>
      </w:r>
      <w:r w:rsidR="00071259">
        <w:rPr>
          <w:rFonts w:ascii="Times New Roman" w:hAnsi="Times New Roman"/>
          <w:sz w:val="24"/>
          <w:szCs w:val="24"/>
        </w:rPr>
        <w:t xml:space="preserve"> </w:t>
      </w:r>
      <w:r w:rsidR="00071259" w:rsidRPr="002E11CD">
        <w:rPr>
          <w:rFonts w:ascii="Times New Roman" w:hAnsi="Times New Roman"/>
          <w:sz w:val="24"/>
          <w:szCs w:val="24"/>
        </w:rPr>
        <w:t>elemento: 33390300000000</w:t>
      </w:r>
      <w:r w:rsidR="00071259">
        <w:rPr>
          <w:rFonts w:ascii="Times New Roman" w:hAnsi="Times New Roman"/>
          <w:sz w:val="24"/>
          <w:szCs w:val="24"/>
        </w:rPr>
        <w:t xml:space="preserve">00000 materiais de consumo </w:t>
      </w:r>
      <w:r w:rsidRPr="002E11CD">
        <w:rPr>
          <w:rFonts w:ascii="Times New Roman" w:hAnsi="Times New Roman"/>
          <w:sz w:val="24"/>
          <w:szCs w:val="24"/>
        </w:rPr>
        <w:t>ref.</w:t>
      </w:r>
      <w:r w:rsidR="00071259" w:rsidRPr="002E11CD">
        <w:rPr>
          <w:rFonts w:ascii="Times New Roman" w:hAnsi="Times New Roman"/>
          <w:sz w:val="24"/>
          <w:szCs w:val="24"/>
        </w:rPr>
        <w:t xml:space="preserve"> 285.</w:t>
      </w:r>
    </w:p>
    <w:p w:rsidR="00AA733E" w:rsidRPr="002E11CD" w:rsidRDefault="00AA733E" w:rsidP="00332C8C">
      <w:pPr>
        <w:autoSpaceDE w:val="0"/>
        <w:autoSpaceDN w:val="0"/>
        <w:adjustRightInd w:val="0"/>
        <w:spacing w:before="120" w:after="120"/>
        <w:jc w:val="both"/>
        <w:rPr>
          <w:rFonts w:ascii="Times New Roman" w:hAnsi="Times New Roman"/>
          <w:color w:val="C00000"/>
          <w:sz w:val="24"/>
          <w:szCs w:val="24"/>
        </w:rPr>
      </w:pPr>
      <w:bookmarkStart w:id="0" w:name="_GoBack"/>
      <w:bookmarkEnd w:id="0"/>
    </w:p>
    <w:p w:rsidR="00332C8C" w:rsidRPr="0095408A" w:rsidRDefault="00332C8C" w:rsidP="00332C8C">
      <w:pPr>
        <w:autoSpaceDE w:val="0"/>
        <w:autoSpaceDN w:val="0"/>
        <w:adjustRightInd w:val="0"/>
        <w:spacing w:before="120" w:after="120"/>
        <w:jc w:val="both"/>
        <w:rPr>
          <w:rFonts w:ascii="Times New Roman" w:hAnsi="Times New Roman"/>
          <w:b/>
          <w:color w:val="000000"/>
          <w:sz w:val="24"/>
          <w:szCs w:val="24"/>
        </w:rPr>
      </w:pPr>
      <w:r w:rsidRPr="0095408A">
        <w:rPr>
          <w:rFonts w:ascii="Times New Roman" w:hAnsi="Times New Roman"/>
          <w:b/>
          <w:color w:val="000000"/>
          <w:sz w:val="24"/>
          <w:szCs w:val="24"/>
        </w:rPr>
        <w:t>3. HABILITAÇÃO DO FORNECEDOR</w:t>
      </w:r>
    </w:p>
    <w:p w:rsidR="00332C8C" w:rsidRPr="002E11CD" w:rsidRDefault="00332C8C" w:rsidP="00332C8C">
      <w:pPr>
        <w:autoSpaceDE w:val="0"/>
        <w:autoSpaceDN w:val="0"/>
        <w:adjustRightInd w:val="0"/>
        <w:spacing w:before="120" w:after="120"/>
        <w:ind w:firstLine="708"/>
        <w:jc w:val="both"/>
        <w:rPr>
          <w:rFonts w:ascii="Times New Roman" w:hAnsi="Times New Roman"/>
          <w:sz w:val="24"/>
          <w:szCs w:val="24"/>
        </w:rPr>
      </w:pPr>
      <w:r w:rsidRPr="002E11CD">
        <w:rPr>
          <w:rFonts w:ascii="Times New Roman" w:hAnsi="Times New Roman"/>
          <w:color w:val="000000"/>
          <w:sz w:val="24"/>
          <w:szCs w:val="24"/>
        </w:rPr>
        <w:t xml:space="preserve">Os Fornecedores da Agricultura Familiar poderão comercializar sua produção agrícola na forma de Fornecedores Individuais, Grupos Informais e Grupos Formais, de acordo com o Art. </w:t>
      </w:r>
      <w:r w:rsidRPr="002E11CD">
        <w:rPr>
          <w:rFonts w:ascii="Times New Roman" w:hAnsi="Times New Roman"/>
          <w:sz w:val="24"/>
          <w:szCs w:val="24"/>
        </w:rPr>
        <w:t>27 da Resolução FNDE nº</w:t>
      </w:r>
      <w:r w:rsidR="00652C4F" w:rsidRPr="002E11CD">
        <w:rPr>
          <w:rFonts w:ascii="Times New Roman" w:hAnsi="Times New Roman"/>
          <w:sz w:val="24"/>
          <w:szCs w:val="24"/>
        </w:rPr>
        <w:t xml:space="preserve"> nº26, </w:t>
      </w:r>
      <w:r w:rsidR="008B055E" w:rsidRPr="002E11CD">
        <w:rPr>
          <w:rFonts w:ascii="Times New Roman" w:hAnsi="Times New Roman"/>
          <w:sz w:val="24"/>
          <w:szCs w:val="24"/>
        </w:rPr>
        <w:t>de 17 de Junho de 2013 e 04/2015.</w:t>
      </w:r>
    </w:p>
    <w:p w:rsidR="00332C8C" w:rsidRPr="002E11CD" w:rsidRDefault="00332C8C" w:rsidP="00332C8C">
      <w:pPr>
        <w:autoSpaceDE w:val="0"/>
        <w:autoSpaceDN w:val="0"/>
        <w:adjustRightInd w:val="0"/>
        <w:spacing w:before="120" w:after="120"/>
        <w:jc w:val="both"/>
        <w:rPr>
          <w:rFonts w:ascii="Times New Roman" w:hAnsi="Times New Roman"/>
          <w:color w:val="000000"/>
          <w:sz w:val="24"/>
          <w:szCs w:val="24"/>
        </w:rPr>
      </w:pPr>
    </w:p>
    <w:p w:rsidR="00332C8C" w:rsidRPr="002E11CD" w:rsidRDefault="00332C8C" w:rsidP="00332C8C">
      <w:pPr>
        <w:autoSpaceDE w:val="0"/>
        <w:autoSpaceDN w:val="0"/>
        <w:adjustRightInd w:val="0"/>
        <w:spacing w:before="120" w:after="120"/>
        <w:jc w:val="both"/>
        <w:rPr>
          <w:rFonts w:ascii="Times New Roman" w:hAnsi="Times New Roman"/>
          <w:color w:val="000000"/>
          <w:sz w:val="24"/>
          <w:szCs w:val="24"/>
        </w:rPr>
      </w:pPr>
      <w:r w:rsidRPr="0095408A">
        <w:rPr>
          <w:rFonts w:ascii="Times New Roman" w:hAnsi="Times New Roman"/>
          <w:b/>
          <w:color w:val="000000"/>
          <w:sz w:val="24"/>
          <w:szCs w:val="24"/>
        </w:rPr>
        <w:t>3.1. ENVELOPE Nº 001 - HABILITAÇÃO DO FORNECEDOR INDIVIDUAL</w:t>
      </w:r>
      <w:r w:rsidRPr="002E11CD">
        <w:rPr>
          <w:rFonts w:ascii="Times New Roman" w:hAnsi="Times New Roman"/>
          <w:color w:val="000000"/>
          <w:sz w:val="24"/>
          <w:szCs w:val="24"/>
        </w:rPr>
        <w:t xml:space="preserve"> (não organizado em grupo).</w:t>
      </w:r>
    </w:p>
    <w:p w:rsidR="00332C8C" w:rsidRPr="002E11CD" w:rsidRDefault="00332C8C" w:rsidP="00332C8C">
      <w:pPr>
        <w:autoSpaceDE w:val="0"/>
        <w:autoSpaceDN w:val="0"/>
        <w:adjustRightInd w:val="0"/>
        <w:spacing w:before="120" w:after="120"/>
        <w:ind w:firstLine="708"/>
        <w:jc w:val="both"/>
        <w:rPr>
          <w:rFonts w:ascii="Times New Roman" w:hAnsi="Times New Roman"/>
          <w:color w:val="000000"/>
          <w:sz w:val="24"/>
          <w:szCs w:val="24"/>
        </w:rPr>
      </w:pPr>
      <w:r w:rsidRPr="002E11CD">
        <w:rPr>
          <w:rFonts w:ascii="Times New Roman" w:hAnsi="Times New Roman"/>
          <w:color w:val="000000"/>
          <w:sz w:val="24"/>
          <w:szCs w:val="24"/>
        </w:rPr>
        <w:t>O Fornecedor Individual deverá apresentar no envelope nº 01 os documentos abaixo relacionados, sob pena de inabilitação:</w:t>
      </w:r>
    </w:p>
    <w:p w:rsidR="00332C8C" w:rsidRPr="002E11CD" w:rsidRDefault="00332C8C" w:rsidP="00332C8C">
      <w:pPr>
        <w:autoSpaceDE w:val="0"/>
        <w:autoSpaceDN w:val="0"/>
        <w:adjustRightInd w:val="0"/>
        <w:spacing w:before="120" w:after="120"/>
        <w:ind w:firstLine="708"/>
        <w:jc w:val="both"/>
        <w:rPr>
          <w:rFonts w:ascii="Times New Roman" w:hAnsi="Times New Roman"/>
          <w:color w:val="000000"/>
          <w:sz w:val="24"/>
          <w:szCs w:val="24"/>
        </w:rPr>
      </w:pPr>
      <w:r w:rsidRPr="002E11CD">
        <w:rPr>
          <w:rFonts w:ascii="Times New Roman" w:hAnsi="Times New Roman"/>
          <w:color w:val="000000"/>
          <w:sz w:val="24"/>
          <w:szCs w:val="24"/>
        </w:rPr>
        <w:t>I - a prova de inscrição no Cadastro de Pessoa Física - CPF;</w:t>
      </w:r>
    </w:p>
    <w:p w:rsidR="00332C8C" w:rsidRPr="002E11CD" w:rsidRDefault="00332C8C" w:rsidP="00332C8C">
      <w:pPr>
        <w:autoSpaceDE w:val="0"/>
        <w:autoSpaceDN w:val="0"/>
        <w:adjustRightInd w:val="0"/>
        <w:spacing w:before="120" w:after="120"/>
        <w:ind w:firstLine="708"/>
        <w:jc w:val="both"/>
        <w:rPr>
          <w:rFonts w:ascii="Times New Roman" w:hAnsi="Times New Roman"/>
          <w:color w:val="000000"/>
          <w:sz w:val="24"/>
          <w:szCs w:val="24"/>
        </w:rPr>
      </w:pPr>
      <w:r w:rsidRPr="002E11CD">
        <w:rPr>
          <w:rFonts w:ascii="Times New Roman" w:hAnsi="Times New Roman"/>
          <w:color w:val="000000"/>
          <w:sz w:val="24"/>
          <w:szCs w:val="24"/>
        </w:rPr>
        <w:t>II - o extrato da DAP Física do agricultor familiar participante, emitido nos últimos 60 dias;</w:t>
      </w:r>
    </w:p>
    <w:p w:rsidR="00332C8C" w:rsidRPr="002E11CD" w:rsidRDefault="00332C8C" w:rsidP="00332C8C">
      <w:pPr>
        <w:autoSpaceDE w:val="0"/>
        <w:autoSpaceDN w:val="0"/>
        <w:adjustRightInd w:val="0"/>
        <w:spacing w:before="120" w:after="120"/>
        <w:ind w:firstLine="708"/>
        <w:jc w:val="both"/>
        <w:rPr>
          <w:rFonts w:ascii="Times New Roman" w:hAnsi="Times New Roman"/>
          <w:color w:val="000000"/>
          <w:sz w:val="24"/>
          <w:szCs w:val="24"/>
        </w:rPr>
      </w:pPr>
      <w:r w:rsidRPr="002E11CD">
        <w:rPr>
          <w:rFonts w:ascii="Times New Roman" w:hAnsi="Times New Roman"/>
          <w:color w:val="000000"/>
          <w:sz w:val="24"/>
          <w:szCs w:val="24"/>
        </w:rPr>
        <w:t>III - o Projeto de Venda de Gêneros Alimentícios da Agricultura Familiar e/ou Empreendedor Familiar Rural para Alimentação Escolar com assinatura do agricultor participante;</w:t>
      </w:r>
    </w:p>
    <w:p w:rsidR="00332C8C" w:rsidRPr="002E11CD" w:rsidRDefault="00332C8C" w:rsidP="00332C8C">
      <w:pPr>
        <w:autoSpaceDE w:val="0"/>
        <w:autoSpaceDN w:val="0"/>
        <w:adjustRightInd w:val="0"/>
        <w:spacing w:before="120" w:after="120"/>
        <w:ind w:firstLine="708"/>
        <w:jc w:val="both"/>
        <w:rPr>
          <w:rFonts w:ascii="Times New Roman" w:hAnsi="Times New Roman"/>
          <w:sz w:val="24"/>
          <w:szCs w:val="24"/>
        </w:rPr>
      </w:pPr>
      <w:r w:rsidRPr="002E11CD">
        <w:rPr>
          <w:rFonts w:ascii="Times New Roman" w:hAnsi="Times New Roman"/>
          <w:sz w:val="24"/>
          <w:szCs w:val="24"/>
        </w:rPr>
        <w:t xml:space="preserve">IV - a prova de atendimento de requisitos previstos em lei específica, quando for o caso; </w:t>
      </w:r>
      <w:r w:rsidR="00E870C1" w:rsidRPr="002E11CD">
        <w:rPr>
          <w:rFonts w:ascii="Times New Roman" w:hAnsi="Times New Roman"/>
          <w:sz w:val="24"/>
          <w:szCs w:val="24"/>
        </w:rPr>
        <w:t>e.</w:t>
      </w:r>
    </w:p>
    <w:p w:rsidR="00332C8C" w:rsidRPr="002E11CD" w:rsidRDefault="00332C8C" w:rsidP="00332C8C">
      <w:pPr>
        <w:autoSpaceDE w:val="0"/>
        <w:autoSpaceDN w:val="0"/>
        <w:adjustRightInd w:val="0"/>
        <w:spacing w:before="120" w:after="120"/>
        <w:ind w:firstLine="708"/>
        <w:jc w:val="both"/>
        <w:rPr>
          <w:rFonts w:ascii="Times New Roman" w:hAnsi="Times New Roman"/>
          <w:sz w:val="24"/>
          <w:szCs w:val="24"/>
        </w:rPr>
      </w:pPr>
      <w:r w:rsidRPr="002E11CD">
        <w:rPr>
          <w:rFonts w:ascii="Times New Roman" w:hAnsi="Times New Roman"/>
          <w:sz w:val="24"/>
          <w:szCs w:val="24"/>
        </w:rPr>
        <w:t>V - a declaração de que os gêneros alimentícios a serem entregues são oriundos de produção própria, relacionada no projeto de venda.</w:t>
      </w:r>
    </w:p>
    <w:p w:rsidR="00AB70F4" w:rsidRPr="002E11CD" w:rsidRDefault="00AB70F4" w:rsidP="00332C8C">
      <w:pPr>
        <w:autoSpaceDE w:val="0"/>
        <w:autoSpaceDN w:val="0"/>
        <w:adjustRightInd w:val="0"/>
        <w:spacing w:before="120" w:after="120"/>
        <w:jc w:val="both"/>
        <w:rPr>
          <w:rFonts w:ascii="Times New Roman" w:hAnsi="Times New Roman"/>
          <w:sz w:val="24"/>
          <w:szCs w:val="24"/>
        </w:rPr>
      </w:pPr>
    </w:p>
    <w:p w:rsidR="00332C8C" w:rsidRPr="0095408A" w:rsidRDefault="00332C8C" w:rsidP="00332C8C">
      <w:pPr>
        <w:autoSpaceDE w:val="0"/>
        <w:autoSpaceDN w:val="0"/>
        <w:adjustRightInd w:val="0"/>
        <w:spacing w:before="120" w:after="120"/>
        <w:jc w:val="both"/>
        <w:rPr>
          <w:rFonts w:ascii="Times New Roman" w:hAnsi="Times New Roman"/>
          <w:b/>
          <w:sz w:val="24"/>
          <w:szCs w:val="24"/>
        </w:rPr>
      </w:pPr>
      <w:r w:rsidRPr="0095408A">
        <w:rPr>
          <w:rFonts w:ascii="Times New Roman" w:hAnsi="Times New Roman"/>
          <w:b/>
          <w:sz w:val="24"/>
          <w:szCs w:val="24"/>
        </w:rPr>
        <w:t>3.2. ENVELOPE Nº 01 - HABILITAÇÃO DO GRUPO INFORMAL</w:t>
      </w:r>
    </w:p>
    <w:p w:rsidR="00332C8C" w:rsidRPr="002E11CD" w:rsidRDefault="00332C8C" w:rsidP="00332C8C">
      <w:pPr>
        <w:autoSpaceDE w:val="0"/>
        <w:autoSpaceDN w:val="0"/>
        <w:adjustRightInd w:val="0"/>
        <w:spacing w:before="120" w:after="120"/>
        <w:ind w:firstLine="708"/>
        <w:jc w:val="both"/>
        <w:rPr>
          <w:rFonts w:ascii="Times New Roman" w:hAnsi="Times New Roman"/>
          <w:sz w:val="24"/>
          <w:szCs w:val="24"/>
        </w:rPr>
      </w:pPr>
      <w:r w:rsidRPr="002E11CD">
        <w:rPr>
          <w:rFonts w:ascii="Times New Roman" w:hAnsi="Times New Roman"/>
          <w:sz w:val="24"/>
          <w:szCs w:val="24"/>
        </w:rPr>
        <w:t xml:space="preserve">O Grupo Informal deverá apresentar no Envelope nº 01, os documentos abaixo relacionados, </w:t>
      </w:r>
      <w:proofErr w:type="gramStart"/>
      <w:r w:rsidRPr="002E11CD">
        <w:rPr>
          <w:rFonts w:ascii="Times New Roman" w:hAnsi="Times New Roman"/>
          <w:sz w:val="24"/>
          <w:szCs w:val="24"/>
        </w:rPr>
        <w:t>sob pena</w:t>
      </w:r>
      <w:proofErr w:type="gramEnd"/>
      <w:r w:rsidRPr="002E11CD">
        <w:rPr>
          <w:rFonts w:ascii="Times New Roman" w:hAnsi="Times New Roman"/>
          <w:sz w:val="24"/>
          <w:szCs w:val="24"/>
        </w:rPr>
        <w:t xml:space="preserve"> de inabilitação:</w:t>
      </w:r>
    </w:p>
    <w:p w:rsidR="00332C8C" w:rsidRPr="002E11CD" w:rsidRDefault="00332C8C" w:rsidP="00332C8C">
      <w:pPr>
        <w:autoSpaceDE w:val="0"/>
        <w:autoSpaceDN w:val="0"/>
        <w:adjustRightInd w:val="0"/>
        <w:spacing w:before="120" w:after="120"/>
        <w:ind w:firstLine="708"/>
        <w:jc w:val="both"/>
        <w:rPr>
          <w:rFonts w:ascii="Times New Roman" w:hAnsi="Times New Roman"/>
          <w:sz w:val="24"/>
          <w:szCs w:val="24"/>
        </w:rPr>
      </w:pPr>
      <w:r w:rsidRPr="002E11CD">
        <w:rPr>
          <w:rFonts w:ascii="Times New Roman" w:hAnsi="Times New Roman"/>
          <w:sz w:val="24"/>
          <w:szCs w:val="24"/>
        </w:rPr>
        <w:t>I - a prova de inscrição no Cadastro de Pessoa Física - CPF;</w:t>
      </w:r>
    </w:p>
    <w:p w:rsidR="00332C8C" w:rsidRPr="002E11CD" w:rsidRDefault="00332C8C" w:rsidP="00332C8C">
      <w:pPr>
        <w:autoSpaceDE w:val="0"/>
        <w:autoSpaceDN w:val="0"/>
        <w:adjustRightInd w:val="0"/>
        <w:spacing w:before="120" w:after="120"/>
        <w:ind w:firstLine="708"/>
        <w:jc w:val="both"/>
        <w:rPr>
          <w:rFonts w:ascii="Times New Roman" w:hAnsi="Times New Roman"/>
          <w:sz w:val="24"/>
          <w:szCs w:val="24"/>
        </w:rPr>
      </w:pPr>
      <w:r w:rsidRPr="002E11CD">
        <w:rPr>
          <w:rFonts w:ascii="Times New Roman" w:hAnsi="Times New Roman"/>
          <w:sz w:val="24"/>
          <w:szCs w:val="24"/>
        </w:rPr>
        <w:t>II - o extrato da DAP Física de cada agricultor familiar participante, emitido nos últimos 60 dias;</w:t>
      </w:r>
    </w:p>
    <w:p w:rsidR="00332C8C" w:rsidRPr="002E11CD" w:rsidRDefault="00332C8C" w:rsidP="00332C8C">
      <w:pPr>
        <w:autoSpaceDE w:val="0"/>
        <w:autoSpaceDN w:val="0"/>
        <w:adjustRightInd w:val="0"/>
        <w:spacing w:before="120" w:after="120"/>
        <w:ind w:firstLine="708"/>
        <w:jc w:val="both"/>
        <w:rPr>
          <w:rFonts w:ascii="Times New Roman" w:hAnsi="Times New Roman"/>
          <w:sz w:val="24"/>
          <w:szCs w:val="24"/>
        </w:rPr>
      </w:pPr>
      <w:r w:rsidRPr="002E11CD">
        <w:rPr>
          <w:rFonts w:ascii="Times New Roman" w:hAnsi="Times New Roman"/>
          <w:sz w:val="24"/>
          <w:szCs w:val="24"/>
        </w:rPr>
        <w:t>III - o Projeto de Venda de Gêneros Alimentícios da Agricultura Familiar e/ou Empreendedor Familiar Rural para Alimentação Escolar com assinatura de todos os agricultores participantes;</w:t>
      </w:r>
    </w:p>
    <w:p w:rsidR="00332C8C" w:rsidRPr="002E11CD" w:rsidRDefault="00332C8C" w:rsidP="00332C8C">
      <w:pPr>
        <w:autoSpaceDE w:val="0"/>
        <w:autoSpaceDN w:val="0"/>
        <w:adjustRightInd w:val="0"/>
        <w:spacing w:before="120" w:after="120"/>
        <w:ind w:firstLine="708"/>
        <w:jc w:val="both"/>
        <w:rPr>
          <w:rFonts w:ascii="Times New Roman" w:hAnsi="Times New Roman"/>
          <w:sz w:val="24"/>
          <w:szCs w:val="24"/>
        </w:rPr>
      </w:pPr>
      <w:r w:rsidRPr="002E11CD">
        <w:rPr>
          <w:rFonts w:ascii="Times New Roman" w:hAnsi="Times New Roman"/>
          <w:sz w:val="24"/>
          <w:szCs w:val="24"/>
        </w:rPr>
        <w:t xml:space="preserve">IV - a prova de atendimento de requisitos previstos em lei específica, quando for o caso; </w:t>
      </w:r>
      <w:r w:rsidR="00E870C1" w:rsidRPr="002E11CD">
        <w:rPr>
          <w:rFonts w:ascii="Times New Roman" w:hAnsi="Times New Roman"/>
          <w:sz w:val="24"/>
          <w:szCs w:val="24"/>
        </w:rPr>
        <w:t>e.</w:t>
      </w:r>
    </w:p>
    <w:p w:rsidR="00332C8C" w:rsidRPr="002E11CD" w:rsidRDefault="00332C8C" w:rsidP="00332C8C">
      <w:pPr>
        <w:autoSpaceDE w:val="0"/>
        <w:autoSpaceDN w:val="0"/>
        <w:adjustRightInd w:val="0"/>
        <w:spacing w:before="120" w:after="120"/>
        <w:ind w:firstLine="708"/>
        <w:jc w:val="both"/>
        <w:rPr>
          <w:rFonts w:ascii="Times New Roman" w:hAnsi="Times New Roman"/>
          <w:sz w:val="24"/>
          <w:szCs w:val="24"/>
        </w:rPr>
      </w:pPr>
      <w:r w:rsidRPr="002E11CD">
        <w:rPr>
          <w:rFonts w:ascii="Times New Roman" w:hAnsi="Times New Roman"/>
          <w:sz w:val="24"/>
          <w:szCs w:val="24"/>
        </w:rPr>
        <w:t>V - a declaração de que os gêneros alimentícios a serem entregues são produzidos pelos agricultores familiares relacionados no projeto de venda.</w:t>
      </w:r>
    </w:p>
    <w:p w:rsidR="00332C8C" w:rsidRPr="002E11CD" w:rsidRDefault="00332C8C" w:rsidP="00332C8C">
      <w:pPr>
        <w:autoSpaceDE w:val="0"/>
        <w:autoSpaceDN w:val="0"/>
        <w:adjustRightInd w:val="0"/>
        <w:spacing w:before="120" w:after="120"/>
        <w:jc w:val="both"/>
        <w:rPr>
          <w:rFonts w:ascii="Times New Roman" w:hAnsi="Times New Roman"/>
          <w:sz w:val="24"/>
          <w:szCs w:val="24"/>
        </w:rPr>
      </w:pPr>
    </w:p>
    <w:p w:rsidR="00332C8C" w:rsidRPr="0095408A" w:rsidRDefault="00332C8C" w:rsidP="00332C8C">
      <w:pPr>
        <w:autoSpaceDE w:val="0"/>
        <w:autoSpaceDN w:val="0"/>
        <w:adjustRightInd w:val="0"/>
        <w:spacing w:before="120" w:after="120"/>
        <w:jc w:val="both"/>
        <w:rPr>
          <w:rFonts w:ascii="Times New Roman" w:hAnsi="Times New Roman"/>
          <w:b/>
          <w:sz w:val="24"/>
          <w:szCs w:val="24"/>
        </w:rPr>
      </w:pPr>
      <w:r w:rsidRPr="0095408A">
        <w:rPr>
          <w:rFonts w:ascii="Times New Roman" w:hAnsi="Times New Roman"/>
          <w:b/>
          <w:sz w:val="24"/>
          <w:szCs w:val="24"/>
        </w:rPr>
        <w:t>3.3. ENVELOPE Nº 01 - HABILITAÇÃO DO GRUPO FORMAL</w:t>
      </w:r>
    </w:p>
    <w:p w:rsidR="00332C8C" w:rsidRPr="002E11CD" w:rsidRDefault="00332C8C" w:rsidP="00332C8C">
      <w:pPr>
        <w:autoSpaceDE w:val="0"/>
        <w:autoSpaceDN w:val="0"/>
        <w:adjustRightInd w:val="0"/>
        <w:spacing w:before="120" w:after="120"/>
        <w:ind w:firstLine="708"/>
        <w:jc w:val="both"/>
        <w:rPr>
          <w:rFonts w:ascii="Times New Roman" w:hAnsi="Times New Roman"/>
          <w:sz w:val="24"/>
          <w:szCs w:val="24"/>
        </w:rPr>
      </w:pPr>
      <w:r w:rsidRPr="002E11CD">
        <w:rPr>
          <w:rFonts w:ascii="Times New Roman" w:hAnsi="Times New Roman"/>
          <w:sz w:val="24"/>
          <w:szCs w:val="24"/>
        </w:rPr>
        <w:t xml:space="preserve">O Grupo Formal deverá apresentar no Envelope nº 01, os documentos abaixo relacionados, </w:t>
      </w:r>
      <w:proofErr w:type="gramStart"/>
      <w:r w:rsidRPr="002E11CD">
        <w:rPr>
          <w:rFonts w:ascii="Times New Roman" w:hAnsi="Times New Roman"/>
          <w:sz w:val="24"/>
          <w:szCs w:val="24"/>
        </w:rPr>
        <w:t>sob pena</w:t>
      </w:r>
      <w:proofErr w:type="gramEnd"/>
      <w:r w:rsidRPr="002E11CD">
        <w:rPr>
          <w:rFonts w:ascii="Times New Roman" w:hAnsi="Times New Roman"/>
          <w:sz w:val="24"/>
          <w:szCs w:val="24"/>
        </w:rPr>
        <w:t xml:space="preserve"> de inabilitação:</w:t>
      </w:r>
    </w:p>
    <w:p w:rsidR="00332C8C" w:rsidRPr="002E11CD" w:rsidRDefault="00332C8C" w:rsidP="00332C8C">
      <w:pPr>
        <w:autoSpaceDE w:val="0"/>
        <w:autoSpaceDN w:val="0"/>
        <w:adjustRightInd w:val="0"/>
        <w:spacing w:before="120" w:after="120"/>
        <w:ind w:firstLine="708"/>
        <w:jc w:val="both"/>
        <w:rPr>
          <w:rFonts w:ascii="Times New Roman" w:hAnsi="Times New Roman"/>
          <w:sz w:val="24"/>
          <w:szCs w:val="24"/>
        </w:rPr>
      </w:pPr>
      <w:r w:rsidRPr="002E11CD">
        <w:rPr>
          <w:rFonts w:ascii="Times New Roman" w:hAnsi="Times New Roman"/>
          <w:sz w:val="24"/>
          <w:szCs w:val="24"/>
        </w:rPr>
        <w:t>I - a prova de inscrição no Cadastro Nacional de Pessoa Jurídica - CNPJ;</w:t>
      </w:r>
    </w:p>
    <w:p w:rsidR="00332C8C" w:rsidRPr="002E11CD" w:rsidRDefault="00332C8C" w:rsidP="00332C8C">
      <w:pPr>
        <w:autoSpaceDE w:val="0"/>
        <w:autoSpaceDN w:val="0"/>
        <w:adjustRightInd w:val="0"/>
        <w:spacing w:before="120" w:after="120"/>
        <w:ind w:firstLine="708"/>
        <w:jc w:val="both"/>
        <w:rPr>
          <w:rFonts w:ascii="Times New Roman" w:hAnsi="Times New Roman"/>
          <w:sz w:val="24"/>
          <w:szCs w:val="24"/>
        </w:rPr>
      </w:pPr>
      <w:r w:rsidRPr="002E11CD">
        <w:rPr>
          <w:rFonts w:ascii="Times New Roman" w:hAnsi="Times New Roman"/>
          <w:sz w:val="24"/>
          <w:szCs w:val="24"/>
        </w:rPr>
        <w:t>II - o extrato da DAP Jurídica para associações e cooperativas, emitido nos últimos 60 dias;</w:t>
      </w:r>
    </w:p>
    <w:p w:rsidR="00332C8C" w:rsidRPr="002E11CD" w:rsidRDefault="00332C8C" w:rsidP="00332C8C">
      <w:pPr>
        <w:autoSpaceDE w:val="0"/>
        <w:autoSpaceDN w:val="0"/>
        <w:adjustRightInd w:val="0"/>
        <w:spacing w:before="120" w:after="120"/>
        <w:ind w:firstLine="708"/>
        <w:jc w:val="both"/>
        <w:rPr>
          <w:rFonts w:ascii="Times New Roman" w:hAnsi="Times New Roman"/>
          <w:sz w:val="24"/>
          <w:szCs w:val="24"/>
        </w:rPr>
      </w:pPr>
      <w:r w:rsidRPr="002E11CD">
        <w:rPr>
          <w:rFonts w:ascii="Times New Roman" w:hAnsi="Times New Roman"/>
          <w:sz w:val="24"/>
          <w:szCs w:val="24"/>
        </w:rPr>
        <w:lastRenderedPageBreak/>
        <w:t>III - a prova de regularidade com a Fazenda Federal, relativa à Seguridade Social e ao Fundo de Garantia por Tempo de Serviço - FGTS;</w:t>
      </w:r>
    </w:p>
    <w:p w:rsidR="00332C8C" w:rsidRPr="002E11CD" w:rsidRDefault="00332C8C" w:rsidP="00332C8C">
      <w:pPr>
        <w:autoSpaceDE w:val="0"/>
        <w:autoSpaceDN w:val="0"/>
        <w:adjustRightInd w:val="0"/>
        <w:spacing w:before="120" w:after="120"/>
        <w:ind w:firstLine="708"/>
        <w:jc w:val="both"/>
        <w:rPr>
          <w:rFonts w:ascii="Times New Roman" w:hAnsi="Times New Roman"/>
          <w:sz w:val="24"/>
          <w:szCs w:val="24"/>
        </w:rPr>
      </w:pPr>
      <w:r w:rsidRPr="002E11CD">
        <w:rPr>
          <w:rFonts w:ascii="Times New Roman" w:hAnsi="Times New Roman"/>
          <w:sz w:val="24"/>
          <w:szCs w:val="24"/>
        </w:rPr>
        <w:t>IV - as cópias do estatuto e ata de posse da atual diretoria da entidade registrada no órgão competente;</w:t>
      </w:r>
    </w:p>
    <w:p w:rsidR="00332C8C" w:rsidRPr="002E11CD" w:rsidRDefault="00332C8C" w:rsidP="00332C8C">
      <w:pPr>
        <w:autoSpaceDE w:val="0"/>
        <w:autoSpaceDN w:val="0"/>
        <w:adjustRightInd w:val="0"/>
        <w:spacing w:before="120" w:after="120"/>
        <w:ind w:firstLine="708"/>
        <w:jc w:val="both"/>
        <w:rPr>
          <w:rFonts w:ascii="Times New Roman" w:hAnsi="Times New Roman"/>
          <w:sz w:val="24"/>
          <w:szCs w:val="24"/>
        </w:rPr>
      </w:pPr>
      <w:r w:rsidRPr="002E11CD">
        <w:rPr>
          <w:rFonts w:ascii="Times New Roman" w:hAnsi="Times New Roman"/>
          <w:sz w:val="24"/>
          <w:szCs w:val="24"/>
        </w:rPr>
        <w:t>V - o Projeto de Venda de Gêneros Alimentícios da Agricultura Familiar para Alimentação Escolar;</w:t>
      </w:r>
    </w:p>
    <w:p w:rsidR="00332C8C" w:rsidRPr="002E11CD" w:rsidRDefault="00332C8C" w:rsidP="00332C8C">
      <w:pPr>
        <w:autoSpaceDE w:val="0"/>
        <w:autoSpaceDN w:val="0"/>
        <w:adjustRightInd w:val="0"/>
        <w:spacing w:before="120" w:after="120"/>
        <w:ind w:firstLine="708"/>
        <w:jc w:val="both"/>
        <w:rPr>
          <w:rFonts w:ascii="Times New Roman" w:hAnsi="Times New Roman"/>
          <w:sz w:val="24"/>
          <w:szCs w:val="24"/>
        </w:rPr>
      </w:pPr>
      <w:r w:rsidRPr="002E11CD">
        <w:rPr>
          <w:rFonts w:ascii="Times New Roman" w:hAnsi="Times New Roman"/>
          <w:sz w:val="24"/>
          <w:szCs w:val="24"/>
        </w:rPr>
        <w:t xml:space="preserve">VI - a declaração de que os gêneros alimentícios a serem entregues são produzidos pelos associados/cooperados; </w:t>
      </w:r>
    </w:p>
    <w:p w:rsidR="00332C8C" w:rsidRPr="002E11CD" w:rsidRDefault="00332C8C" w:rsidP="00332C8C">
      <w:pPr>
        <w:autoSpaceDE w:val="0"/>
        <w:autoSpaceDN w:val="0"/>
        <w:adjustRightInd w:val="0"/>
        <w:spacing w:before="120" w:after="120"/>
        <w:ind w:firstLine="708"/>
        <w:jc w:val="both"/>
        <w:rPr>
          <w:rFonts w:ascii="Times New Roman" w:hAnsi="Times New Roman"/>
          <w:sz w:val="24"/>
          <w:szCs w:val="24"/>
        </w:rPr>
      </w:pPr>
      <w:r w:rsidRPr="002E11CD">
        <w:rPr>
          <w:rFonts w:ascii="Times New Roman" w:hAnsi="Times New Roman"/>
          <w:sz w:val="24"/>
          <w:szCs w:val="24"/>
        </w:rPr>
        <w:t>VII - a declaração do seu representante legal de responsabilidade pelo controle do atendimento do limite individual de venda de seus cooperados/associados.</w:t>
      </w:r>
    </w:p>
    <w:p w:rsidR="00332C8C" w:rsidRPr="002E11CD" w:rsidRDefault="00332C8C" w:rsidP="00332C8C">
      <w:pPr>
        <w:autoSpaceDE w:val="0"/>
        <w:autoSpaceDN w:val="0"/>
        <w:adjustRightInd w:val="0"/>
        <w:spacing w:before="120" w:after="120"/>
        <w:ind w:firstLine="708"/>
        <w:jc w:val="both"/>
        <w:rPr>
          <w:rFonts w:ascii="Times New Roman" w:hAnsi="Times New Roman"/>
          <w:sz w:val="24"/>
          <w:szCs w:val="24"/>
        </w:rPr>
      </w:pPr>
      <w:r w:rsidRPr="002E11CD">
        <w:rPr>
          <w:rFonts w:ascii="Times New Roman" w:hAnsi="Times New Roman"/>
          <w:sz w:val="24"/>
          <w:szCs w:val="24"/>
        </w:rPr>
        <w:t xml:space="preserve">VIII - a prova de atendimento de requisitos previstos em lei específica, quando for o caso; </w:t>
      </w:r>
      <w:r w:rsidR="00E870C1" w:rsidRPr="002E11CD">
        <w:rPr>
          <w:rFonts w:ascii="Times New Roman" w:hAnsi="Times New Roman"/>
          <w:sz w:val="24"/>
          <w:szCs w:val="24"/>
        </w:rPr>
        <w:t>e.</w:t>
      </w:r>
    </w:p>
    <w:p w:rsidR="00332C8C" w:rsidRPr="0095408A" w:rsidRDefault="00332C8C" w:rsidP="00332C8C">
      <w:pPr>
        <w:autoSpaceDE w:val="0"/>
        <w:autoSpaceDN w:val="0"/>
        <w:adjustRightInd w:val="0"/>
        <w:spacing w:before="120" w:after="120"/>
        <w:jc w:val="both"/>
        <w:rPr>
          <w:rFonts w:ascii="Times New Roman" w:hAnsi="Times New Roman"/>
          <w:b/>
          <w:sz w:val="24"/>
          <w:szCs w:val="24"/>
        </w:rPr>
      </w:pPr>
    </w:p>
    <w:p w:rsidR="00332C8C" w:rsidRPr="0095408A" w:rsidRDefault="00332C8C" w:rsidP="00332C8C">
      <w:pPr>
        <w:autoSpaceDE w:val="0"/>
        <w:autoSpaceDN w:val="0"/>
        <w:adjustRightInd w:val="0"/>
        <w:spacing w:before="120" w:after="120"/>
        <w:jc w:val="both"/>
        <w:rPr>
          <w:rFonts w:ascii="Times New Roman" w:hAnsi="Times New Roman"/>
          <w:b/>
          <w:sz w:val="24"/>
          <w:szCs w:val="24"/>
        </w:rPr>
      </w:pPr>
      <w:r w:rsidRPr="0095408A">
        <w:rPr>
          <w:rFonts w:ascii="Times New Roman" w:hAnsi="Times New Roman"/>
          <w:b/>
          <w:sz w:val="24"/>
          <w:szCs w:val="24"/>
        </w:rPr>
        <w:t xml:space="preserve">4. ENVELOPE Nº 02 - </w:t>
      </w:r>
      <w:r w:rsidR="00E870C1" w:rsidRPr="0095408A">
        <w:rPr>
          <w:rFonts w:ascii="Times New Roman" w:hAnsi="Times New Roman"/>
          <w:b/>
          <w:sz w:val="24"/>
          <w:szCs w:val="24"/>
        </w:rPr>
        <w:t>PROJETA</w:t>
      </w:r>
      <w:r w:rsidRPr="0095408A">
        <w:rPr>
          <w:rFonts w:ascii="Times New Roman" w:hAnsi="Times New Roman"/>
          <w:b/>
          <w:sz w:val="24"/>
          <w:szCs w:val="24"/>
        </w:rPr>
        <w:t xml:space="preserve"> DE VENDA</w:t>
      </w:r>
    </w:p>
    <w:p w:rsidR="00332C8C" w:rsidRPr="002E11CD" w:rsidRDefault="00332C8C" w:rsidP="00332C8C">
      <w:pPr>
        <w:autoSpaceDE w:val="0"/>
        <w:autoSpaceDN w:val="0"/>
        <w:adjustRightInd w:val="0"/>
        <w:spacing w:before="120" w:after="120"/>
        <w:jc w:val="both"/>
        <w:rPr>
          <w:rFonts w:ascii="Times New Roman" w:hAnsi="Times New Roman"/>
          <w:sz w:val="24"/>
          <w:szCs w:val="24"/>
        </w:rPr>
      </w:pPr>
      <w:r w:rsidRPr="0095408A">
        <w:rPr>
          <w:rFonts w:ascii="Times New Roman" w:hAnsi="Times New Roman"/>
          <w:b/>
          <w:sz w:val="24"/>
          <w:szCs w:val="24"/>
        </w:rPr>
        <w:t>4.1.</w:t>
      </w:r>
      <w:r w:rsidRPr="002E11CD">
        <w:rPr>
          <w:rFonts w:ascii="Times New Roman" w:hAnsi="Times New Roman"/>
          <w:sz w:val="24"/>
          <w:szCs w:val="24"/>
        </w:rPr>
        <w:t xml:space="preserve"> No Envelope nº 02 os Fornecedores Individuais, Grupos Informais ou Grupos Formais deverão apresentar o Projeto de Venda de Gêneros Alimentícios da Agricu</w:t>
      </w:r>
      <w:r w:rsidR="00BD138E" w:rsidRPr="002E11CD">
        <w:rPr>
          <w:rFonts w:ascii="Times New Roman" w:hAnsi="Times New Roman"/>
          <w:sz w:val="24"/>
          <w:szCs w:val="24"/>
        </w:rPr>
        <w:t>ltura Familiar conforme Anexo II</w:t>
      </w:r>
      <w:r w:rsidRPr="002E11CD">
        <w:rPr>
          <w:rFonts w:ascii="Times New Roman" w:hAnsi="Times New Roman"/>
          <w:sz w:val="24"/>
          <w:szCs w:val="24"/>
        </w:rPr>
        <w:t xml:space="preserve"> </w:t>
      </w:r>
      <w:r w:rsidR="00BD138E" w:rsidRPr="002E11CD">
        <w:rPr>
          <w:rFonts w:ascii="Times New Roman" w:hAnsi="Times New Roman"/>
          <w:sz w:val="24"/>
          <w:szCs w:val="24"/>
        </w:rPr>
        <w:t>(modelo da Resolução FNDE n.º 26/2013 e 04/2015</w:t>
      </w:r>
      <w:r w:rsidRPr="002E11CD">
        <w:rPr>
          <w:rFonts w:ascii="Times New Roman" w:hAnsi="Times New Roman"/>
          <w:sz w:val="24"/>
          <w:szCs w:val="24"/>
        </w:rPr>
        <w:t>).</w:t>
      </w:r>
    </w:p>
    <w:p w:rsidR="00332C8C" w:rsidRPr="002E11CD" w:rsidRDefault="00332C8C" w:rsidP="00332C8C">
      <w:pPr>
        <w:autoSpaceDE w:val="0"/>
        <w:autoSpaceDN w:val="0"/>
        <w:adjustRightInd w:val="0"/>
        <w:spacing w:before="120" w:after="120"/>
        <w:jc w:val="both"/>
        <w:rPr>
          <w:rFonts w:ascii="Times New Roman" w:hAnsi="Times New Roman"/>
          <w:sz w:val="24"/>
          <w:szCs w:val="24"/>
        </w:rPr>
      </w:pPr>
    </w:p>
    <w:p w:rsidR="00332C8C" w:rsidRPr="002E11CD" w:rsidRDefault="00332C8C" w:rsidP="00332C8C">
      <w:pPr>
        <w:autoSpaceDE w:val="0"/>
        <w:autoSpaceDN w:val="0"/>
        <w:adjustRightInd w:val="0"/>
        <w:spacing w:before="120" w:after="120"/>
        <w:jc w:val="both"/>
        <w:rPr>
          <w:rFonts w:ascii="Times New Roman" w:hAnsi="Times New Roman"/>
          <w:sz w:val="24"/>
          <w:szCs w:val="24"/>
        </w:rPr>
      </w:pPr>
      <w:r w:rsidRPr="0095408A">
        <w:rPr>
          <w:rFonts w:ascii="Times New Roman" w:hAnsi="Times New Roman"/>
          <w:b/>
          <w:sz w:val="24"/>
          <w:szCs w:val="24"/>
        </w:rPr>
        <w:t>4.2.</w:t>
      </w:r>
      <w:r w:rsidRPr="002E11CD">
        <w:rPr>
          <w:rFonts w:ascii="Times New Roman" w:hAnsi="Times New Roman"/>
          <w:sz w:val="24"/>
          <w:szCs w:val="24"/>
        </w:rPr>
        <w:t xml:space="preserve"> A relação dos proponentes dos projetos de venda será apresentada em sessão pública e registrada em ata </w:t>
      </w:r>
      <w:r w:rsidR="00C70EA7" w:rsidRPr="002E11CD">
        <w:rPr>
          <w:rFonts w:ascii="Times New Roman" w:hAnsi="Times New Roman"/>
          <w:sz w:val="24"/>
          <w:szCs w:val="24"/>
        </w:rPr>
        <w:t>08 dias</w:t>
      </w:r>
      <w:r w:rsidRPr="002E11CD">
        <w:rPr>
          <w:rFonts w:ascii="Times New Roman" w:hAnsi="Times New Roman"/>
          <w:sz w:val="24"/>
          <w:szCs w:val="24"/>
        </w:rPr>
        <w:t xml:space="preserve"> após o término do prazo de apresentação dos </w:t>
      </w:r>
      <w:r w:rsidR="00E870C1" w:rsidRPr="002E11CD">
        <w:rPr>
          <w:rFonts w:ascii="Times New Roman" w:hAnsi="Times New Roman"/>
          <w:sz w:val="24"/>
          <w:szCs w:val="24"/>
        </w:rPr>
        <w:t>projetos.</w:t>
      </w:r>
      <w:r w:rsidRPr="002E11CD">
        <w:rPr>
          <w:rFonts w:ascii="Times New Roman" w:hAnsi="Times New Roman"/>
          <w:sz w:val="24"/>
          <w:szCs w:val="24"/>
        </w:rPr>
        <w:t xml:space="preserve"> O resultado da seleção será publicado </w:t>
      </w:r>
      <w:r w:rsidR="00C70EA7" w:rsidRPr="002E11CD">
        <w:rPr>
          <w:rFonts w:ascii="Times New Roman" w:hAnsi="Times New Roman"/>
          <w:sz w:val="24"/>
          <w:szCs w:val="24"/>
        </w:rPr>
        <w:t>05</w:t>
      </w:r>
      <w:r w:rsidRPr="002E11CD">
        <w:rPr>
          <w:rFonts w:ascii="Times New Roman" w:hAnsi="Times New Roman"/>
          <w:sz w:val="24"/>
          <w:szCs w:val="24"/>
        </w:rPr>
        <w:t xml:space="preserve"> dias após o prazo da publicação da relação </w:t>
      </w:r>
      <w:r w:rsidR="00C70EA7" w:rsidRPr="002E11CD">
        <w:rPr>
          <w:rFonts w:ascii="Times New Roman" w:hAnsi="Times New Roman"/>
          <w:sz w:val="24"/>
          <w:szCs w:val="24"/>
        </w:rPr>
        <w:t>dos proponentes e no prazo de 04</w:t>
      </w:r>
      <w:r w:rsidRPr="002E11CD">
        <w:rPr>
          <w:rFonts w:ascii="Times New Roman" w:hAnsi="Times New Roman"/>
          <w:sz w:val="24"/>
          <w:szCs w:val="24"/>
        </w:rPr>
        <w:t xml:space="preserve"> dias o(s) selecionado(s) </w:t>
      </w:r>
      <w:r w:rsidR="00C86EC5" w:rsidRPr="002E11CD">
        <w:rPr>
          <w:rFonts w:ascii="Times New Roman" w:hAnsi="Times New Roman"/>
          <w:sz w:val="24"/>
          <w:szCs w:val="24"/>
        </w:rPr>
        <w:t>será (</w:t>
      </w:r>
      <w:r w:rsidR="00757EB3" w:rsidRPr="002E11CD">
        <w:rPr>
          <w:rFonts w:ascii="Times New Roman" w:hAnsi="Times New Roman"/>
          <w:sz w:val="24"/>
          <w:szCs w:val="24"/>
        </w:rPr>
        <w:t>ao</w:t>
      </w:r>
      <w:r w:rsidRPr="002E11CD">
        <w:rPr>
          <w:rFonts w:ascii="Times New Roman" w:hAnsi="Times New Roman"/>
          <w:sz w:val="24"/>
          <w:szCs w:val="24"/>
        </w:rPr>
        <w:t>) convocado</w:t>
      </w:r>
      <w:r w:rsidR="00C86EC5" w:rsidRPr="002E11CD">
        <w:rPr>
          <w:rFonts w:ascii="Times New Roman" w:hAnsi="Times New Roman"/>
          <w:sz w:val="24"/>
          <w:szCs w:val="24"/>
        </w:rPr>
        <w:t>(</w:t>
      </w:r>
      <w:r w:rsidRPr="002E11CD">
        <w:rPr>
          <w:rFonts w:ascii="Times New Roman" w:hAnsi="Times New Roman"/>
          <w:sz w:val="24"/>
          <w:szCs w:val="24"/>
        </w:rPr>
        <w:t>s) para assinatura do(s) contrato(s).</w:t>
      </w:r>
    </w:p>
    <w:p w:rsidR="00332C8C" w:rsidRPr="002E11CD" w:rsidRDefault="00332C8C" w:rsidP="00332C8C">
      <w:pPr>
        <w:autoSpaceDE w:val="0"/>
        <w:autoSpaceDN w:val="0"/>
        <w:adjustRightInd w:val="0"/>
        <w:spacing w:before="120" w:after="120"/>
        <w:jc w:val="both"/>
        <w:rPr>
          <w:rFonts w:ascii="Times New Roman" w:hAnsi="Times New Roman"/>
          <w:sz w:val="24"/>
          <w:szCs w:val="24"/>
        </w:rPr>
      </w:pPr>
    </w:p>
    <w:p w:rsidR="00332C8C" w:rsidRPr="002E11CD" w:rsidRDefault="00332C8C" w:rsidP="00332C8C">
      <w:pPr>
        <w:autoSpaceDE w:val="0"/>
        <w:autoSpaceDN w:val="0"/>
        <w:adjustRightInd w:val="0"/>
        <w:spacing w:before="120" w:after="120"/>
        <w:jc w:val="both"/>
        <w:rPr>
          <w:rFonts w:ascii="Times New Roman" w:hAnsi="Times New Roman"/>
          <w:sz w:val="24"/>
          <w:szCs w:val="24"/>
        </w:rPr>
      </w:pPr>
      <w:r w:rsidRPr="0095408A">
        <w:rPr>
          <w:rFonts w:ascii="Times New Roman" w:hAnsi="Times New Roman"/>
          <w:b/>
          <w:sz w:val="24"/>
          <w:szCs w:val="24"/>
        </w:rPr>
        <w:t>4.3 -</w:t>
      </w:r>
      <w:r w:rsidRPr="002E11CD">
        <w:rPr>
          <w:rFonts w:ascii="Times New Roman" w:hAnsi="Times New Roman"/>
          <w:sz w:val="24"/>
          <w:szCs w:val="24"/>
        </w:rPr>
        <w:t xml:space="preserve"> O(s) projeto(s) de venda a </w:t>
      </w:r>
      <w:r w:rsidR="00C86EC5" w:rsidRPr="002E11CD">
        <w:rPr>
          <w:rFonts w:ascii="Times New Roman" w:hAnsi="Times New Roman"/>
          <w:sz w:val="24"/>
          <w:szCs w:val="24"/>
        </w:rPr>
        <w:t>ser (</w:t>
      </w:r>
      <w:r w:rsidRPr="002E11CD">
        <w:rPr>
          <w:rFonts w:ascii="Times New Roman" w:hAnsi="Times New Roman"/>
          <w:sz w:val="24"/>
          <w:szCs w:val="24"/>
        </w:rPr>
        <w:t xml:space="preserve">em) contratado(s) </w:t>
      </w:r>
      <w:r w:rsidR="00C86EC5" w:rsidRPr="002E11CD">
        <w:rPr>
          <w:rFonts w:ascii="Times New Roman" w:hAnsi="Times New Roman"/>
          <w:sz w:val="24"/>
          <w:szCs w:val="24"/>
        </w:rPr>
        <w:t>será (</w:t>
      </w:r>
      <w:r w:rsidR="00757EB3" w:rsidRPr="002E11CD">
        <w:rPr>
          <w:rFonts w:ascii="Times New Roman" w:hAnsi="Times New Roman"/>
          <w:sz w:val="24"/>
          <w:szCs w:val="24"/>
        </w:rPr>
        <w:t>ao</w:t>
      </w:r>
      <w:r w:rsidRPr="002E11CD">
        <w:rPr>
          <w:rFonts w:ascii="Times New Roman" w:hAnsi="Times New Roman"/>
          <w:sz w:val="24"/>
          <w:szCs w:val="24"/>
        </w:rPr>
        <w:t>) selecionado(s) conforme critérios estabelecidos pelo art. 25 da Resolução.</w:t>
      </w:r>
    </w:p>
    <w:p w:rsidR="00332C8C" w:rsidRPr="002E11CD" w:rsidRDefault="00332C8C" w:rsidP="00332C8C">
      <w:pPr>
        <w:autoSpaceDE w:val="0"/>
        <w:autoSpaceDN w:val="0"/>
        <w:adjustRightInd w:val="0"/>
        <w:spacing w:before="120" w:after="120"/>
        <w:jc w:val="both"/>
        <w:rPr>
          <w:rFonts w:ascii="Times New Roman" w:hAnsi="Times New Roman"/>
          <w:sz w:val="24"/>
          <w:szCs w:val="24"/>
        </w:rPr>
      </w:pPr>
    </w:p>
    <w:p w:rsidR="00332C8C" w:rsidRPr="002E11CD" w:rsidRDefault="00332C8C" w:rsidP="00332C8C">
      <w:pPr>
        <w:autoSpaceDE w:val="0"/>
        <w:autoSpaceDN w:val="0"/>
        <w:adjustRightInd w:val="0"/>
        <w:spacing w:before="120" w:after="120"/>
        <w:jc w:val="both"/>
        <w:rPr>
          <w:rFonts w:ascii="Times New Roman" w:hAnsi="Times New Roman"/>
          <w:sz w:val="24"/>
          <w:szCs w:val="24"/>
        </w:rPr>
      </w:pPr>
      <w:r w:rsidRPr="0095408A">
        <w:rPr>
          <w:rFonts w:ascii="Times New Roman" w:hAnsi="Times New Roman"/>
          <w:b/>
          <w:sz w:val="24"/>
          <w:szCs w:val="24"/>
        </w:rPr>
        <w:t>4.4.</w:t>
      </w:r>
      <w:r w:rsidRPr="002E11CD">
        <w:rPr>
          <w:rFonts w:ascii="Times New Roman" w:hAnsi="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32C8C" w:rsidRPr="002E11CD" w:rsidRDefault="00332C8C" w:rsidP="00332C8C">
      <w:pPr>
        <w:autoSpaceDE w:val="0"/>
        <w:autoSpaceDN w:val="0"/>
        <w:adjustRightInd w:val="0"/>
        <w:spacing w:before="120" w:after="120"/>
        <w:jc w:val="both"/>
        <w:rPr>
          <w:rFonts w:ascii="Times New Roman" w:hAnsi="Times New Roman"/>
          <w:sz w:val="24"/>
          <w:szCs w:val="24"/>
        </w:rPr>
      </w:pPr>
    </w:p>
    <w:p w:rsidR="00332C8C" w:rsidRPr="002E11CD" w:rsidRDefault="00332C8C" w:rsidP="00332C8C">
      <w:pPr>
        <w:autoSpaceDE w:val="0"/>
        <w:autoSpaceDN w:val="0"/>
        <w:adjustRightInd w:val="0"/>
        <w:spacing w:before="120" w:after="120"/>
        <w:jc w:val="both"/>
        <w:rPr>
          <w:rFonts w:ascii="Times New Roman" w:hAnsi="Times New Roman"/>
          <w:sz w:val="24"/>
          <w:szCs w:val="24"/>
        </w:rPr>
      </w:pPr>
      <w:r w:rsidRPr="0095408A">
        <w:rPr>
          <w:rFonts w:ascii="Times New Roman" w:hAnsi="Times New Roman"/>
          <w:b/>
          <w:sz w:val="24"/>
          <w:szCs w:val="24"/>
        </w:rPr>
        <w:t>4.5.</w:t>
      </w:r>
      <w:r w:rsidRPr="002E11CD">
        <w:rPr>
          <w:rFonts w:ascii="Times New Roman" w:hAnsi="Times New Roman"/>
          <w:sz w:val="24"/>
          <w:szCs w:val="24"/>
        </w:rPr>
        <w:t xml:space="preserve"> Na ausência ou desconformidade de qualquer desses documentos constatada na abertura dos envelopes poderá ser concedido abertura de prazo para sua regularização de até </w:t>
      </w:r>
      <w:r w:rsidR="00C70EA7" w:rsidRPr="002E11CD">
        <w:rPr>
          <w:rFonts w:ascii="Times New Roman" w:hAnsi="Times New Roman"/>
          <w:sz w:val="24"/>
          <w:szCs w:val="24"/>
        </w:rPr>
        <w:t>05</w:t>
      </w:r>
      <w:r w:rsidRPr="002E11CD">
        <w:rPr>
          <w:rFonts w:ascii="Times New Roman" w:hAnsi="Times New Roman"/>
          <w:sz w:val="24"/>
          <w:szCs w:val="24"/>
        </w:rPr>
        <w:t xml:space="preserve"> dias, conforme análise da Comissão Julgadora.</w:t>
      </w:r>
    </w:p>
    <w:p w:rsidR="00AB70F4" w:rsidRPr="002E11CD" w:rsidRDefault="00AB70F4" w:rsidP="00332C8C">
      <w:pPr>
        <w:autoSpaceDE w:val="0"/>
        <w:autoSpaceDN w:val="0"/>
        <w:adjustRightInd w:val="0"/>
        <w:spacing w:before="120" w:after="120"/>
        <w:jc w:val="both"/>
        <w:rPr>
          <w:rFonts w:ascii="Times New Roman" w:hAnsi="Times New Roman"/>
          <w:sz w:val="24"/>
          <w:szCs w:val="24"/>
        </w:rPr>
      </w:pPr>
    </w:p>
    <w:p w:rsidR="00332C8C" w:rsidRPr="0095408A" w:rsidRDefault="00332C8C" w:rsidP="00332C8C">
      <w:pPr>
        <w:autoSpaceDE w:val="0"/>
        <w:autoSpaceDN w:val="0"/>
        <w:adjustRightInd w:val="0"/>
        <w:spacing w:before="120" w:after="120"/>
        <w:jc w:val="both"/>
        <w:rPr>
          <w:rFonts w:ascii="Times New Roman" w:hAnsi="Times New Roman"/>
          <w:b/>
          <w:sz w:val="24"/>
          <w:szCs w:val="24"/>
        </w:rPr>
      </w:pPr>
      <w:r w:rsidRPr="0095408A">
        <w:rPr>
          <w:rFonts w:ascii="Times New Roman" w:hAnsi="Times New Roman"/>
          <w:b/>
          <w:sz w:val="24"/>
          <w:szCs w:val="24"/>
        </w:rPr>
        <w:t>5. CRITÉRIOS DE SELEÇÃO DOS BENEFICIÁRIOS</w:t>
      </w:r>
    </w:p>
    <w:p w:rsidR="00332C8C" w:rsidRPr="002E11CD" w:rsidRDefault="00332C8C" w:rsidP="00332C8C">
      <w:pPr>
        <w:autoSpaceDE w:val="0"/>
        <w:autoSpaceDN w:val="0"/>
        <w:adjustRightInd w:val="0"/>
        <w:spacing w:before="120" w:after="120"/>
        <w:jc w:val="both"/>
        <w:rPr>
          <w:rFonts w:ascii="Times New Roman" w:hAnsi="Times New Roman"/>
          <w:sz w:val="24"/>
          <w:szCs w:val="24"/>
        </w:rPr>
      </w:pPr>
      <w:r w:rsidRPr="0095408A">
        <w:rPr>
          <w:rFonts w:ascii="Times New Roman" w:hAnsi="Times New Roman"/>
          <w:b/>
          <w:sz w:val="24"/>
          <w:szCs w:val="24"/>
        </w:rPr>
        <w:t>5.1.</w:t>
      </w:r>
      <w:r w:rsidRPr="002E11CD">
        <w:rPr>
          <w:rFonts w:ascii="Times New Roman" w:hAnsi="Times New Roman"/>
          <w:sz w:val="24"/>
          <w:szCs w:val="24"/>
        </w:rPr>
        <w:t xml:space="preserve"> Para seleção, os projetos de venda habilitadas serão divididos em: grupo de projetos de fornecedores locais, grupo de projetos do território rural, grupo de projetos do estado, e grupo de propostas do País.</w:t>
      </w:r>
    </w:p>
    <w:p w:rsidR="00332C8C" w:rsidRPr="002E11CD" w:rsidRDefault="00332C8C" w:rsidP="00332C8C">
      <w:pPr>
        <w:autoSpaceDE w:val="0"/>
        <w:autoSpaceDN w:val="0"/>
        <w:adjustRightInd w:val="0"/>
        <w:spacing w:before="120" w:after="120"/>
        <w:jc w:val="both"/>
        <w:rPr>
          <w:rFonts w:ascii="Times New Roman" w:hAnsi="Times New Roman"/>
          <w:sz w:val="24"/>
          <w:szCs w:val="24"/>
        </w:rPr>
      </w:pPr>
    </w:p>
    <w:p w:rsidR="00332C8C" w:rsidRPr="002E11CD" w:rsidRDefault="00332C8C" w:rsidP="00332C8C">
      <w:pPr>
        <w:autoSpaceDE w:val="0"/>
        <w:autoSpaceDN w:val="0"/>
        <w:adjustRightInd w:val="0"/>
        <w:spacing w:before="120" w:after="120"/>
        <w:jc w:val="both"/>
        <w:rPr>
          <w:rFonts w:ascii="Times New Roman" w:hAnsi="Times New Roman"/>
          <w:sz w:val="24"/>
          <w:szCs w:val="24"/>
        </w:rPr>
      </w:pPr>
      <w:r w:rsidRPr="0095408A">
        <w:rPr>
          <w:rFonts w:ascii="Times New Roman" w:hAnsi="Times New Roman"/>
          <w:b/>
          <w:sz w:val="24"/>
          <w:szCs w:val="24"/>
        </w:rPr>
        <w:t>5.2.</w:t>
      </w:r>
      <w:r w:rsidRPr="002E11CD">
        <w:rPr>
          <w:rFonts w:ascii="Times New Roman" w:hAnsi="Times New Roman"/>
          <w:sz w:val="24"/>
          <w:szCs w:val="24"/>
        </w:rPr>
        <w:t xml:space="preserve"> Entre os grupos de projetos, será observada a seguinte ordem de prioridade para seleção:</w:t>
      </w:r>
    </w:p>
    <w:p w:rsidR="00332C8C" w:rsidRPr="002E11CD" w:rsidRDefault="00332C8C" w:rsidP="00332C8C">
      <w:pPr>
        <w:autoSpaceDE w:val="0"/>
        <w:autoSpaceDN w:val="0"/>
        <w:adjustRightInd w:val="0"/>
        <w:spacing w:before="120" w:after="120"/>
        <w:ind w:firstLine="708"/>
        <w:jc w:val="both"/>
        <w:rPr>
          <w:rFonts w:ascii="Times New Roman" w:hAnsi="Times New Roman"/>
          <w:sz w:val="24"/>
          <w:szCs w:val="24"/>
        </w:rPr>
      </w:pPr>
      <w:r w:rsidRPr="002E11CD">
        <w:rPr>
          <w:rFonts w:ascii="Times New Roman" w:hAnsi="Times New Roman"/>
          <w:sz w:val="24"/>
          <w:szCs w:val="24"/>
        </w:rPr>
        <w:t>I - o grupo de projetos de fornecedores locais terá prioridade sobre os demais grupos.</w:t>
      </w:r>
    </w:p>
    <w:p w:rsidR="00332C8C" w:rsidRPr="002E11CD" w:rsidRDefault="00332C8C" w:rsidP="00332C8C">
      <w:pPr>
        <w:autoSpaceDE w:val="0"/>
        <w:autoSpaceDN w:val="0"/>
        <w:adjustRightInd w:val="0"/>
        <w:spacing w:before="120" w:after="120"/>
        <w:ind w:firstLine="708"/>
        <w:jc w:val="both"/>
        <w:rPr>
          <w:rFonts w:ascii="Times New Roman" w:hAnsi="Times New Roman"/>
          <w:sz w:val="24"/>
          <w:szCs w:val="24"/>
        </w:rPr>
      </w:pPr>
      <w:r w:rsidRPr="002E11CD">
        <w:rPr>
          <w:rFonts w:ascii="Times New Roman" w:hAnsi="Times New Roman"/>
          <w:sz w:val="24"/>
          <w:szCs w:val="24"/>
        </w:rPr>
        <w:lastRenderedPageBreak/>
        <w:t>II - o grupo de projetos de fornecedores do território rural terá prioridade sobre o do estado e do País.</w:t>
      </w:r>
    </w:p>
    <w:p w:rsidR="00332C8C" w:rsidRPr="002E11CD" w:rsidRDefault="00332C8C" w:rsidP="00332C8C">
      <w:pPr>
        <w:autoSpaceDE w:val="0"/>
        <w:autoSpaceDN w:val="0"/>
        <w:adjustRightInd w:val="0"/>
        <w:spacing w:before="120" w:after="120"/>
        <w:ind w:firstLine="708"/>
        <w:jc w:val="both"/>
        <w:rPr>
          <w:rFonts w:ascii="Times New Roman" w:hAnsi="Times New Roman"/>
          <w:sz w:val="24"/>
          <w:szCs w:val="24"/>
        </w:rPr>
      </w:pPr>
      <w:r w:rsidRPr="002E11CD">
        <w:rPr>
          <w:rFonts w:ascii="Times New Roman" w:hAnsi="Times New Roman"/>
          <w:sz w:val="24"/>
          <w:szCs w:val="24"/>
        </w:rPr>
        <w:t>III - o grupo de projetos do estado terá prioridade sobre o do País.</w:t>
      </w:r>
    </w:p>
    <w:p w:rsidR="00332C8C" w:rsidRPr="002E11CD" w:rsidRDefault="00332C8C" w:rsidP="00332C8C">
      <w:pPr>
        <w:autoSpaceDE w:val="0"/>
        <w:autoSpaceDN w:val="0"/>
        <w:adjustRightInd w:val="0"/>
        <w:spacing w:before="120" w:after="120"/>
        <w:ind w:firstLine="708"/>
        <w:jc w:val="both"/>
        <w:rPr>
          <w:rFonts w:ascii="Times New Roman" w:hAnsi="Times New Roman"/>
          <w:sz w:val="24"/>
          <w:szCs w:val="24"/>
        </w:rPr>
      </w:pPr>
    </w:p>
    <w:p w:rsidR="00332C8C" w:rsidRPr="002E11CD" w:rsidRDefault="00332C8C" w:rsidP="00332C8C">
      <w:pPr>
        <w:autoSpaceDE w:val="0"/>
        <w:autoSpaceDN w:val="0"/>
        <w:adjustRightInd w:val="0"/>
        <w:spacing w:before="120" w:after="120"/>
        <w:jc w:val="both"/>
        <w:rPr>
          <w:rFonts w:ascii="Times New Roman" w:hAnsi="Times New Roman"/>
          <w:sz w:val="24"/>
          <w:szCs w:val="24"/>
        </w:rPr>
      </w:pPr>
      <w:r w:rsidRPr="0095408A">
        <w:rPr>
          <w:rFonts w:ascii="Times New Roman" w:hAnsi="Times New Roman"/>
          <w:b/>
          <w:sz w:val="24"/>
          <w:szCs w:val="24"/>
        </w:rPr>
        <w:t>5.3.</w:t>
      </w:r>
      <w:r w:rsidRPr="002E11CD">
        <w:rPr>
          <w:rFonts w:ascii="Times New Roman" w:hAnsi="Times New Roman"/>
          <w:sz w:val="24"/>
          <w:szCs w:val="24"/>
        </w:rPr>
        <w:t xml:space="preserve"> Em cada grupo de projetos, será observada a seguinte ordem de prioridade para seleção:</w:t>
      </w:r>
    </w:p>
    <w:p w:rsidR="00332C8C" w:rsidRPr="002E11CD" w:rsidRDefault="00332C8C" w:rsidP="00332C8C">
      <w:pPr>
        <w:autoSpaceDE w:val="0"/>
        <w:autoSpaceDN w:val="0"/>
        <w:adjustRightInd w:val="0"/>
        <w:spacing w:before="120" w:after="120"/>
        <w:ind w:firstLine="708"/>
        <w:jc w:val="both"/>
        <w:rPr>
          <w:rFonts w:ascii="Times New Roman" w:hAnsi="Times New Roman"/>
          <w:sz w:val="24"/>
          <w:szCs w:val="24"/>
        </w:rPr>
      </w:pPr>
      <w:r w:rsidRPr="002E11CD">
        <w:rPr>
          <w:rFonts w:ascii="Times New Roman" w:hAnsi="Times New Roman"/>
          <w:sz w:val="24"/>
          <w:szCs w:val="24"/>
        </w:rPr>
        <w:t>I - os assentamentos de reforma agrária, as comunidades tradicionais indígenas e as comunidades quilombolas, não havendo prioridade entre estes;</w:t>
      </w:r>
    </w:p>
    <w:p w:rsidR="00332C8C" w:rsidRPr="002E11CD" w:rsidRDefault="00332C8C" w:rsidP="00332C8C">
      <w:pPr>
        <w:autoSpaceDE w:val="0"/>
        <w:autoSpaceDN w:val="0"/>
        <w:adjustRightInd w:val="0"/>
        <w:spacing w:before="120" w:after="120"/>
        <w:ind w:firstLine="708"/>
        <w:jc w:val="both"/>
        <w:rPr>
          <w:rFonts w:ascii="Times New Roman" w:hAnsi="Times New Roman"/>
          <w:sz w:val="24"/>
          <w:szCs w:val="24"/>
        </w:rPr>
      </w:pPr>
      <w:r w:rsidRPr="002E11CD">
        <w:rPr>
          <w:rFonts w:ascii="Times New Roman" w:hAnsi="Times New Roman"/>
          <w:sz w:val="24"/>
          <w:szCs w:val="24"/>
        </w:rPr>
        <w:t>II - os fornecedores de gêneros alimentícios certificados como orgânicos ou agroecológicos, segundo a Lei nº 10.831, de 23 de dezembro de 2003;</w:t>
      </w:r>
    </w:p>
    <w:p w:rsidR="00332C8C" w:rsidRPr="002E11CD" w:rsidRDefault="00332C8C" w:rsidP="00332C8C">
      <w:pPr>
        <w:autoSpaceDE w:val="0"/>
        <w:autoSpaceDN w:val="0"/>
        <w:adjustRightInd w:val="0"/>
        <w:spacing w:before="120" w:after="120"/>
        <w:ind w:firstLine="708"/>
        <w:jc w:val="both"/>
        <w:rPr>
          <w:rFonts w:ascii="Times New Roman" w:hAnsi="Times New Roman"/>
          <w:sz w:val="24"/>
          <w:szCs w:val="24"/>
        </w:rPr>
      </w:pPr>
      <w:r w:rsidRPr="002E11CD">
        <w:rPr>
          <w:rFonts w:ascii="Times New Roman" w:hAnsi="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32C8C" w:rsidRPr="002E11CD" w:rsidRDefault="00332C8C" w:rsidP="00332C8C">
      <w:pPr>
        <w:autoSpaceDE w:val="0"/>
        <w:autoSpaceDN w:val="0"/>
        <w:adjustRightInd w:val="0"/>
        <w:spacing w:before="120" w:after="120"/>
        <w:jc w:val="both"/>
        <w:rPr>
          <w:rFonts w:ascii="Times New Roman" w:hAnsi="Times New Roman"/>
          <w:sz w:val="24"/>
          <w:szCs w:val="24"/>
        </w:rPr>
      </w:pPr>
      <w:r w:rsidRPr="002E11CD">
        <w:rPr>
          <w:rFonts w:ascii="Times New Roman" w:hAnsi="Times New Roman"/>
          <w:sz w:val="24"/>
          <w:szCs w:val="24"/>
        </w:rPr>
        <w:t xml:space="preserve">Caso a </w:t>
      </w:r>
      <w:r w:rsidR="00757EB3" w:rsidRPr="002E11CD">
        <w:rPr>
          <w:rFonts w:ascii="Times New Roman" w:hAnsi="Times New Roman"/>
          <w:sz w:val="24"/>
          <w:szCs w:val="24"/>
        </w:rPr>
        <w:t>Exe.</w:t>
      </w:r>
      <w:r w:rsidRPr="002E11CD">
        <w:rPr>
          <w:rFonts w:ascii="Times New Roman" w:hAnsi="Times New Roman"/>
          <w:sz w:val="24"/>
          <w:szCs w:val="24"/>
        </w:rPr>
        <w:t xml:space="preserve"> não obtenha as quantidades necessárias de produtos oriundos do grupo de projetos de fornecedores locais, estas deverão ser complementadas com os projetos dos demais grupos, em acordo com os critérios de seleção e priorização citados nos itens 5.1 e 5.2.</w:t>
      </w:r>
    </w:p>
    <w:p w:rsidR="00332C8C" w:rsidRPr="002E11CD" w:rsidRDefault="00332C8C" w:rsidP="00332C8C">
      <w:pPr>
        <w:autoSpaceDE w:val="0"/>
        <w:autoSpaceDN w:val="0"/>
        <w:adjustRightInd w:val="0"/>
        <w:spacing w:before="120" w:after="120"/>
        <w:jc w:val="both"/>
        <w:rPr>
          <w:rFonts w:ascii="Times New Roman" w:hAnsi="Times New Roman"/>
          <w:sz w:val="24"/>
          <w:szCs w:val="24"/>
        </w:rPr>
      </w:pPr>
    </w:p>
    <w:p w:rsidR="00332C8C" w:rsidRPr="002E11CD" w:rsidRDefault="00332C8C" w:rsidP="00332C8C">
      <w:pPr>
        <w:autoSpaceDE w:val="0"/>
        <w:autoSpaceDN w:val="0"/>
        <w:adjustRightInd w:val="0"/>
        <w:spacing w:before="120" w:after="120"/>
        <w:jc w:val="both"/>
        <w:rPr>
          <w:rFonts w:ascii="Times New Roman" w:hAnsi="Times New Roman"/>
          <w:sz w:val="24"/>
          <w:szCs w:val="24"/>
        </w:rPr>
      </w:pPr>
      <w:r w:rsidRPr="0095408A">
        <w:rPr>
          <w:rFonts w:ascii="Times New Roman" w:hAnsi="Times New Roman"/>
          <w:b/>
          <w:sz w:val="24"/>
          <w:szCs w:val="24"/>
        </w:rPr>
        <w:t>5.4.</w:t>
      </w:r>
      <w:r w:rsidRPr="002E11CD">
        <w:rPr>
          <w:rFonts w:ascii="Times New Roman" w:hAnsi="Times New Roman"/>
          <w:sz w:val="24"/>
          <w:szCs w:val="24"/>
        </w:rPr>
        <w:t xml:space="preserve"> No caso de empate entre grupos formais, terão prioridade organizações com maior porcentagem de agricultores familiares e/ou empreendedores familiares rurais no seu quadro de sócios, conforme DAP Jurídica.</w:t>
      </w:r>
    </w:p>
    <w:p w:rsidR="00332C8C" w:rsidRPr="002E11CD" w:rsidRDefault="00332C8C" w:rsidP="00332C8C">
      <w:pPr>
        <w:autoSpaceDE w:val="0"/>
        <w:autoSpaceDN w:val="0"/>
        <w:adjustRightInd w:val="0"/>
        <w:spacing w:before="120" w:after="120"/>
        <w:jc w:val="both"/>
        <w:rPr>
          <w:rFonts w:ascii="Times New Roman" w:hAnsi="Times New Roman"/>
          <w:sz w:val="24"/>
          <w:szCs w:val="24"/>
        </w:rPr>
      </w:pPr>
    </w:p>
    <w:p w:rsidR="00332C8C" w:rsidRPr="002E11CD" w:rsidRDefault="00332C8C" w:rsidP="00332C8C">
      <w:pPr>
        <w:autoSpaceDE w:val="0"/>
        <w:autoSpaceDN w:val="0"/>
        <w:adjustRightInd w:val="0"/>
        <w:spacing w:before="120" w:after="120"/>
        <w:jc w:val="both"/>
        <w:rPr>
          <w:rFonts w:ascii="Times New Roman" w:hAnsi="Times New Roman"/>
          <w:sz w:val="24"/>
          <w:szCs w:val="24"/>
        </w:rPr>
      </w:pPr>
      <w:r w:rsidRPr="0095408A">
        <w:rPr>
          <w:rFonts w:ascii="Times New Roman" w:hAnsi="Times New Roman"/>
          <w:b/>
          <w:sz w:val="24"/>
          <w:szCs w:val="24"/>
        </w:rPr>
        <w:t>5.5.</w:t>
      </w:r>
      <w:r w:rsidRPr="002E11CD">
        <w:rPr>
          <w:rFonts w:ascii="Times New Roman" w:hAnsi="Times New Roman"/>
          <w:sz w:val="24"/>
          <w:szCs w:val="24"/>
        </w:rPr>
        <w:t xml:space="preserve"> Em caso de persistir o empate, será realizado sorteio ou, em havendo consenso entre as partes, poderá optar-se pela divisão no fornecimento dos produtos a serem adquiridos entre as organizações finalistas.</w:t>
      </w:r>
    </w:p>
    <w:p w:rsidR="00332C8C" w:rsidRPr="002E11CD" w:rsidRDefault="00332C8C" w:rsidP="00332C8C">
      <w:pPr>
        <w:autoSpaceDE w:val="0"/>
        <w:autoSpaceDN w:val="0"/>
        <w:adjustRightInd w:val="0"/>
        <w:spacing w:before="120" w:after="120"/>
        <w:jc w:val="both"/>
        <w:rPr>
          <w:rFonts w:ascii="Times New Roman" w:hAnsi="Times New Roman"/>
          <w:sz w:val="24"/>
          <w:szCs w:val="24"/>
        </w:rPr>
      </w:pPr>
    </w:p>
    <w:p w:rsidR="00332C8C" w:rsidRPr="0095408A" w:rsidRDefault="00332C8C" w:rsidP="00332C8C">
      <w:pPr>
        <w:autoSpaceDE w:val="0"/>
        <w:autoSpaceDN w:val="0"/>
        <w:adjustRightInd w:val="0"/>
        <w:spacing w:before="120" w:after="120"/>
        <w:jc w:val="both"/>
        <w:rPr>
          <w:rFonts w:ascii="Times New Roman" w:hAnsi="Times New Roman"/>
          <w:b/>
          <w:sz w:val="24"/>
          <w:szCs w:val="24"/>
        </w:rPr>
      </w:pPr>
      <w:r w:rsidRPr="0095408A">
        <w:rPr>
          <w:rFonts w:ascii="Times New Roman" w:hAnsi="Times New Roman"/>
          <w:b/>
          <w:sz w:val="24"/>
          <w:szCs w:val="24"/>
        </w:rPr>
        <w:t>6. DAS AMOSTRAS DOS PRODUTOS</w:t>
      </w:r>
    </w:p>
    <w:p w:rsidR="00332C8C" w:rsidRPr="002E11CD" w:rsidRDefault="00332C8C" w:rsidP="00332C8C">
      <w:pPr>
        <w:autoSpaceDE w:val="0"/>
        <w:autoSpaceDN w:val="0"/>
        <w:adjustRightInd w:val="0"/>
        <w:spacing w:before="120" w:after="120"/>
        <w:ind w:firstLine="708"/>
        <w:jc w:val="both"/>
        <w:rPr>
          <w:rFonts w:ascii="Times New Roman" w:hAnsi="Times New Roman"/>
          <w:sz w:val="24"/>
          <w:szCs w:val="24"/>
        </w:rPr>
      </w:pPr>
      <w:r w:rsidRPr="00406448">
        <w:rPr>
          <w:rFonts w:ascii="Times New Roman" w:hAnsi="Times New Roman"/>
          <w:sz w:val="24"/>
          <w:szCs w:val="24"/>
        </w:rPr>
        <w:t>O(s) fornecedor (</w:t>
      </w:r>
      <w:r w:rsidR="00CD6DAE" w:rsidRPr="00406448">
        <w:rPr>
          <w:rFonts w:ascii="Times New Roman" w:hAnsi="Times New Roman"/>
          <w:sz w:val="24"/>
          <w:szCs w:val="24"/>
        </w:rPr>
        <w:t>ES</w:t>
      </w:r>
      <w:r w:rsidRPr="00406448">
        <w:rPr>
          <w:rFonts w:ascii="Times New Roman" w:hAnsi="Times New Roman"/>
          <w:sz w:val="24"/>
          <w:szCs w:val="24"/>
        </w:rPr>
        <w:t>) class</w:t>
      </w:r>
      <w:r w:rsidR="005D482C" w:rsidRPr="00406448">
        <w:rPr>
          <w:rFonts w:ascii="Times New Roman" w:hAnsi="Times New Roman"/>
          <w:sz w:val="24"/>
          <w:szCs w:val="24"/>
        </w:rPr>
        <w:t>ificado(s) em primeiro lugar</w:t>
      </w:r>
      <w:r w:rsidR="00C86EC5" w:rsidRPr="00406448">
        <w:rPr>
          <w:rFonts w:ascii="Times New Roman" w:hAnsi="Times New Roman"/>
          <w:sz w:val="24"/>
          <w:szCs w:val="24"/>
        </w:rPr>
        <w:t xml:space="preserve"> </w:t>
      </w:r>
      <w:r w:rsidRPr="00406448">
        <w:rPr>
          <w:rFonts w:ascii="Times New Roman" w:hAnsi="Times New Roman"/>
          <w:sz w:val="24"/>
          <w:szCs w:val="24"/>
        </w:rPr>
        <w:t>deverão entregar as amostras indicadas no quadro abaixo na Secretaria Municipal de Educação Cultura e Desporto, com sede à</w:t>
      </w:r>
      <w:r w:rsidR="0095408A" w:rsidRPr="00406448">
        <w:rPr>
          <w:rFonts w:ascii="Times New Roman" w:hAnsi="Times New Roman"/>
          <w:sz w:val="24"/>
          <w:szCs w:val="24"/>
        </w:rPr>
        <w:t xml:space="preserve"> Rua Valter Santos de Oliveira nº </w:t>
      </w:r>
      <w:r w:rsidRPr="00406448">
        <w:rPr>
          <w:rFonts w:ascii="Times New Roman" w:hAnsi="Times New Roman"/>
          <w:sz w:val="24"/>
          <w:szCs w:val="24"/>
        </w:rPr>
        <w:t xml:space="preserve">07, </w:t>
      </w:r>
      <w:r w:rsidR="0095408A" w:rsidRPr="00406448">
        <w:rPr>
          <w:rFonts w:ascii="Times New Roman" w:hAnsi="Times New Roman"/>
          <w:sz w:val="24"/>
          <w:szCs w:val="24"/>
        </w:rPr>
        <w:t>até o dia 19</w:t>
      </w:r>
      <w:r w:rsidR="003E7BB7" w:rsidRPr="00406448">
        <w:rPr>
          <w:rFonts w:ascii="Times New Roman" w:hAnsi="Times New Roman"/>
          <w:sz w:val="24"/>
          <w:szCs w:val="24"/>
        </w:rPr>
        <w:t xml:space="preserve"> de fevereiro</w:t>
      </w:r>
      <w:r w:rsidR="0095408A" w:rsidRPr="00406448">
        <w:rPr>
          <w:rFonts w:ascii="Times New Roman" w:hAnsi="Times New Roman"/>
          <w:sz w:val="24"/>
          <w:szCs w:val="24"/>
        </w:rPr>
        <w:t xml:space="preserve"> de 2020</w:t>
      </w:r>
      <w:r w:rsidR="00E870C1" w:rsidRPr="00406448">
        <w:rPr>
          <w:rFonts w:ascii="Times New Roman" w:hAnsi="Times New Roman"/>
          <w:sz w:val="24"/>
          <w:szCs w:val="24"/>
        </w:rPr>
        <w:t>,</w:t>
      </w:r>
      <w:r w:rsidRPr="00406448">
        <w:rPr>
          <w:rFonts w:ascii="Times New Roman" w:hAnsi="Times New Roman"/>
          <w:sz w:val="24"/>
          <w:szCs w:val="24"/>
        </w:rPr>
        <w:t xml:space="preserve"> até </w:t>
      </w:r>
      <w:r w:rsidR="00C86EC5" w:rsidRPr="00406448">
        <w:rPr>
          <w:rFonts w:ascii="Times New Roman" w:hAnsi="Times New Roman"/>
          <w:sz w:val="24"/>
          <w:szCs w:val="24"/>
        </w:rPr>
        <w:t>às</w:t>
      </w:r>
      <w:r w:rsidRPr="00406448">
        <w:rPr>
          <w:rFonts w:ascii="Times New Roman" w:hAnsi="Times New Roman"/>
          <w:sz w:val="24"/>
          <w:szCs w:val="24"/>
        </w:rPr>
        <w:t xml:space="preserve"> </w:t>
      </w:r>
      <w:proofErr w:type="gramStart"/>
      <w:r w:rsidR="0095408A" w:rsidRPr="00406448">
        <w:rPr>
          <w:rFonts w:ascii="Times New Roman" w:hAnsi="Times New Roman"/>
          <w:sz w:val="24"/>
          <w:szCs w:val="24"/>
        </w:rPr>
        <w:t>17:00</w:t>
      </w:r>
      <w:proofErr w:type="gramEnd"/>
      <w:r w:rsidR="00C86EC5" w:rsidRPr="00406448">
        <w:rPr>
          <w:rFonts w:ascii="Times New Roman" w:hAnsi="Times New Roman"/>
          <w:sz w:val="24"/>
          <w:szCs w:val="24"/>
        </w:rPr>
        <w:t xml:space="preserve"> </w:t>
      </w:r>
      <w:r w:rsidRPr="00406448">
        <w:rPr>
          <w:rFonts w:ascii="Times New Roman" w:hAnsi="Times New Roman"/>
          <w:sz w:val="24"/>
          <w:szCs w:val="24"/>
        </w:rPr>
        <w:t>horas, para avaliação e seleção dos produtos a serem adquiridos, as quais deverão ser submetidas a testes necessários, imediatamente após a fase de habilitação.</w:t>
      </w:r>
    </w:p>
    <w:p w:rsidR="00332C8C" w:rsidRPr="002E11CD" w:rsidRDefault="00332C8C" w:rsidP="00332C8C">
      <w:pPr>
        <w:autoSpaceDE w:val="0"/>
        <w:autoSpaceDN w:val="0"/>
        <w:adjustRightInd w:val="0"/>
        <w:spacing w:before="120" w:after="120"/>
        <w:jc w:val="both"/>
        <w:rPr>
          <w:rFonts w:ascii="Times New Roman" w:hAnsi="Times New Roman"/>
          <w:sz w:val="24"/>
          <w:szCs w:val="24"/>
        </w:rPr>
      </w:pPr>
      <w:r w:rsidRPr="002E11CD">
        <w:rPr>
          <w:rFonts w:ascii="Times New Roman" w:hAnsi="Times New Roman"/>
          <w:sz w:val="24"/>
          <w:szCs w:val="24"/>
        </w:rPr>
        <w:t xml:space="preserve">O resultado da análise será publicado em </w:t>
      </w:r>
      <w:r w:rsidR="00C70EA7" w:rsidRPr="002E11CD">
        <w:rPr>
          <w:rFonts w:ascii="Times New Roman" w:hAnsi="Times New Roman"/>
          <w:sz w:val="24"/>
          <w:szCs w:val="24"/>
        </w:rPr>
        <w:t>04</w:t>
      </w:r>
      <w:r w:rsidRPr="002E11CD">
        <w:rPr>
          <w:rFonts w:ascii="Times New Roman" w:hAnsi="Times New Roman"/>
          <w:sz w:val="24"/>
          <w:szCs w:val="24"/>
        </w:rPr>
        <w:t xml:space="preserve"> dias após o prazo da apresentação das amostras.</w:t>
      </w:r>
    </w:p>
    <w:tbl>
      <w:tblPr>
        <w:tblpPr w:leftFromText="141" w:rightFromText="141" w:vertAnchor="text" w:horzAnchor="margin" w:tblpX="250" w:tblpY="1"/>
        <w:tblW w:w="0" w:type="auto"/>
        <w:tblBorders>
          <w:top w:val="single" w:sz="12" w:space="0" w:color="7F7F7F"/>
          <w:left w:val="single" w:sz="12" w:space="0" w:color="7F7F7F"/>
          <w:bottom w:val="single" w:sz="12" w:space="0" w:color="7F7F7F"/>
          <w:right w:val="single" w:sz="12" w:space="0" w:color="7F7F7F"/>
          <w:insideH w:val="single" w:sz="12" w:space="0" w:color="7F7F7F"/>
          <w:insideV w:val="single" w:sz="12" w:space="0" w:color="7F7F7F"/>
        </w:tblBorders>
        <w:tblLook w:val="04A0" w:firstRow="1" w:lastRow="0" w:firstColumn="1" w:lastColumn="0" w:noHBand="0" w:noVBand="1"/>
      </w:tblPr>
      <w:tblGrid>
        <w:gridCol w:w="4961"/>
        <w:gridCol w:w="5103"/>
      </w:tblGrid>
      <w:tr w:rsidR="00332C8C" w:rsidRPr="002E11CD" w:rsidTr="00254C87">
        <w:trPr>
          <w:trHeight w:val="490"/>
        </w:trPr>
        <w:tc>
          <w:tcPr>
            <w:tcW w:w="4961" w:type="dxa"/>
            <w:vMerge w:val="restart"/>
            <w:shd w:val="clear" w:color="auto" w:fill="5F94CF"/>
            <w:vAlign w:val="center"/>
          </w:tcPr>
          <w:p w:rsidR="00332C8C" w:rsidRPr="002E11CD" w:rsidRDefault="00332C8C" w:rsidP="00254C87">
            <w:pPr>
              <w:spacing w:before="120" w:after="120"/>
              <w:jc w:val="center"/>
              <w:rPr>
                <w:rFonts w:ascii="Times New Roman" w:hAnsi="Times New Roman"/>
                <w:b/>
                <w:color w:val="FFFFFF"/>
                <w:sz w:val="24"/>
                <w:szCs w:val="24"/>
              </w:rPr>
            </w:pPr>
            <w:r w:rsidRPr="002E11CD">
              <w:rPr>
                <w:rFonts w:ascii="Times New Roman" w:hAnsi="Times New Roman"/>
                <w:b/>
                <w:color w:val="FFFFFF"/>
                <w:sz w:val="24"/>
                <w:szCs w:val="24"/>
              </w:rPr>
              <w:t>Nº</w:t>
            </w:r>
          </w:p>
        </w:tc>
        <w:tc>
          <w:tcPr>
            <w:tcW w:w="5103" w:type="dxa"/>
            <w:vMerge w:val="restart"/>
            <w:shd w:val="clear" w:color="auto" w:fill="5F94CF"/>
            <w:vAlign w:val="center"/>
          </w:tcPr>
          <w:p w:rsidR="00332C8C" w:rsidRPr="002E11CD" w:rsidRDefault="00332C8C" w:rsidP="00254C87">
            <w:pPr>
              <w:spacing w:before="120" w:after="120"/>
              <w:jc w:val="center"/>
              <w:rPr>
                <w:rFonts w:ascii="Times New Roman" w:hAnsi="Times New Roman"/>
                <w:b/>
                <w:color w:val="FFFFFF"/>
                <w:sz w:val="24"/>
                <w:szCs w:val="24"/>
              </w:rPr>
            </w:pPr>
            <w:r w:rsidRPr="002E11CD">
              <w:rPr>
                <w:rFonts w:ascii="Times New Roman" w:hAnsi="Times New Roman"/>
                <w:b/>
                <w:color w:val="FFFFFF"/>
                <w:sz w:val="24"/>
                <w:szCs w:val="24"/>
              </w:rPr>
              <w:t>Produto</w:t>
            </w:r>
          </w:p>
        </w:tc>
      </w:tr>
      <w:tr w:rsidR="00332C8C" w:rsidRPr="002E11CD" w:rsidTr="00254C87">
        <w:trPr>
          <w:trHeight w:val="610"/>
        </w:trPr>
        <w:tc>
          <w:tcPr>
            <w:tcW w:w="4961" w:type="dxa"/>
            <w:vMerge/>
            <w:shd w:val="clear" w:color="auto" w:fill="5F94CF"/>
            <w:vAlign w:val="center"/>
          </w:tcPr>
          <w:p w:rsidR="00332C8C" w:rsidRPr="002E11CD" w:rsidRDefault="00332C8C" w:rsidP="00254C87">
            <w:pPr>
              <w:spacing w:before="120" w:after="120"/>
              <w:jc w:val="center"/>
              <w:rPr>
                <w:rFonts w:ascii="Times New Roman" w:hAnsi="Times New Roman"/>
                <w:b/>
                <w:color w:val="FFFFFF"/>
                <w:sz w:val="24"/>
                <w:szCs w:val="24"/>
              </w:rPr>
            </w:pPr>
          </w:p>
        </w:tc>
        <w:tc>
          <w:tcPr>
            <w:tcW w:w="5103" w:type="dxa"/>
            <w:vMerge/>
            <w:shd w:val="clear" w:color="auto" w:fill="5F94CF"/>
            <w:vAlign w:val="center"/>
          </w:tcPr>
          <w:p w:rsidR="00332C8C" w:rsidRPr="002E11CD" w:rsidRDefault="00332C8C" w:rsidP="00254C87">
            <w:pPr>
              <w:spacing w:before="120" w:after="120"/>
              <w:jc w:val="center"/>
              <w:rPr>
                <w:rFonts w:ascii="Times New Roman" w:hAnsi="Times New Roman"/>
                <w:b/>
                <w:color w:val="FFFFFF"/>
                <w:sz w:val="24"/>
                <w:szCs w:val="24"/>
              </w:rPr>
            </w:pPr>
          </w:p>
        </w:tc>
      </w:tr>
      <w:tr w:rsidR="00332C8C" w:rsidRPr="002E11CD" w:rsidTr="00254C87">
        <w:tc>
          <w:tcPr>
            <w:tcW w:w="4961" w:type="dxa"/>
            <w:shd w:val="clear" w:color="auto" w:fill="auto"/>
            <w:vAlign w:val="center"/>
          </w:tcPr>
          <w:p w:rsidR="00332C8C" w:rsidRPr="002E11CD" w:rsidRDefault="00332C8C" w:rsidP="00254C87">
            <w:pPr>
              <w:spacing w:before="120" w:after="120"/>
              <w:jc w:val="center"/>
              <w:rPr>
                <w:rFonts w:ascii="Times New Roman" w:hAnsi="Times New Roman"/>
                <w:color w:val="000000"/>
                <w:sz w:val="24"/>
                <w:szCs w:val="24"/>
              </w:rPr>
            </w:pPr>
          </w:p>
        </w:tc>
        <w:tc>
          <w:tcPr>
            <w:tcW w:w="5103" w:type="dxa"/>
            <w:shd w:val="clear" w:color="auto" w:fill="auto"/>
            <w:vAlign w:val="center"/>
          </w:tcPr>
          <w:p w:rsidR="00332C8C" w:rsidRPr="002E11CD" w:rsidRDefault="00F60755" w:rsidP="00254C87">
            <w:pPr>
              <w:spacing w:before="120" w:after="120"/>
              <w:jc w:val="center"/>
              <w:rPr>
                <w:rFonts w:ascii="Times New Roman" w:hAnsi="Times New Roman"/>
                <w:color w:val="000000"/>
                <w:sz w:val="24"/>
                <w:szCs w:val="24"/>
              </w:rPr>
            </w:pPr>
            <w:r w:rsidRPr="002E11CD">
              <w:rPr>
                <w:rFonts w:ascii="Times New Roman" w:hAnsi="Times New Roman"/>
                <w:color w:val="C00000"/>
                <w:sz w:val="24"/>
                <w:szCs w:val="24"/>
              </w:rPr>
              <w:t xml:space="preserve">CONFORME </w:t>
            </w:r>
            <w:r w:rsidR="00730D1F" w:rsidRPr="002E11CD">
              <w:rPr>
                <w:rFonts w:ascii="Times New Roman" w:hAnsi="Times New Roman"/>
                <w:color w:val="C00000"/>
                <w:sz w:val="24"/>
                <w:szCs w:val="24"/>
              </w:rPr>
              <w:t>O EDITAL A CIMA</w:t>
            </w:r>
          </w:p>
        </w:tc>
      </w:tr>
    </w:tbl>
    <w:p w:rsidR="00BA78BB" w:rsidRDefault="00BA78BB" w:rsidP="00332C8C">
      <w:pPr>
        <w:autoSpaceDE w:val="0"/>
        <w:autoSpaceDN w:val="0"/>
        <w:adjustRightInd w:val="0"/>
        <w:spacing w:before="120" w:after="120"/>
        <w:jc w:val="both"/>
        <w:rPr>
          <w:rFonts w:ascii="Times New Roman" w:hAnsi="Times New Roman"/>
          <w:sz w:val="24"/>
          <w:szCs w:val="24"/>
        </w:rPr>
      </w:pPr>
    </w:p>
    <w:p w:rsidR="00BA78BB" w:rsidRPr="0095408A" w:rsidRDefault="00332C8C" w:rsidP="00332C8C">
      <w:pPr>
        <w:autoSpaceDE w:val="0"/>
        <w:autoSpaceDN w:val="0"/>
        <w:adjustRightInd w:val="0"/>
        <w:spacing w:before="120" w:after="120"/>
        <w:jc w:val="both"/>
        <w:rPr>
          <w:rFonts w:ascii="Times New Roman" w:hAnsi="Times New Roman"/>
          <w:b/>
          <w:sz w:val="24"/>
          <w:szCs w:val="24"/>
        </w:rPr>
      </w:pPr>
      <w:r w:rsidRPr="0095408A">
        <w:rPr>
          <w:rFonts w:ascii="Times New Roman" w:hAnsi="Times New Roman"/>
          <w:b/>
          <w:sz w:val="24"/>
          <w:szCs w:val="24"/>
        </w:rPr>
        <w:t>7. LOCAL E PERIOD</w:t>
      </w:r>
      <w:r w:rsidR="00BA78BB" w:rsidRPr="0095408A">
        <w:rPr>
          <w:rFonts w:ascii="Times New Roman" w:hAnsi="Times New Roman"/>
          <w:b/>
          <w:sz w:val="24"/>
          <w:szCs w:val="24"/>
        </w:rPr>
        <w:t>ICIDADE DE ENTREGA DOS PRODUTOS</w:t>
      </w:r>
    </w:p>
    <w:p w:rsidR="0095408A" w:rsidRPr="002E11CD" w:rsidRDefault="00332C8C" w:rsidP="00332C8C">
      <w:pPr>
        <w:autoSpaceDE w:val="0"/>
        <w:autoSpaceDN w:val="0"/>
        <w:adjustRightInd w:val="0"/>
        <w:spacing w:before="120" w:after="120"/>
        <w:jc w:val="both"/>
        <w:rPr>
          <w:rFonts w:ascii="Times New Roman" w:hAnsi="Times New Roman"/>
          <w:sz w:val="24"/>
          <w:szCs w:val="24"/>
        </w:rPr>
      </w:pPr>
      <w:r w:rsidRPr="002E11CD">
        <w:rPr>
          <w:rFonts w:ascii="Times New Roman" w:hAnsi="Times New Roman"/>
          <w:sz w:val="24"/>
          <w:szCs w:val="24"/>
        </w:rPr>
        <w:t>A entrega dos gêneros alimentícios deverá respeitar o cronograma abaixo:</w:t>
      </w:r>
    </w:p>
    <w:tbl>
      <w:tblPr>
        <w:tblpPr w:leftFromText="141" w:rightFromText="141" w:vertAnchor="text" w:horzAnchor="margin" w:tblpX="250" w:tblpY="35"/>
        <w:tblW w:w="0" w:type="auto"/>
        <w:tblBorders>
          <w:top w:val="single" w:sz="12" w:space="0" w:color="7F7F7F"/>
          <w:left w:val="single" w:sz="12" w:space="0" w:color="7F7F7F"/>
          <w:bottom w:val="single" w:sz="12" w:space="0" w:color="7F7F7F"/>
          <w:right w:val="single" w:sz="12" w:space="0" w:color="7F7F7F"/>
          <w:insideH w:val="single" w:sz="12" w:space="0" w:color="7F7F7F"/>
          <w:insideV w:val="single" w:sz="12" w:space="0" w:color="7F7F7F"/>
        </w:tblBorders>
        <w:tblLayout w:type="fixed"/>
        <w:tblLook w:val="04A0" w:firstRow="1" w:lastRow="0" w:firstColumn="1" w:lastColumn="0" w:noHBand="0" w:noVBand="1"/>
      </w:tblPr>
      <w:tblGrid>
        <w:gridCol w:w="2518"/>
        <w:gridCol w:w="2552"/>
        <w:gridCol w:w="2551"/>
        <w:gridCol w:w="2410"/>
      </w:tblGrid>
      <w:tr w:rsidR="00332C8C" w:rsidRPr="002E11CD" w:rsidTr="00254C87">
        <w:trPr>
          <w:trHeight w:val="513"/>
        </w:trPr>
        <w:tc>
          <w:tcPr>
            <w:tcW w:w="2518" w:type="dxa"/>
            <w:vMerge w:val="restart"/>
            <w:shd w:val="clear" w:color="auto" w:fill="5F94CF"/>
            <w:vAlign w:val="center"/>
          </w:tcPr>
          <w:p w:rsidR="00332C8C" w:rsidRPr="002E11CD" w:rsidRDefault="00332C8C" w:rsidP="00254C87">
            <w:pPr>
              <w:spacing w:before="120" w:after="120"/>
              <w:jc w:val="center"/>
              <w:rPr>
                <w:sz w:val="24"/>
                <w:szCs w:val="24"/>
              </w:rPr>
            </w:pPr>
            <w:r w:rsidRPr="002E11CD">
              <w:rPr>
                <w:rFonts w:ascii="Times New Roman" w:hAnsi="Times New Roman"/>
                <w:b/>
                <w:color w:val="FFFFFF"/>
                <w:sz w:val="24"/>
                <w:szCs w:val="24"/>
              </w:rPr>
              <w:lastRenderedPageBreak/>
              <w:t>Produtos</w:t>
            </w:r>
          </w:p>
        </w:tc>
        <w:tc>
          <w:tcPr>
            <w:tcW w:w="2552" w:type="dxa"/>
            <w:vMerge w:val="restart"/>
            <w:shd w:val="clear" w:color="auto" w:fill="5F94CF"/>
            <w:vAlign w:val="center"/>
          </w:tcPr>
          <w:p w:rsidR="00332C8C" w:rsidRPr="002E11CD" w:rsidRDefault="00332C8C" w:rsidP="00254C87">
            <w:pPr>
              <w:spacing w:before="120" w:after="120"/>
              <w:jc w:val="center"/>
              <w:rPr>
                <w:sz w:val="24"/>
                <w:szCs w:val="24"/>
              </w:rPr>
            </w:pPr>
            <w:r w:rsidRPr="002E11CD">
              <w:rPr>
                <w:rFonts w:ascii="Times New Roman" w:hAnsi="Times New Roman"/>
                <w:b/>
                <w:color w:val="FFFFFF"/>
                <w:sz w:val="24"/>
                <w:szCs w:val="24"/>
              </w:rPr>
              <w:t>Quantidade</w:t>
            </w:r>
          </w:p>
        </w:tc>
        <w:tc>
          <w:tcPr>
            <w:tcW w:w="2551" w:type="dxa"/>
            <w:vMerge w:val="restart"/>
            <w:shd w:val="clear" w:color="auto" w:fill="5F94CF"/>
            <w:vAlign w:val="center"/>
          </w:tcPr>
          <w:p w:rsidR="00332C8C" w:rsidRPr="002E11CD" w:rsidRDefault="00332C8C" w:rsidP="00254C87">
            <w:pPr>
              <w:spacing w:before="120" w:after="120"/>
              <w:jc w:val="center"/>
              <w:rPr>
                <w:rFonts w:ascii="Times New Roman" w:hAnsi="Times New Roman"/>
                <w:b/>
                <w:color w:val="FFFFFF"/>
                <w:sz w:val="24"/>
                <w:szCs w:val="24"/>
              </w:rPr>
            </w:pPr>
            <w:r w:rsidRPr="002E11CD">
              <w:rPr>
                <w:rFonts w:ascii="Times New Roman" w:hAnsi="Times New Roman"/>
                <w:b/>
                <w:color w:val="FFFFFF"/>
                <w:sz w:val="24"/>
                <w:szCs w:val="24"/>
              </w:rPr>
              <w:t>Local da Entrega</w:t>
            </w:r>
          </w:p>
        </w:tc>
        <w:tc>
          <w:tcPr>
            <w:tcW w:w="2410" w:type="dxa"/>
            <w:vMerge w:val="restart"/>
            <w:shd w:val="clear" w:color="auto" w:fill="5F94CF"/>
            <w:vAlign w:val="center"/>
          </w:tcPr>
          <w:p w:rsidR="00332C8C" w:rsidRPr="002E11CD" w:rsidRDefault="00332C8C" w:rsidP="00254C87">
            <w:pPr>
              <w:spacing w:before="120" w:after="120"/>
              <w:jc w:val="center"/>
              <w:rPr>
                <w:rFonts w:ascii="Times New Roman" w:hAnsi="Times New Roman"/>
                <w:b/>
                <w:color w:val="FFFFFF"/>
                <w:sz w:val="24"/>
                <w:szCs w:val="24"/>
              </w:rPr>
            </w:pPr>
            <w:r w:rsidRPr="002E11CD">
              <w:rPr>
                <w:rFonts w:ascii="Times New Roman" w:hAnsi="Times New Roman"/>
                <w:b/>
                <w:color w:val="FFFFFF"/>
                <w:sz w:val="24"/>
                <w:szCs w:val="24"/>
              </w:rPr>
              <w:t>Periodicidade de entrega (</w:t>
            </w:r>
            <w:r w:rsidR="00E870C1" w:rsidRPr="002E11CD">
              <w:rPr>
                <w:rFonts w:ascii="Times New Roman" w:hAnsi="Times New Roman"/>
                <w:b/>
                <w:color w:val="FFFFFF"/>
                <w:sz w:val="24"/>
                <w:szCs w:val="24"/>
              </w:rPr>
              <w:t>semanal quinzenal</w:t>
            </w:r>
            <w:r w:rsidRPr="002E11CD">
              <w:rPr>
                <w:rFonts w:ascii="Times New Roman" w:hAnsi="Times New Roman"/>
                <w:b/>
                <w:color w:val="FFFFFF"/>
                <w:sz w:val="24"/>
                <w:szCs w:val="24"/>
              </w:rPr>
              <w:t>)</w:t>
            </w:r>
          </w:p>
        </w:tc>
      </w:tr>
      <w:tr w:rsidR="00332C8C" w:rsidRPr="002E11CD" w:rsidTr="00254C87">
        <w:trPr>
          <w:trHeight w:val="610"/>
        </w:trPr>
        <w:tc>
          <w:tcPr>
            <w:tcW w:w="2518" w:type="dxa"/>
            <w:vMerge/>
            <w:shd w:val="clear" w:color="auto" w:fill="5F94CF"/>
            <w:vAlign w:val="center"/>
          </w:tcPr>
          <w:p w:rsidR="00332C8C" w:rsidRPr="002E11CD" w:rsidRDefault="00332C8C" w:rsidP="00254C87">
            <w:pPr>
              <w:spacing w:before="120" w:after="120"/>
              <w:jc w:val="center"/>
              <w:rPr>
                <w:rFonts w:ascii="Times New Roman" w:hAnsi="Times New Roman"/>
                <w:b/>
                <w:color w:val="FFFFFF"/>
                <w:sz w:val="24"/>
                <w:szCs w:val="24"/>
              </w:rPr>
            </w:pPr>
          </w:p>
        </w:tc>
        <w:tc>
          <w:tcPr>
            <w:tcW w:w="2552" w:type="dxa"/>
            <w:vMerge/>
            <w:shd w:val="clear" w:color="auto" w:fill="5F94CF"/>
            <w:vAlign w:val="center"/>
          </w:tcPr>
          <w:p w:rsidR="00332C8C" w:rsidRPr="002E11CD" w:rsidRDefault="00332C8C" w:rsidP="00254C87">
            <w:pPr>
              <w:spacing w:before="120" w:after="120"/>
              <w:jc w:val="center"/>
              <w:rPr>
                <w:rFonts w:ascii="Times New Roman" w:hAnsi="Times New Roman"/>
                <w:b/>
                <w:color w:val="FFFFFF"/>
                <w:sz w:val="24"/>
                <w:szCs w:val="24"/>
              </w:rPr>
            </w:pPr>
          </w:p>
        </w:tc>
        <w:tc>
          <w:tcPr>
            <w:tcW w:w="2551" w:type="dxa"/>
            <w:vMerge/>
            <w:shd w:val="clear" w:color="auto" w:fill="5F94CF"/>
            <w:vAlign w:val="center"/>
          </w:tcPr>
          <w:p w:rsidR="00332C8C" w:rsidRPr="002E11CD" w:rsidRDefault="00332C8C" w:rsidP="00254C87">
            <w:pPr>
              <w:spacing w:before="120" w:after="120"/>
              <w:jc w:val="center"/>
              <w:rPr>
                <w:rFonts w:ascii="Times New Roman" w:hAnsi="Times New Roman"/>
                <w:b/>
                <w:color w:val="FFFFFF"/>
                <w:sz w:val="24"/>
                <w:szCs w:val="24"/>
              </w:rPr>
            </w:pPr>
          </w:p>
        </w:tc>
        <w:tc>
          <w:tcPr>
            <w:tcW w:w="2410" w:type="dxa"/>
            <w:vMerge/>
            <w:shd w:val="clear" w:color="auto" w:fill="5F94CF"/>
            <w:vAlign w:val="center"/>
          </w:tcPr>
          <w:p w:rsidR="00332C8C" w:rsidRPr="002E11CD" w:rsidRDefault="00332C8C" w:rsidP="00254C87">
            <w:pPr>
              <w:spacing w:before="120" w:after="120"/>
              <w:jc w:val="center"/>
              <w:rPr>
                <w:rFonts w:ascii="Times New Roman" w:hAnsi="Times New Roman"/>
                <w:b/>
                <w:color w:val="FFFFFF"/>
                <w:sz w:val="24"/>
                <w:szCs w:val="24"/>
              </w:rPr>
            </w:pPr>
          </w:p>
        </w:tc>
      </w:tr>
      <w:tr w:rsidR="00BA78BB" w:rsidRPr="002E11CD" w:rsidTr="00406448">
        <w:trPr>
          <w:trHeight w:val="877"/>
        </w:trPr>
        <w:tc>
          <w:tcPr>
            <w:tcW w:w="2518" w:type="dxa"/>
            <w:shd w:val="clear" w:color="auto" w:fill="auto"/>
          </w:tcPr>
          <w:p w:rsidR="00BA78BB" w:rsidRPr="00406448" w:rsidRDefault="00BA78BB" w:rsidP="00BA78BB">
            <w:pPr>
              <w:pStyle w:val="SemEspaamento"/>
            </w:pPr>
            <w:r w:rsidRPr="00406448">
              <w:t>Abacate.</w:t>
            </w:r>
          </w:p>
        </w:tc>
        <w:tc>
          <w:tcPr>
            <w:tcW w:w="2552" w:type="dxa"/>
            <w:shd w:val="clear" w:color="auto" w:fill="auto"/>
          </w:tcPr>
          <w:p w:rsidR="00BA78BB" w:rsidRPr="00406448" w:rsidRDefault="00BA78BB" w:rsidP="00BA78BB">
            <w:pPr>
              <w:pStyle w:val="SemEspaamento"/>
            </w:pPr>
            <w:r w:rsidRPr="00406448">
              <w:t>380</w:t>
            </w:r>
          </w:p>
        </w:tc>
        <w:tc>
          <w:tcPr>
            <w:tcW w:w="2551" w:type="dxa"/>
            <w:shd w:val="clear" w:color="auto" w:fill="auto"/>
            <w:vAlign w:val="center"/>
          </w:tcPr>
          <w:p w:rsidR="00BA78BB" w:rsidRPr="00406448" w:rsidRDefault="00BA78BB" w:rsidP="00BA78BB">
            <w:pPr>
              <w:pStyle w:val="SemEspaamento"/>
            </w:pPr>
            <w:r w:rsidRPr="00406448">
              <w:t>Prefeitura Municipal.</w:t>
            </w:r>
          </w:p>
          <w:p w:rsidR="00BA78BB" w:rsidRPr="00406448" w:rsidRDefault="00BA78BB" w:rsidP="00BA78BB">
            <w:pPr>
              <w:pStyle w:val="SemEspaamento"/>
            </w:pPr>
            <w:r w:rsidRPr="00406448">
              <w:t>Rua</w:t>
            </w:r>
            <w:r w:rsidRPr="00406448">
              <w:rPr>
                <w:u w:val="single"/>
              </w:rPr>
              <w:t xml:space="preserve"> </w:t>
            </w:r>
            <w:r w:rsidRPr="00406448">
              <w:t>Valter Santos De Oliveira, 007, Bairro Centro.</w:t>
            </w:r>
          </w:p>
        </w:tc>
        <w:tc>
          <w:tcPr>
            <w:tcW w:w="2410" w:type="dxa"/>
            <w:shd w:val="clear" w:color="auto" w:fill="auto"/>
            <w:vAlign w:val="center"/>
          </w:tcPr>
          <w:p w:rsidR="00BA78BB" w:rsidRPr="00406448" w:rsidRDefault="00BA78BB" w:rsidP="00BA78BB">
            <w:pPr>
              <w:pStyle w:val="SemEspaamento"/>
              <w:rPr>
                <w:color w:val="000000"/>
              </w:rPr>
            </w:pPr>
            <w:r w:rsidRPr="00406448">
              <w:rPr>
                <w:color w:val="000000"/>
              </w:rPr>
              <w:t>Semanal.</w:t>
            </w:r>
          </w:p>
        </w:tc>
      </w:tr>
      <w:tr w:rsidR="00BA78BB" w:rsidRPr="002E11CD" w:rsidTr="00406448">
        <w:trPr>
          <w:trHeight w:val="921"/>
        </w:trPr>
        <w:tc>
          <w:tcPr>
            <w:tcW w:w="2518" w:type="dxa"/>
            <w:shd w:val="clear" w:color="auto" w:fill="auto"/>
          </w:tcPr>
          <w:p w:rsidR="00BA78BB" w:rsidRPr="00406448" w:rsidRDefault="006429C0" w:rsidP="00BA78BB">
            <w:pPr>
              <w:pStyle w:val="SemEspaamento"/>
            </w:pPr>
            <w:r w:rsidRPr="00406448">
              <w:t>Abóbora.</w:t>
            </w:r>
          </w:p>
        </w:tc>
        <w:tc>
          <w:tcPr>
            <w:tcW w:w="2552" w:type="dxa"/>
            <w:shd w:val="clear" w:color="auto" w:fill="auto"/>
          </w:tcPr>
          <w:p w:rsidR="00BA78BB" w:rsidRPr="00406448" w:rsidRDefault="00BA78BB" w:rsidP="00BA78BB">
            <w:pPr>
              <w:pStyle w:val="SemEspaamento"/>
            </w:pPr>
            <w:r w:rsidRPr="00406448">
              <w:t>160</w:t>
            </w:r>
          </w:p>
        </w:tc>
        <w:tc>
          <w:tcPr>
            <w:tcW w:w="2551" w:type="dxa"/>
            <w:shd w:val="clear" w:color="auto" w:fill="auto"/>
            <w:vAlign w:val="center"/>
          </w:tcPr>
          <w:p w:rsidR="00BA78BB" w:rsidRPr="00406448" w:rsidRDefault="00BA78BB" w:rsidP="00BA78BB">
            <w:pPr>
              <w:pStyle w:val="SemEspaamento"/>
            </w:pPr>
            <w:r w:rsidRPr="00406448">
              <w:t>Prefeitura Municipal.</w:t>
            </w:r>
          </w:p>
          <w:p w:rsidR="00BA78BB" w:rsidRPr="00406448" w:rsidRDefault="00BA78BB" w:rsidP="00BA78BB">
            <w:pPr>
              <w:pStyle w:val="SemEspaamento"/>
            </w:pPr>
            <w:r w:rsidRPr="00406448">
              <w:t>Rua</w:t>
            </w:r>
            <w:r w:rsidRPr="00406448">
              <w:rPr>
                <w:u w:val="single"/>
              </w:rPr>
              <w:t xml:space="preserve"> </w:t>
            </w:r>
            <w:r w:rsidRPr="00406448">
              <w:t>Valter Santos De Oliveira, 007, Bairro Centro.</w:t>
            </w:r>
          </w:p>
        </w:tc>
        <w:tc>
          <w:tcPr>
            <w:tcW w:w="2410" w:type="dxa"/>
            <w:shd w:val="clear" w:color="auto" w:fill="auto"/>
            <w:vAlign w:val="center"/>
          </w:tcPr>
          <w:p w:rsidR="00BA78BB" w:rsidRPr="00406448" w:rsidRDefault="00BA78BB" w:rsidP="00BA78BB">
            <w:pPr>
              <w:pStyle w:val="SemEspaamento"/>
              <w:rPr>
                <w:color w:val="000000"/>
              </w:rPr>
            </w:pPr>
            <w:r w:rsidRPr="00406448">
              <w:rPr>
                <w:color w:val="000000"/>
              </w:rPr>
              <w:t>Semanal.</w:t>
            </w:r>
          </w:p>
        </w:tc>
      </w:tr>
      <w:tr w:rsidR="00BA78BB" w:rsidRPr="002E11CD" w:rsidTr="00AD3AB6">
        <w:tc>
          <w:tcPr>
            <w:tcW w:w="2518" w:type="dxa"/>
            <w:shd w:val="clear" w:color="auto" w:fill="auto"/>
          </w:tcPr>
          <w:p w:rsidR="00BA78BB" w:rsidRPr="00406448" w:rsidRDefault="00BA78BB" w:rsidP="00BA78BB">
            <w:pPr>
              <w:pStyle w:val="SemEspaamento"/>
            </w:pPr>
            <w:r w:rsidRPr="00406448">
              <w:t>Abobrinha.</w:t>
            </w:r>
          </w:p>
        </w:tc>
        <w:tc>
          <w:tcPr>
            <w:tcW w:w="2552" w:type="dxa"/>
            <w:shd w:val="clear" w:color="auto" w:fill="auto"/>
          </w:tcPr>
          <w:p w:rsidR="00BA78BB" w:rsidRPr="00406448" w:rsidRDefault="00BA78BB" w:rsidP="00BA78BB">
            <w:pPr>
              <w:pStyle w:val="SemEspaamento"/>
            </w:pPr>
            <w:r w:rsidRPr="00406448">
              <w:t>200</w:t>
            </w:r>
          </w:p>
        </w:tc>
        <w:tc>
          <w:tcPr>
            <w:tcW w:w="2551" w:type="dxa"/>
            <w:shd w:val="clear" w:color="auto" w:fill="auto"/>
            <w:vAlign w:val="center"/>
          </w:tcPr>
          <w:p w:rsidR="00BA78BB" w:rsidRPr="00406448" w:rsidRDefault="00BA78BB" w:rsidP="00BA78BB">
            <w:pPr>
              <w:pStyle w:val="SemEspaamento"/>
            </w:pPr>
            <w:r w:rsidRPr="00406448">
              <w:t>Prefeitura Municipal.</w:t>
            </w:r>
          </w:p>
          <w:p w:rsidR="00BA78BB" w:rsidRPr="00406448" w:rsidRDefault="00BA78BB" w:rsidP="00BA78BB">
            <w:pPr>
              <w:pStyle w:val="SemEspaamento"/>
            </w:pPr>
            <w:r w:rsidRPr="00406448">
              <w:t>Rua</w:t>
            </w:r>
            <w:r w:rsidRPr="00406448">
              <w:rPr>
                <w:u w:val="single"/>
              </w:rPr>
              <w:t xml:space="preserve"> </w:t>
            </w:r>
            <w:r w:rsidRPr="00406448">
              <w:t>Valter Santos De Oliveira, 007, Bairro Centro.</w:t>
            </w:r>
          </w:p>
        </w:tc>
        <w:tc>
          <w:tcPr>
            <w:tcW w:w="2410" w:type="dxa"/>
            <w:shd w:val="clear" w:color="auto" w:fill="auto"/>
            <w:vAlign w:val="center"/>
          </w:tcPr>
          <w:p w:rsidR="00BA78BB" w:rsidRPr="00406448" w:rsidRDefault="00BA78BB" w:rsidP="00BA78BB">
            <w:pPr>
              <w:pStyle w:val="SemEspaamento"/>
              <w:rPr>
                <w:color w:val="000000"/>
              </w:rPr>
            </w:pPr>
            <w:r w:rsidRPr="00406448">
              <w:rPr>
                <w:color w:val="000000"/>
              </w:rPr>
              <w:t>Semanal.</w:t>
            </w:r>
          </w:p>
        </w:tc>
      </w:tr>
      <w:tr w:rsidR="00BA78BB" w:rsidRPr="002E11CD" w:rsidTr="00AD3AB6">
        <w:tc>
          <w:tcPr>
            <w:tcW w:w="2518" w:type="dxa"/>
            <w:shd w:val="clear" w:color="auto" w:fill="auto"/>
          </w:tcPr>
          <w:p w:rsidR="00BA78BB" w:rsidRPr="002E11CD" w:rsidRDefault="00BA78BB" w:rsidP="00BA78BB">
            <w:pPr>
              <w:pStyle w:val="SemEspaamento"/>
            </w:pPr>
            <w:r w:rsidRPr="002E11CD">
              <w:t>Alface.</w:t>
            </w:r>
          </w:p>
        </w:tc>
        <w:tc>
          <w:tcPr>
            <w:tcW w:w="2552" w:type="dxa"/>
            <w:shd w:val="clear" w:color="auto" w:fill="auto"/>
          </w:tcPr>
          <w:p w:rsidR="00BA78BB" w:rsidRPr="002E11CD" w:rsidRDefault="00BA78BB" w:rsidP="00BA78BB">
            <w:pPr>
              <w:pStyle w:val="SemEspaamento"/>
            </w:pPr>
            <w:r w:rsidRPr="002E11CD">
              <w:t>1.500</w:t>
            </w:r>
          </w:p>
        </w:tc>
        <w:tc>
          <w:tcPr>
            <w:tcW w:w="2551" w:type="dxa"/>
            <w:shd w:val="clear" w:color="auto" w:fill="auto"/>
            <w:vAlign w:val="center"/>
          </w:tcPr>
          <w:p w:rsidR="00BA78BB" w:rsidRPr="002E11CD" w:rsidRDefault="00BA78BB" w:rsidP="00BA78BB">
            <w:pPr>
              <w:pStyle w:val="SemEspaamento"/>
            </w:pPr>
            <w:r w:rsidRPr="002E11CD">
              <w:t>Prefeitura Municipal.</w:t>
            </w:r>
          </w:p>
          <w:p w:rsidR="00BA78BB" w:rsidRPr="002E11CD" w:rsidRDefault="00BA78BB" w:rsidP="00BA78BB">
            <w:pPr>
              <w:pStyle w:val="SemEspaamento"/>
            </w:pPr>
            <w:r w:rsidRPr="002E11CD">
              <w:t>Rua</w:t>
            </w:r>
            <w:r w:rsidRPr="002E11CD">
              <w:rPr>
                <w:u w:val="single"/>
              </w:rPr>
              <w:t xml:space="preserve"> </w:t>
            </w:r>
            <w:r w:rsidRPr="002E11CD">
              <w:t>Valter Santos De Oliveira, 007, Bairro Centro.</w:t>
            </w:r>
          </w:p>
        </w:tc>
        <w:tc>
          <w:tcPr>
            <w:tcW w:w="2410" w:type="dxa"/>
            <w:shd w:val="clear" w:color="auto" w:fill="auto"/>
            <w:vAlign w:val="center"/>
          </w:tcPr>
          <w:p w:rsidR="00BA78BB" w:rsidRPr="002E11CD" w:rsidRDefault="00BA78BB" w:rsidP="00BA78BB">
            <w:pPr>
              <w:pStyle w:val="SemEspaamento"/>
              <w:rPr>
                <w:color w:val="000000"/>
              </w:rPr>
            </w:pPr>
            <w:r w:rsidRPr="002E11CD">
              <w:rPr>
                <w:color w:val="000000"/>
              </w:rPr>
              <w:t>Semanal.</w:t>
            </w:r>
          </w:p>
        </w:tc>
      </w:tr>
      <w:tr w:rsidR="00BA78BB" w:rsidRPr="002E11CD" w:rsidTr="00AD3AB6">
        <w:tc>
          <w:tcPr>
            <w:tcW w:w="2518" w:type="dxa"/>
            <w:shd w:val="clear" w:color="auto" w:fill="auto"/>
          </w:tcPr>
          <w:p w:rsidR="00BA78BB" w:rsidRPr="002E11CD" w:rsidRDefault="00BA78BB" w:rsidP="00BA78BB">
            <w:pPr>
              <w:pStyle w:val="SemEspaamento"/>
            </w:pPr>
            <w:r w:rsidRPr="002E11CD">
              <w:t>Alho.</w:t>
            </w:r>
          </w:p>
        </w:tc>
        <w:tc>
          <w:tcPr>
            <w:tcW w:w="2552" w:type="dxa"/>
            <w:shd w:val="clear" w:color="auto" w:fill="auto"/>
          </w:tcPr>
          <w:p w:rsidR="00BA78BB" w:rsidRPr="002E11CD" w:rsidRDefault="00BA78BB" w:rsidP="00BA78BB">
            <w:pPr>
              <w:pStyle w:val="SemEspaamento"/>
            </w:pPr>
            <w:r w:rsidRPr="002E11CD">
              <w:t>30</w:t>
            </w:r>
          </w:p>
        </w:tc>
        <w:tc>
          <w:tcPr>
            <w:tcW w:w="2551" w:type="dxa"/>
            <w:shd w:val="clear" w:color="auto" w:fill="auto"/>
            <w:vAlign w:val="center"/>
          </w:tcPr>
          <w:p w:rsidR="00BA78BB" w:rsidRPr="002E11CD" w:rsidRDefault="00BA78BB" w:rsidP="00BA78BB">
            <w:pPr>
              <w:pStyle w:val="SemEspaamento"/>
            </w:pPr>
            <w:r w:rsidRPr="002E11CD">
              <w:t>Prefeitura Municipal.</w:t>
            </w:r>
          </w:p>
          <w:p w:rsidR="00BA78BB" w:rsidRPr="002E11CD" w:rsidRDefault="00BA78BB" w:rsidP="00BA78BB">
            <w:pPr>
              <w:pStyle w:val="SemEspaamento"/>
            </w:pPr>
            <w:r w:rsidRPr="002E11CD">
              <w:t>Rua</w:t>
            </w:r>
            <w:r w:rsidRPr="002E11CD">
              <w:rPr>
                <w:u w:val="single"/>
              </w:rPr>
              <w:t xml:space="preserve"> </w:t>
            </w:r>
            <w:r w:rsidRPr="002E11CD">
              <w:t>Valter Santos De Oliveira, 007, Bairro Centro.</w:t>
            </w:r>
          </w:p>
        </w:tc>
        <w:tc>
          <w:tcPr>
            <w:tcW w:w="2410" w:type="dxa"/>
            <w:shd w:val="clear" w:color="auto" w:fill="auto"/>
            <w:vAlign w:val="center"/>
          </w:tcPr>
          <w:p w:rsidR="00BA78BB" w:rsidRPr="002E11CD" w:rsidRDefault="00BA78BB" w:rsidP="00BA78BB">
            <w:pPr>
              <w:pStyle w:val="SemEspaamento"/>
              <w:rPr>
                <w:color w:val="000000"/>
              </w:rPr>
            </w:pPr>
            <w:r w:rsidRPr="002E11CD">
              <w:rPr>
                <w:color w:val="000000"/>
              </w:rPr>
              <w:t>Semanal.</w:t>
            </w:r>
          </w:p>
        </w:tc>
      </w:tr>
      <w:tr w:rsidR="00BA78BB" w:rsidRPr="002E11CD" w:rsidTr="00AD3AB6">
        <w:tc>
          <w:tcPr>
            <w:tcW w:w="2518" w:type="dxa"/>
            <w:shd w:val="clear" w:color="auto" w:fill="auto"/>
          </w:tcPr>
          <w:p w:rsidR="00BA78BB" w:rsidRPr="002E11CD" w:rsidRDefault="00BA78BB" w:rsidP="00BA78BB">
            <w:pPr>
              <w:pStyle w:val="SemEspaamento"/>
            </w:pPr>
            <w:r w:rsidRPr="002E11CD">
              <w:t>Amendoim.</w:t>
            </w:r>
          </w:p>
        </w:tc>
        <w:tc>
          <w:tcPr>
            <w:tcW w:w="2552" w:type="dxa"/>
            <w:shd w:val="clear" w:color="auto" w:fill="auto"/>
          </w:tcPr>
          <w:p w:rsidR="00BA78BB" w:rsidRPr="002E11CD" w:rsidRDefault="00BA78BB" w:rsidP="00BA78BB">
            <w:pPr>
              <w:pStyle w:val="SemEspaamento"/>
            </w:pPr>
            <w:r w:rsidRPr="002E11CD">
              <w:t>40</w:t>
            </w:r>
          </w:p>
        </w:tc>
        <w:tc>
          <w:tcPr>
            <w:tcW w:w="2551" w:type="dxa"/>
            <w:shd w:val="clear" w:color="auto" w:fill="auto"/>
            <w:vAlign w:val="center"/>
          </w:tcPr>
          <w:p w:rsidR="00BA78BB" w:rsidRPr="002E11CD" w:rsidRDefault="00BA78BB" w:rsidP="00BA78BB">
            <w:pPr>
              <w:pStyle w:val="SemEspaamento"/>
            </w:pPr>
            <w:r w:rsidRPr="002E11CD">
              <w:t>Prefeitura Municipal.</w:t>
            </w:r>
          </w:p>
          <w:p w:rsidR="00BA78BB" w:rsidRPr="002E11CD" w:rsidRDefault="00BA78BB" w:rsidP="00BA78BB">
            <w:pPr>
              <w:pStyle w:val="SemEspaamento"/>
            </w:pPr>
            <w:r w:rsidRPr="002E11CD">
              <w:t>Rua</w:t>
            </w:r>
            <w:r w:rsidRPr="002E11CD">
              <w:rPr>
                <w:u w:val="single"/>
              </w:rPr>
              <w:t xml:space="preserve"> </w:t>
            </w:r>
            <w:r w:rsidRPr="002E11CD">
              <w:t>Valter Santos De Oliveira, 007, Bairro Centro.</w:t>
            </w:r>
          </w:p>
        </w:tc>
        <w:tc>
          <w:tcPr>
            <w:tcW w:w="2410" w:type="dxa"/>
            <w:shd w:val="clear" w:color="auto" w:fill="auto"/>
            <w:vAlign w:val="center"/>
          </w:tcPr>
          <w:p w:rsidR="00BA78BB" w:rsidRPr="002E11CD" w:rsidRDefault="00BA78BB" w:rsidP="00BA78BB">
            <w:pPr>
              <w:pStyle w:val="SemEspaamento"/>
              <w:rPr>
                <w:color w:val="000000"/>
              </w:rPr>
            </w:pPr>
            <w:r w:rsidRPr="002E11CD">
              <w:rPr>
                <w:color w:val="000000"/>
              </w:rPr>
              <w:t>Semanal.</w:t>
            </w:r>
          </w:p>
        </w:tc>
      </w:tr>
      <w:tr w:rsidR="00BA78BB" w:rsidRPr="002E11CD" w:rsidTr="00AD3AB6">
        <w:tc>
          <w:tcPr>
            <w:tcW w:w="2518" w:type="dxa"/>
            <w:shd w:val="clear" w:color="auto" w:fill="auto"/>
          </w:tcPr>
          <w:p w:rsidR="00BA78BB" w:rsidRPr="002E11CD" w:rsidRDefault="00BA78BB" w:rsidP="00BA78BB">
            <w:pPr>
              <w:pStyle w:val="SemEspaamento"/>
            </w:pPr>
            <w:r w:rsidRPr="002E11CD">
              <w:t>Batata doce.</w:t>
            </w:r>
          </w:p>
        </w:tc>
        <w:tc>
          <w:tcPr>
            <w:tcW w:w="2552" w:type="dxa"/>
            <w:shd w:val="clear" w:color="auto" w:fill="auto"/>
          </w:tcPr>
          <w:p w:rsidR="00BA78BB" w:rsidRPr="002E11CD" w:rsidRDefault="00BA78BB" w:rsidP="00BA78BB">
            <w:pPr>
              <w:pStyle w:val="SemEspaamento"/>
            </w:pPr>
            <w:r w:rsidRPr="002E11CD">
              <w:t>400</w:t>
            </w:r>
          </w:p>
        </w:tc>
        <w:tc>
          <w:tcPr>
            <w:tcW w:w="2551" w:type="dxa"/>
            <w:shd w:val="clear" w:color="auto" w:fill="auto"/>
            <w:vAlign w:val="center"/>
          </w:tcPr>
          <w:p w:rsidR="00BA78BB" w:rsidRPr="002E11CD" w:rsidRDefault="00BA78BB" w:rsidP="00BA78BB">
            <w:pPr>
              <w:pStyle w:val="SemEspaamento"/>
            </w:pPr>
            <w:r w:rsidRPr="002E11CD">
              <w:t>Prefeitura Municipal.</w:t>
            </w:r>
          </w:p>
          <w:p w:rsidR="00BA78BB" w:rsidRPr="002E11CD" w:rsidRDefault="00BA78BB" w:rsidP="00BA78BB">
            <w:pPr>
              <w:pStyle w:val="SemEspaamento"/>
            </w:pPr>
            <w:r w:rsidRPr="002E11CD">
              <w:t>Rua</w:t>
            </w:r>
            <w:r w:rsidRPr="002E11CD">
              <w:rPr>
                <w:u w:val="single"/>
              </w:rPr>
              <w:t xml:space="preserve"> </w:t>
            </w:r>
            <w:r w:rsidRPr="002E11CD">
              <w:t>Valter Santos De Oliveira, 007, Bairro Centro.</w:t>
            </w:r>
          </w:p>
        </w:tc>
        <w:tc>
          <w:tcPr>
            <w:tcW w:w="2410" w:type="dxa"/>
            <w:shd w:val="clear" w:color="auto" w:fill="auto"/>
            <w:vAlign w:val="center"/>
          </w:tcPr>
          <w:p w:rsidR="00BA78BB" w:rsidRPr="002E11CD" w:rsidRDefault="00BA78BB" w:rsidP="00BA78BB">
            <w:pPr>
              <w:pStyle w:val="SemEspaamento"/>
              <w:rPr>
                <w:color w:val="000000"/>
              </w:rPr>
            </w:pPr>
            <w:r w:rsidRPr="002E11CD">
              <w:rPr>
                <w:color w:val="000000"/>
              </w:rPr>
              <w:t>Semanal.</w:t>
            </w:r>
          </w:p>
        </w:tc>
      </w:tr>
      <w:tr w:rsidR="00BA78BB" w:rsidRPr="002E11CD" w:rsidTr="00AD3AB6">
        <w:tc>
          <w:tcPr>
            <w:tcW w:w="2518" w:type="dxa"/>
            <w:shd w:val="clear" w:color="auto" w:fill="auto"/>
          </w:tcPr>
          <w:p w:rsidR="00BA78BB" w:rsidRPr="002E11CD" w:rsidRDefault="00BA78BB" w:rsidP="00BA78BB">
            <w:pPr>
              <w:pStyle w:val="SemEspaamento"/>
            </w:pPr>
            <w:r w:rsidRPr="002E11CD">
              <w:t>Bergamota (pokan).</w:t>
            </w:r>
          </w:p>
        </w:tc>
        <w:tc>
          <w:tcPr>
            <w:tcW w:w="2552" w:type="dxa"/>
            <w:shd w:val="clear" w:color="auto" w:fill="auto"/>
          </w:tcPr>
          <w:p w:rsidR="00BA78BB" w:rsidRPr="002E11CD" w:rsidRDefault="00BA78BB" w:rsidP="00BA78BB">
            <w:pPr>
              <w:pStyle w:val="SemEspaamento"/>
            </w:pPr>
            <w:r w:rsidRPr="002E11CD">
              <w:t>250</w:t>
            </w:r>
          </w:p>
        </w:tc>
        <w:tc>
          <w:tcPr>
            <w:tcW w:w="2551" w:type="dxa"/>
            <w:shd w:val="clear" w:color="auto" w:fill="auto"/>
            <w:vAlign w:val="center"/>
          </w:tcPr>
          <w:p w:rsidR="00BA78BB" w:rsidRPr="002E11CD" w:rsidRDefault="00BA78BB" w:rsidP="00BA78BB">
            <w:pPr>
              <w:pStyle w:val="SemEspaamento"/>
            </w:pPr>
            <w:r w:rsidRPr="002E11CD">
              <w:t>Prefeitura Municipal.</w:t>
            </w:r>
          </w:p>
          <w:p w:rsidR="00BA78BB" w:rsidRPr="002E11CD" w:rsidRDefault="00BA78BB" w:rsidP="00BA78BB">
            <w:pPr>
              <w:pStyle w:val="SemEspaamento"/>
            </w:pPr>
            <w:r w:rsidRPr="002E11CD">
              <w:t>Rua</w:t>
            </w:r>
            <w:r w:rsidRPr="002E11CD">
              <w:rPr>
                <w:u w:val="single"/>
              </w:rPr>
              <w:t xml:space="preserve"> </w:t>
            </w:r>
            <w:r w:rsidRPr="002E11CD">
              <w:t>Valter Santos De Oliveira, 007, Bairro Centro.</w:t>
            </w:r>
          </w:p>
        </w:tc>
        <w:tc>
          <w:tcPr>
            <w:tcW w:w="2410" w:type="dxa"/>
            <w:shd w:val="clear" w:color="auto" w:fill="auto"/>
            <w:vAlign w:val="center"/>
          </w:tcPr>
          <w:p w:rsidR="00BA78BB" w:rsidRPr="002E11CD" w:rsidRDefault="00BA78BB" w:rsidP="00BA78BB">
            <w:pPr>
              <w:pStyle w:val="SemEspaamento"/>
              <w:rPr>
                <w:color w:val="000000"/>
              </w:rPr>
            </w:pPr>
            <w:r w:rsidRPr="002E11CD">
              <w:rPr>
                <w:color w:val="000000"/>
              </w:rPr>
              <w:t>Semanal.</w:t>
            </w:r>
          </w:p>
        </w:tc>
      </w:tr>
      <w:tr w:rsidR="00BA78BB" w:rsidRPr="002E11CD" w:rsidTr="00AD3AB6">
        <w:tc>
          <w:tcPr>
            <w:tcW w:w="2518" w:type="dxa"/>
            <w:shd w:val="clear" w:color="auto" w:fill="auto"/>
          </w:tcPr>
          <w:p w:rsidR="00BA78BB" w:rsidRPr="002E11CD" w:rsidRDefault="00BA78BB" w:rsidP="00BA78BB">
            <w:pPr>
              <w:pStyle w:val="SemEspaamento"/>
            </w:pPr>
            <w:r w:rsidRPr="002E11CD">
              <w:t>Berinjela.</w:t>
            </w:r>
          </w:p>
        </w:tc>
        <w:tc>
          <w:tcPr>
            <w:tcW w:w="2552" w:type="dxa"/>
            <w:shd w:val="clear" w:color="auto" w:fill="auto"/>
          </w:tcPr>
          <w:p w:rsidR="00BA78BB" w:rsidRPr="002E11CD" w:rsidRDefault="00BA78BB" w:rsidP="00BA78BB">
            <w:pPr>
              <w:pStyle w:val="SemEspaamento"/>
            </w:pPr>
            <w:r w:rsidRPr="002E11CD">
              <w:t>50</w:t>
            </w:r>
          </w:p>
        </w:tc>
        <w:tc>
          <w:tcPr>
            <w:tcW w:w="2551" w:type="dxa"/>
            <w:shd w:val="clear" w:color="auto" w:fill="auto"/>
            <w:vAlign w:val="center"/>
          </w:tcPr>
          <w:p w:rsidR="00BA78BB" w:rsidRPr="002E11CD" w:rsidRDefault="00BA78BB" w:rsidP="00BA78BB">
            <w:pPr>
              <w:pStyle w:val="SemEspaamento"/>
            </w:pPr>
            <w:r w:rsidRPr="002E11CD">
              <w:t>Prefeitura Municipal.</w:t>
            </w:r>
          </w:p>
          <w:p w:rsidR="00BA78BB" w:rsidRPr="002E11CD" w:rsidRDefault="00BA78BB" w:rsidP="00BA78BB">
            <w:pPr>
              <w:pStyle w:val="SemEspaamento"/>
            </w:pPr>
            <w:r w:rsidRPr="002E11CD">
              <w:t>Rua</w:t>
            </w:r>
            <w:r w:rsidRPr="002E11CD">
              <w:rPr>
                <w:u w:val="single"/>
              </w:rPr>
              <w:t xml:space="preserve"> </w:t>
            </w:r>
            <w:r w:rsidRPr="002E11CD">
              <w:t>Valter Santos De Oliveira, 007, Bairro Centro.</w:t>
            </w:r>
          </w:p>
        </w:tc>
        <w:tc>
          <w:tcPr>
            <w:tcW w:w="2410" w:type="dxa"/>
            <w:shd w:val="clear" w:color="auto" w:fill="auto"/>
            <w:vAlign w:val="center"/>
          </w:tcPr>
          <w:p w:rsidR="00BA78BB" w:rsidRPr="002E11CD" w:rsidRDefault="00BA78BB" w:rsidP="00BA78BB">
            <w:pPr>
              <w:pStyle w:val="SemEspaamento"/>
              <w:rPr>
                <w:color w:val="000000"/>
              </w:rPr>
            </w:pPr>
            <w:r w:rsidRPr="002E11CD">
              <w:rPr>
                <w:color w:val="000000"/>
              </w:rPr>
              <w:t>Semanal.</w:t>
            </w:r>
          </w:p>
        </w:tc>
      </w:tr>
      <w:tr w:rsidR="00BA78BB" w:rsidRPr="002E11CD" w:rsidTr="00AD3AB6">
        <w:tc>
          <w:tcPr>
            <w:tcW w:w="2518" w:type="dxa"/>
            <w:shd w:val="clear" w:color="auto" w:fill="auto"/>
          </w:tcPr>
          <w:p w:rsidR="00BA78BB" w:rsidRPr="002E11CD" w:rsidRDefault="00BA78BB" w:rsidP="00BA78BB">
            <w:pPr>
              <w:pStyle w:val="SemEspaamento"/>
            </w:pPr>
            <w:r w:rsidRPr="002E11CD">
              <w:t>Beterraba.</w:t>
            </w:r>
          </w:p>
        </w:tc>
        <w:tc>
          <w:tcPr>
            <w:tcW w:w="2552" w:type="dxa"/>
            <w:shd w:val="clear" w:color="auto" w:fill="auto"/>
          </w:tcPr>
          <w:p w:rsidR="00BA78BB" w:rsidRPr="002E11CD" w:rsidRDefault="00BA78BB" w:rsidP="00BA78BB">
            <w:pPr>
              <w:pStyle w:val="SemEspaamento"/>
            </w:pPr>
            <w:r w:rsidRPr="002E11CD">
              <w:t>150</w:t>
            </w:r>
          </w:p>
        </w:tc>
        <w:tc>
          <w:tcPr>
            <w:tcW w:w="2551" w:type="dxa"/>
            <w:shd w:val="clear" w:color="auto" w:fill="auto"/>
            <w:vAlign w:val="center"/>
          </w:tcPr>
          <w:p w:rsidR="00BA78BB" w:rsidRPr="002E11CD" w:rsidRDefault="00BA78BB" w:rsidP="00BA78BB">
            <w:pPr>
              <w:pStyle w:val="SemEspaamento"/>
            </w:pPr>
            <w:r w:rsidRPr="002E11CD">
              <w:t>Prefeitura Municipal.</w:t>
            </w:r>
          </w:p>
          <w:p w:rsidR="00BA78BB" w:rsidRPr="002E11CD" w:rsidRDefault="00BA78BB" w:rsidP="00BA78BB">
            <w:pPr>
              <w:pStyle w:val="SemEspaamento"/>
            </w:pPr>
            <w:r w:rsidRPr="002E11CD">
              <w:t>Rua</w:t>
            </w:r>
            <w:r w:rsidRPr="002E11CD">
              <w:rPr>
                <w:u w:val="single"/>
              </w:rPr>
              <w:t xml:space="preserve"> </w:t>
            </w:r>
            <w:r w:rsidRPr="002E11CD">
              <w:t>Valter Santos De Oliveira, 007, Bairro Centro.</w:t>
            </w:r>
          </w:p>
        </w:tc>
        <w:tc>
          <w:tcPr>
            <w:tcW w:w="2410" w:type="dxa"/>
            <w:shd w:val="clear" w:color="auto" w:fill="auto"/>
            <w:vAlign w:val="center"/>
          </w:tcPr>
          <w:p w:rsidR="00BA78BB" w:rsidRPr="002E11CD" w:rsidRDefault="00BA78BB" w:rsidP="00BA78BB">
            <w:pPr>
              <w:pStyle w:val="SemEspaamento"/>
              <w:rPr>
                <w:color w:val="000000"/>
              </w:rPr>
            </w:pPr>
            <w:r w:rsidRPr="002E11CD">
              <w:rPr>
                <w:color w:val="000000"/>
              </w:rPr>
              <w:t>Semanal.</w:t>
            </w:r>
          </w:p>
        </w:tc>
      </w:tr>
      <w:tr w:rsidR="00BA78BB" w:rsidRPr="002E11CD" w:rsidTr="00AD3AB6">
        <w:tc>
          <w:tcPr>
            <w:tcW w:w="2518" w:type="dxa"/>
            <w:shd w:val="clear" w:color="auto" w:fill="auto"/>
          </w:tcPr>
          <w:p w:rsidR="00BA78BB" w:rsidRPr="002E11CD" w:rsidRDefault="00BA78BB" w:rsidP="00BA78BB">
            <w:pPr>
              <w:pStyle w:val="SemEspaamento"/>
            </w:pPr>
            <w:r>
              <w:t>Bolacha caseira.</w:t>
            </w:r>
          </w:p>
        </w:tc>
        <w:tc>
          <w:tcPr>
            <w:tcW w:w="2552" w:type="dxa"/>
            <w:shd w:val="clear" w:color="auto" w:fill="auto"/>
          </w:tcPr>
          <w:p w:rsidR="00BA78BB" w:rsidRPr="002E11CD" w:rsidRDefault="00BA78BB" w:rsidP="00BA78BB">
            <w:pPr>
              <w:pStyle w:val="SemEspaamento"/>
            </w:pPr>
            <w:r>
              <w:t>120</w:t>
            </w:r>
          </w:p>
        </w:tc>
        <w:tc>
          <w:tcPr>
            <w:tcW w:w="2551" w:type="dxa"/>
            <w:shd w:val="clear" w:color="auto" w:fill="auto"/>
            <w:vAlign w:val="center"/>
          </w:tcPr>
          <w:p w:rsidR="00BA78BB" w:rsidRPr="002E11CD" w:rsidRDefault="00BA78BB" w:rsidP="00BA78BB">
            <w:pPr>
              <w:pStyle w:val="SemEspaamento"/>
            </w:pPr>
            <w:r w:rsidRPr="002E11CD">
              <w:t>Prefeitura Municipal.</w:t>
            </w:r>
          </w:p>
          <w:p w:rsidR="00BA78BB" w:rsidRPr="002E11CD" w:rsidRDefault="00BA78BB" w:rsidP="00BA78BB">
            <w:pPr>
              <w:pStyle w:val="SemEspaamento"/>
            </w:pPr>
            <w:r w:rsidRPr="002E11CD">
              <w:t>Rua</w:t>
            </w:r>
            <w:r w:rsidRPr="002E11CD">
              <w:rPr>
                <w:u w:val="single"/>
              </w:rPr>
              <w:t xml:space="preserve"> </w:t>
            </w:r>
            <w:r w:rsidRPr="002E11CD">
              <w:t>Valter Santos De Oliveira, 007, Bairro Centro.</w:t>
            </w:r>
          </w:p>
        </w:tc>
        <w:tc>
          <w:tcPr>
            <w:tcW w:w="2410" w:type="dxa"/>
            <w:shd w:val="clear" w:color="auto" w:fill="auto"/>
            <w:vAlign w:val="center"/>
          </w:tcPr>
          <w:p w:rsidR="00BA78BB" w:rsidRPr="002E11CD" w:rsidRDefault="00BA78BB" w:rsidP="00BA78BB">
            <w:pPr>
              <w:pStyle w:val="SemEspaamento"/>
              <w:rPr>
                <w:color w:val="000000"/>
              </w:rPr>
            </w:pPr>
            <w:r w:rsidRPr="002E11CD">
              <w:rPr>
                <w:color w:val="000000"/>
              </w:rPr>
              <w:t>Semanal.</w:t>
            </w:r>
          </w:p>
        </w:tc>
      </w:tr>
      <w:tr w:rsidR="00BA78BB" w:rsidRPr="002E11CD" w:rsidTr="00AD3AB6">
        <w:tc>
          <w:tcPr>
            <w:tcW w:w="2518" w:type="dxa"/>
            <w:shd w:val="clear" w:color="auto" w:fill="auto"/>
          </w:tcPr>
          <w:p w:rsidR="00BA78BB" w:rsidRPr="002E11CD" w:rsidRDefault="00BA78BB" w:rsidP="00BA78BB">
            <w:pPr>
              <w:pStyle w:val="SemEspaamento"/>
            </w:pPr>
            <w:r w:rsidRPr="002E11CD">
              <w:t>Brócolis.</w:t>
            </w:r>
          </w:p>
        </w:tc>
        <w:tc>
          <w:tcPr>
            <w:tcW w:w="2552" w:type="dxa"/>
            <w:shd w:val="clear" w:color="auto" w:fill="auto"/>
          </w:tcPr>
          <w:p w:rsidR="00BA78BB" w:rsidRPr="002E11CD" w:rsidRDefault="00BA78BB" w:rsidP="00BA78BB">
            <w:pPr>
              <w:pStyle w:val="SemEspaamento"/>
            </w:pPr>
            <w:r w:rsidRPr="002E11CD">
              <w:t>300</w:t>
            </w:r>
          </w:p>
        </w:tc>
        <w:tc>
          <w:tcPr>
            <w:tcW w:w="2551" w:type="dxa"/>
            <w:shd w:val="clear" w:color="auto" w:fill="auto"/>
            <w:vAlign w:val="center"/>
          </w:tcPr>
          <w:p w:rsidR="00BA78BB" w:rsidRPr="002E11CD" w:rsidRDefault="00BA78BB" w:rsidP="00BA78BB">
            <w:pPr>
              <w:pStyle w:val="SemEspaamento"/>
            </w:pPr>
            <w:r w:rsidRPr="002E11CD">
              <w:t>Prefeitura Municipal.</w:t>
            </w:r>
          </w:p>
          <w:p w:rsidR="00BA78BB" w:rsidRPr="002E11CD" w:rsidRDefault="00BA78BB" w:rsidP="00BA78BB">
            <w:pPr>
              <w:pStyle w:val="SemEspaamento"/>
            </w:pPr>
            <w:r w:rsidRPr="002E11CD">
              <w:t>Rua</w:t>
            </w:r>
            <w:r w:rsidRPr="002E11CD">
              <w:rPr>
                <w:u w:val="single"/>
              </w:rPr>
              <w:t xml:space="preserve"> </w:t>
            </w:r>
            <w:r w:rsidRPr="002E11CD">
              <w:t>Valter Santos De Oliveira, 007, Bairro Centro.</w:t>
            </w:r>
          </w:p>
        </w:tc>
        <w:tc>
          <w:tcPr>
            <w:tcW w:w="2410" w:type="dxa"/>
            <w:shd w:val="clear" w:color="auto" w:fill="auto"/>
            <w:vAlign w:val="center"/>
          </w:tcPr>
          <w:p w:rsidR="00BA78BB" w:rsidRPr="002E11CD" w:rsidRDefault="00BA78BB" w:rsidP="00BA78BB">
            <w:pPr>
              <w:pStyle w:val="SemEspaamento"/>
              <w:rPr>
                <w:color w:val="000000"/>
              </w:rPr>
            </w:pPr>
            <w:r w:rsidRPr="002E11CD">
              <w:rPr>
                <w:color w:val="000000"/>
              </w:rPr>
              <w:t>Semanal.</w:t>
            </w:r>
          </w:p>
        </w:tc>
      </w:tr>
      <w:tr w:rsidR="00BA78BB" w:rsidRPr="002E11CD" w:rsidTr="00AD3AB6">
        <w:tc>
          <w:tcPr>
            <w:tcW w:w="2518" w:type="dxa"/>
            <w:shd w:val="clear" w:color="auto" w:fill="auto"/>
          </w:tcPr>
          <w:p w:rsidR="00BA78BB" w:rsidRPr="002E11CD" w:rsidRDefault="00BA78BB" w:rsidP="00BA78BB">
            <w:pPr>
              <w:pStyle w:val="SemEspaamento"/>
            </w:pPr>
            <w:r w:rsidRPr="002E11CD">
              <w:t>Cebola.</w:t>
            </w:r>
          </w:p>
        </w:tc>
        <w:tc>
          <w:tcPr>
            <w:tcW w:w="2552" w:type="dxa"/>
            <w:shd w:val="clear" w:color="auto" w:fill="auto"/>
          </w:tcPr>
          <w:p w:rsidR="00BA78BB" w:rsidRPr="002E11CD" w:rsidRDefault="00BA78BB" w:rsidP="00BA78BB">
            <w:pPr>
              <w:pStyle w:val="SemEspaamento"/>
            </w:pPr>
            <w:r w:rsidRPr="002E11CD">
              <w:t>150</w:t>
            </w:r>
          </w:p>
        </w:tc>
        <w:tc>
          <w:tcPr>
            <w:tcW w:w="2551" w:type="dxa"/>
            <w:shd w:val="clear" w:color="auto" w:fill="auto"/>
            <w:vAlign w:val="center"/>
          </w:tcPr>
          <w:p w:rsidR="00BA78BB" w:rsidRPr="002E11CD" w:rsidRDefault="00BA78BB" w:rsidP="00BA78BB">
            <w:pPr>
              <w:pStyle w:val="SemEspaamento"/>
            </w:pPr>
            <w:r w:rsidRPr="002E11CD">
              <w:t>Prefeitura Municipal.</w:t>
            </w:r>
          </w:p>
          <w:p w:rsidR="00BA78BB" w:rsidRPr="002E11CD" w:rsidRDefault="00BA78BB" w:rsidP="00BA78BB">
            <w:pPr>
              <w:pStyle w:val="SemEspaamento"/>
            </w:pPr>
            <w:r w:rsidRPr="002E11CD">
              <w:lastRenderedPageBreak/>
              <w:t>Rua</w:t>
            </w:r>
            <w:r w:rsidRPr="002E11CD">
              <w:rPr>
                <w:u w:val="single"/>
              </w:rPr>
              <w:t xml:space="preserve"> </w:t>
            </w:r>
            <w:r w:rsidRPr="002E11CD">
              <w:t>Valter Santos De Oliveira, 007, Bairro Centro.</w:t>
            </w:r>
          </w:p>
        </w:tc>
        <w:tc>
          <w:tcPr>
            <w:tcW w:w="2410" w:type="dxa"/>
            <w:shd w:val="clear" w:color="auto" w:fill="auto"/>
            <w:vAlign w:val="center"/>
          </w:tcPr>
          <w:p w:rsidR="00BA78BB" w:rsidRPr="002E11CD" w:rsidRDefault="00BA78BB" w:rsidP="00BA78BB">
            <w:pPr>
              <w:pStyle w:val="SemEspaamento"/>
              <w:rPr>
                <w:color w:val="000000"/>
              </w:rPr>
            </w:pPr>
            <w:r w:rsidRPr="002E11CD">
              <w:rPr>
                <w:color w:val="000000"/>
              </w:rPr>
              <w:lastRenderedPageBreak/>
              <w:t>Semanal.</w:t>
            </w:r>
          </w:p>
        </w:tc>
      </w:tr>
      <w:tr w:rsidR="00BA78BB" w:rsidRPr="002E11CD" w:rsidTr="00AD3AB6">
        <w:tc>
          <w:tcPr>
            <w:tcW w:w="2518" w:type="dxa"/>
            <w:shd w:val="clear" w:color="auto" w:fill="auto"/>
          </w:tcPr>
          <w:p w:rsidR="00BA78BB" w:rsidRPr="002E11CD" w:rsidRDefault="00BA78BB" w:rsidP="00BA78BB">
            <w:pPr>
              <w:pStyle w:val="SemEspaamento"/>
            </w:pPr>
            <w:r w:rsidRPr="002E11CD">
              <w:lastRenderedPageBreak/>
              <w:t>Cebolinha (tempero).</w:t>
            </w:r>
          </w:p>
        </w:tc>
        <w:tc>
          <w:tcPr>
            <w:tcW w:w="2552" w:type="dxa"/>
            <w:shd w:val="clear" w:color="auto" w:fill="auto"/>
          </w:tcPr>
          <w:p w:rsidR="00BA78BB" w:rsidRPr="002E11CD" w:rsidRDefault="00BA78BB" w:rsidP="00BA78BB">
            <w:pPr>
              <w:pStyle w:val="SemEspaamento"/>
            </w:pPr>
            <w:r w:rsidRPr="002E11CD">
              <w:t>100</w:t>
            </w:r>
          </w:p>
        </w:tc>
        <w:tc>
          <w:tcPr>
            <w:tcW w:w="2551" w:type="dxa"/>
            <w:shd w:val="clear" w:color="auto" w:fill="auto"/>
            <w:vAlign w:val="center"/>
          </w:tcPr>
          <w:p w:rsidR="00BA78BB" w:rsidRPr="002E11CD" w:rsidRDefault="00BA78BB" w:rsidP="00BA78BB">
            <w:pPr>
              <w:pStyle w:val="SemEspaamento"/>
            </w:pPr>
            <w:r w:rsidRPr="002E11CD">
              <w:t>Prefeitura Municipal.</w:t>
            </w:r>
          </w:p>
          <w:p w:rsidR="00BA78BB" w:rsidRPr="002E11CD" w:rsidRDefault="00BA78BB" w:rsidP="00BA78BB">
            <w:pPr>
              <w:pStyle w:val="SemEspaamento"/>
            </w:pPr>
            <w:r w:rsidRPr="002E11CD">
              <w:t>Rua</w:t>
            </w:r>
            <w:r w:rsidRPr="002E11CD">
              <w:rPr>
                <w:u w:val="single"/>
              </w:rPr>
              <w:t xml:space="preserve"> </w:t>
            </w:r>
            <w:r w:rsidRPr="002E11CD">
              <w:t>Valter Santos De Oliveira, 007, Bairro Centro.</w:t>
            </w:r>
          </w:p>
        </w:tc>
        <w:tc>
          <w:tcPr>
            <w:tcW w:w="2410" w:type="dxa"/>
            <w:shd w:val="clear" w:color="auto" w:fill="auto"/>
            <w:vAlign w:val="center"/>
          </w:tcPr>
          <w:p w:rsidR="00BA78BB" w:rsidRPr="002E11CD" w:rsidRDefault="00BA78BB" w:rsidP="00BA78BB">
            <w:pPr>
              <w:pStyle w:val="SemEspaamento"/>
              <w:rPr>
                <w:color w:val="000000"/>
              </w:rPr>
            </w:pPr>
            <w:r w:rsidRPr="002E11CD">
              <w:rPr>
                <w:color w:val="000000"/>
              </w:rPr>
              <w:t>Semanal.</w:t>
            </w:r>
          </w:p>
        </w:tc>
      </w:tr>
      <w:tr w:rsidR="00BA78BB" w:rsidRPr="002E11CD" w:rsidTr="00AD3AB6">
        <w:tc>
          <w:tcPr>
            <w:tcW w:w="2518" w:type="dxa"/>
            <w:shd w:val="clear" w:color="auto" w:fill="auto"/>
          </w:tcPr>
          <w:p w:rsidR="00BA78BB" w:rsidRPr="002E11CD" w:rsidRDefault="00BA78BB" w:rsidP="00BA78BB">
            <w:pPr>
              <w:pStyle w:val="SemEspaamento"/>
            </w:pPr>
            <w:r w:rsidRPr="002E11CD">
              <w:t>Cenoura.</w:t>
            </w:r>
          </w:p>
        </w:tc>
        <w:tc>
          <w:tcPr>
            <w:tcW w:w="2552" w:type="dxa"/>
            <w:shd w:val="clear" w:color="auto" w:fill="auto"/>
          </w:tcPr>
          <w:p w:rsidR="00BA78BB" w:rsidRPr="002E11CD" w:rsidRDefault="00BA78BB" w:rsidP="00BA78BB">
            <w:pPr>
              <w:pStyle w:val="SemEspaamento"/>
            </w:pPr>
            <w:r w:rsidRPr="002E11CD">
              <w:t>150</w:t>
            </w:r>
          </w:p>
        </w:tc>
        <w:tc>
          <w:tcPr>
            <w:tcW w:w="2551" w:type="dxa"/>
            <w:shd w:val="clear" w:color="auto" w:fill="auto"/>
            <w:vAlign w:val="center"/>
          </w:tcPr>
          <w:p w:rsidR="00BA78BB" w:rsidRPr="002E11CD" w:rsidRDefault="00BA78BB" w:rsidP="00BA78BB">
            <w:pPr>
              <w:pStyle w:val="SemEspaamento"/>
            </w:pPr>
            <w:r w:rsidRPr="002E11CD">
              <w:t>Prefeitura Municipal.</w:t>
            </w:r>
          </w:p>
          <w:p w:rsidR="00BA78BB" w:rsidRPr="002E11CD" w:rsidRDefault="00BA78BB" w:rsidP="00BA78BB">
            <w:pPr>
              <w:pStyle w:val="SemEspaamento"/>
            </w:pPr>
            <w:r w:rsidRPr="002E11CD">
              <w:t>Rua</w:t>
            </w:r>
            <w:r w:rsidRPr="002E11CD">
              <w:rPr>
                <w:u w:val="single"/>
              </w:rPr>
              <w:t xml:space="preserve"> </w:t>
            </w:r>
            <w:r w:rsidRPr="002E11CD">
              <w:t>Valter Santos De Oliveira, 007, Bairro Centro.</w:t>
            </w:r>
          </w:p>
        </w:tc>
        <w:tc>
          <w:tcPr>
            <w:tcW w:w="2410" w:type="dxa"/>
            <w:shd w:val="clear" w:color="auto" w:fill="auto"/>
            <w:vAlign w:val="center"/>
          </w:tcPr>
          <w:p w:rsidR="00BA78BB" w:rsidRPr="002E11CD" w:rsidRDefault="00BA78BB" w:rsidP="00BA78BB">
            <w:pPr>
              <w:pStyle w:val="SemEspaamento"/>
              <w:rPr>
                <w:color w:val="000000"/>
              </w:rPr>
            </w:pPr>
            <w:r w:rsidRPr="002E11CD">
              <w:rPr>
                <w:color w:val="000000"/>
              </w:rPr>
              <w:t>Semanal.</w:t>
            </w:r>
          </w:p>
        </w:tc>
      </w:tr>
      <w:tr w:rsidR="00AC30A2" w:rsidRPr="002E11CD" w:rsidTr="00AD3AB6">
        <w:tc>
          <w:tcPr>
            <w:tcW w:w="2518" w:type="dxa"/>
            <w:shd w:val="clear" w:color="auto" w:fill="auto"/>
          </w:tcPr>
          <w:p w:rsidR="00AC30A2" w:rsidRPr="002E11CD" w:rsidRDefault="00AC30A2" w:rsidP="00BA78BB">
            <w:pPr>
              <w:pStyle w:val="SemEspaamento"/>
            </w:pPr>
          </w:p>
        </w:tc>
        <w:tc>
          <w:tcPr>
            <w:tcW w:w="2552" w:type="dxa"/>
            <w:shd w:val="clear" w:color="auto" w:fill="auto"/>
          </w:tcPr>
          <w:p w:rsidR="00AC30A2" w:rsidRPr="002E11CD" w:rsidRDefault="00AC30A2" w:rsidP="00BA78BB">
            <w:pPr>
              <w:pStyle w:val="SemEspaamento"/>
            </w:pPr>
          </w:p>
        </w:tc>
        <w:tc>
          <w:tcPr>
            <w:tcW w:w="2551" w:type="dxa"/>
            <w:shd w:val="clear" w:color="auto" w:fill="auto"/>
            <w:vAlign w:val="center"/>
          </w:tcPr>
          <w:p w:rsidR="00AC30A2" w:rsidRPr="002E11CD" w:rsidRDefault="00AC30A2" w:rsidP="00BA78BB">
            <w:pPr>
              <w:pStyle w:val="SemEspaamento"/>
            </w:pPr>
          </w:p>
        </w:tc>
        <w:tc>
          <w:tcPr>
            <w:tcW w:w="2410" w:type="dxa"/>
            <w:shd w:val="clear" w:color="auto" w:fill="auto"/>
            <w:vAlign w:val="center"/>
          </w:tcPr>
          <w:p w:rsidR="00AC30A2" w:rsidRPr="002E11CD" w:rsidRDefault="00AC30A2" w:rsidP="00BA78BB">
            <w:pPr>
              <w:pStyle w:val="SemEspaamento"/>
              <w:rPr>
                <w:color w:val="000000"/>
              </w:rPr>
            </w:pPr>
          </w:p>
        </w:tc>
      </w:tr>
      <w:tr w:rsidR="00BA78BB" w:rsidRPr="002E11CD" w:rsidTr="00AD3AB6">
        <w:tc>
          <w:tcPr>
            <w:tcW w:w="2518" w:type="dxa"/>
            <w:shd w:val="clear" w:color="auto" w:fill="auto"/>
          </w:tcPr>
          <w:p w:rsidR="00BA78BB" w:rsidRPr="002E11CD" w:rsidRDefault="00BA78BB" w:rsidP="00BA78BB">
            <w:pPr>
              <w:pStyle w:val="SemEspaamento"/>
            </w:pPr>
            <w:r w:rsidRPr="002E11CD">
              <w:t>Chuchu.</w:t>
            </w:r>
          </w:p>
        </w:tc>
        <w:tc>
          <w:tcPr>
            <w:tcW w:w="2552" w:type="dxa"/>
            <w:shd w:val="clear" w:color="auto" w:fill="auto"/>
          </w:tcPr>
          <w:p w:rsidR="00BA78BB" w:rsidRPr="002E11CD" w:rsidRDefault="00BA78BB" w:rsidP="00BA78BB">
            <w:pPr>
              <w:pStyle w:val="SemEspaamento"/>
            </w:pPr>
            <w:r w:rsidRPr="002E11CD">
              <w:t>100</w:t>
            </w:r>
          </w:p>
        </w:tc>
        <w:tc>
          <w:tcPr>
            <w:tcW w:w="2551" w:type="dxa"/>
            <w:shd w:val="clear" w:color="auto" w:fill="auto"/>
            <w:vAlign w:val="center"/>
          </w:tcPr>
          <w:p w:rsidR="00BA78BB" w:rsidRPr="002E11CD" w:rsidRDefault="00BA78BB" w:rsidP="00BA78BB">
            <w:pPr>
              <w:pStyle w:val="SemEspaamento"/>
            </w:pPr>
            <w:r w:rsidRPr="002E11CD">
              <w:t>Prefeitura Municipal.</w:t>
            </w:r>
          </w:p>
          <w:p w:rsidR="00BA78BB" w:rsidRPr="002E11CD" w:rsidRDefault="00BA78BB" w:rsidP="00BA78BB">
            <w:pPr>
              <w:pStyle w:val="SemEspaamento"/>
            </w:pPr>
            <w:r w:rsidRPr="002E11CD">
              <w:t>Rua</w:t>
            </w:r>
            <w:r w:rsidRPr="002E11CD">
              <w:rPr>
                <w:u w:val="single"/>
              </w:rPr>
              <w:t xml:space="preserve"> </w:t>
            </w:r>
            <w:r w:rsidRPr="002E11CD">
              <w:t>Valter Santos De Oliveira, 007, Bairro Centro.</w:t>
            </w:r>
          </w:p>
        </w:tc>
        <w:tc>
          <w:tcPr>
            <w:tcW w:w="2410" w:type="dxa"/>
            <w:shd w:val="clear" w:color="auto" w:fill="auto"/>
            <w:vAlign w:val="center"/>
          </w:tcPr>
          <w:p w:rsidR="00BA78BB" w:rsidRPr="002E11CD" w:rsidRDefault="00BA78BB" w:rsidP="00BA78BB">
            <w:pPr>
              <w:pStyle w:val="SemEspaamento"/>
              <w:rPr>
                <w:color w:val="000000"/>
              </w:rPr>
            </w:pPr>
            <w:r w:rsidRPr="002E11CD">
              <w:rPr>
                <w:color w:val="000000"/>
              </w:rPr>
              <w:t>Semanal.</w:t>
            </w:r>
          </w:p>
        </w:tc>
      </w:tr>
      <w:tr w:rsidR="00BA78BB" w:rsidRPr="002E11CD" w:rsidTr="00AD3AB6">
        <w:tc>
          <w:tcPr>
            <w:tcW w:w="2518" w:type="dxa"/>
            <w:shd w:val="clear" w:color="auto" w:fill="auto"/>
          </w:tcPr>
          <w:p w:rsidR="00BA78BB" w:rsidRPr="002E11CD" w:rsidRDefault="00BA78BB" w:rsidP="00BA78BB">
            <w:pPr>
              <w:pStyle w:val="SemEspaamento"/>
            </w:pPr>
            <w:r w:rsidRPr="002E11CD">
              <w:t>Couve- chinesa.</w:t>
            </w:r>
          </w:p>
        </w:tc>
        <w:tc>
          <w:tcPr>
            <w:tcW w:w="2552" w:type="dxa"/>
            <w:shd w:val="clear" w:color="auto" w:fill="auto"/>
          </w:tcPr>
          <w:p w:rsidR="00BA78BB" w:rsidRPr="002E11CD" w:rsidRDefault="00BA78BB" w:rsidP="00BA78BB">
            <w:pPr>
              <w:pStyle w:val="SemEspaamento"/>
            </w:pPr>
            <w:r w:rsidRPr="002E11CD">
              <w:t>120</w:t>
            </w:r>
          </w:p>
        </w:tc>
        <w:tc>
          <w:tcPr>
            <w:tcW w:w="2551" w:type="dxa"/>
            <w:shd w:val="clear" w:color="auto" w:fill="auto"/>
            <w:vAlign w:val="center"/>
          </w:tcPr>
          <w:p w:rsidR="00BA78BB" w:rsidRPr="002E11CD" w:rsidRDefault="00BA78BB" w:rsidP="00BA78BB">
            <w:pPr>
              <w:pStyle w:val="SemEspaamento"/>
            </w:pPr>
            <w:r w:rsidRPr="002E11CD">
              <w:t>Prefeitura Municipal.</w:t>
            </w:r>
          </w:p>
          <w:p w:rsidR="00BA78BB" w:rsidRPr="002E11CD" w:rsidRDefault="00BA78BB" w:rsidP="00BA78BB">
            <w:pPr>
              <w:pStyle w:val="SemEspaamento"/>
            </w:pPr>
            <w:r w:rsidRPr="002E11CD">
              <w:t>Rua</w:t>
            </w:r>
            <w:r w:rsidRPr="002E11CD">
              <w:rPr>
                <w:u w:val="single"/>
              </w:rPr>
              <w:t xml:space="preserve"> </w:t>
            </w:r>
            <w:r w:rsidRPr="002E11CD">
              <w:t>Valter Santos De Oliveira, 007, Bairro Centro.</w:t>
            </w:r>
          </w:p>
        </w:tc>
        <w:tc>
          <w:tcPr>
            <w:tcW w:w="2410" w:type="dxa"/>
            <w:shd w:val="clear" w:color="auto" w:fill="auto"/>
            <w:vAlign w:val="center"/>
          </w:tcPr>
          <w:p w:rsidR="00BA78BB" w:rsidRPr="002E11CD" w:rsidRDefault="00BA78BB" w:rsidP="00BA78BB">
            <w:pPr>
              <w:pStyle w:val="SemEspaamento"/>
              <w:rPr>
                <w:color w:val="000000"/>
              </w:rPr>
            </w:pPr>
            <w:r w:rsidRPr="002E11CD">
              <w:rPr>
                <w:color w:val="000000"/>
              </w:rPr>
              <w:t>Semanal.</w:t>
            </w:r>
          </w:p>
        </w:tc>
      </w:tr>
      <w:tr w:rsidR="00BA78BB" w:rsidRPr="002E11CD" w:rsidTr="00AD3AB6">
        <w:tc>
          <w:tcPr>
            <w:tcW w:w="2518" w:type="dxa"/>
            <w:shd w:val="clear" w:color="auto" w:fill="auto"/>
          </w:tcPr>
          <w:p w:rsidR="00BA78BB" w:rsidRPr="002E11CD" w:rsidRDefault="00BA78BB" w:rsidP="00BA78BB">
            <w:pPr>
              <w:pStyle w:val="SemEspaamento"/>
            </w:pPr>
            <w:r w:rsidRPr="002E11CD">
              <w:t>Couve- flor.</w:t>
            </w:r>
          </w:p>
        </w:tc>
        <w:tc>
          <w:tcPr>
            <w:tcW w:w="2552" w:type="dxa"/>
            <w:shd w:val="clear" w:color="auto" w:fill="auto"/>
          </w:tcPr>
          <w:p w:rsidR="00BA78BB" w:rsidRPr="002E11CD" w:rsidRDefault="00BA78BB" w:rsidP="00BA78BB">
            <w:pPr>
              <w:pStyle w:val="SemEspaamento"/>
            </w:pPr>
            <w:r w:rsidRPr="002E11CD">
              <w:t>200</w:t>
            </w:r>
          </w:p>
        </w:tc>
        <w:tc>
          <w:tcPr>
            <w:tcW w:w="2551" w:type="dxa"/>
            <w:shd w:val="clear" w:color="auto" w:fill="auto"/>
            <w:vAlign w:val="center"/>
          </w:tcPr>
          <w:p w:rsidR="00BA78BB" w:rsidRPr="002E11CD" w:rsidRDefault="00BA78BB" w:rsidP="00BA78BB">
            <w:pPr>
              <w:pStyle w:val="SemEspaamento"/>
            </w:pPr>
            <w:r w:rsidRPr="002E11CD">
              <w:t>Prefeitura Municipal.</w:t>
            </w:r>
          </w:p>
          <w:p w:rsidR="00BA78BB" w:rsidRPr="002E11CD" w:rsidRDefault="00BA78BB" w:rsidP="00BA78BB">
            <w:pPr>
              <w:pStyle w:val="SemEspaamento"/>
            </w:pPr>
            <w:r w:rsidRPr="002E11CD">
              <w:t>Rua</w:t>
            </w:r>
            <w:r w:rsidRPr="002E11CD">
              <w:rPr>
                <w:u w:val="single"/>
              </w:rPr>
              <w:t xml:space="preserve"> </w:t>
            </w:r>
            <w:r w:rsidRPr="002E11CD">
              <w:t>Valter Santos De Oliveira, 007, Bairro Centro.</w:t>
            </w:r>
          </w:p>
        </w:tc>
        <w:tc>
          <w:tcPr>
            <w:tcW w:w="2410" w:type="dxa"/>
            <w:shd w:val="clear" w:color="auto" w:fill="auto"/>
            <w:vAlign w:val="center"/>
          </w:tcPr>
          <w:p w:rsidR="00BA78BB" w:rsidRPr="002E11CD" w:rsidRDefault="00BA78BB" w:rsidP="00BA78BB">
            <w:pPr>
              <w:pStyle w:val="SemEspaamento"/>
              <w:rPr>
                <w:color w:val="000000"/>
              </w:rPr>
            </w:pPr>
            <w:r w:rsidRPr="002E11CD">
              <w:rPr>
                <w:color w:val="000000"/>
              </w:rPr>
              <w:t>Semanal.</w:t>
            </w:r>
          </w:p>
        </w:tc>
      </w:tr>
      <w:tr w:rsidR="00BA78BB" w:rsidRPr="002E11CD" w:rsidTr="00AD3AB6">
        <w:tc>
          <w:tcPr>
            <w:tcW w:w="2518" w:type="dxa"/>
            <w:shd w:val="clear" w:color="auto" w:fill="auto"/>
          </w:tcPr>
          <w:p w:rsidR="00BA78BB" w:rsidRPr="002E11CD" w:rsidRDefault="00BA78BB" w:rsidP="00BA78BB">
            <w:pPr>
              <w:pStyle w:val="SemEspaamento"/>
            </w:pPr>
            <w:r>
              <w:t>Cuca.</w:t>
            </w:r>
          </w:p>
        </w:tc>
        <w:tc>
          <w:tcPr>
            <w:tcW w:w="2552" w:type="dxa"/>
            <w:shd w:val="clear" w:color="auto" w:fill="auto"/>
          </w:tcPr>
          <w:p w:rsidR="00BA78BB" w:rsidRPr="002E11CD" w:rsidRDefault="00BA78BB" w:rsidP="00BA78BB">
            <w:pPr>
              <w:pStyle w:val="SemEspaamento"/>
            </w:pPr>
            <w:r>
              <w:t>80</w:t>
            </w:r>
          </w:p>
        </w:tc>
        <w:tc>
          <w:tcPr>
            <w:tcW w:w="2551" w:type="dxa"/>
            <w:shd w:val="clear" w:color="auto" w:fill="auto"/>
            <w:vAlign w:val="center"/>
          </w:tcPr>
          <w:p w:rsidR="00BA78BB" w:rsidRPr="002E11CD" w:rsidRDefault="00BA78BB" w:rsidP="00BA78BB">
            <w:pPr>
              <w:pStyle w:val="SemEspaamento"/>
            </w:pPr>
            <w:r w:rsidRPr="002E11CD">
              <w:t>Prefeitura Municipal.</w:t>
            </w:r>
          </w:p>
          <w:p w:rsidR="00BA78BB" w:rsidRPr="002E11CD" w:rsidRDefault="00BA78BB" w:rsidP="00BA78BB">
            <w:pPr>
              <w:pStyle w:val="SemEspaamento"/>
            </w:pPr>
            <w:r w:rsidRPr="002E11CD">
              <w:t>Rua</w:t>
            </w:r>
            <w:r w:rsidRPr="002E11CD">
              <w:rPr>
                <w:u w:val="single"/>
              </w:rPr>
              <w:t xml:space="preserve"> </w:t>
            </w:r>
            <w:r w:rsidRPr="002E11CD">
              <w:t>Valter Santos De Oliveira, 007, Bairro Centro.</w:t>
            </w:r>
          </w:p>
        </w:tc>
        <w:tc>
          <w:tcPr>
            <w:tcW w:w="2410" w:type="dxa"/>
            <w:shd w:val="clear" w:color="auto" w:fill="auto"/>
            <w:vAlign w:val="center"/>
          </w:tcPr>
          <w:p w:rsidR="00BA78BB" w:rsidRPr="002E11CD" w:rsidRDefault="00BA78BB" w:rsidP="00BA78BB">
            <w:pPr>
              <w:pStyle w:val="SemEspaamento"/>
              <w:rPr>
                <w:color w:val="000000"/>
              </w:rPr>
            </w:pPr>
            <w:r w:rsidRPr="002E11CD">
              <w:rPr>
                <w:color w:val="000000"/>
              </w:rPr>
              <w:t>Semanal.</w:t>
            </w:r>
          </w:p>
        </w:tc>
      </w:tr>
      <w:tr w:rsidR="00BA78BB" w:rsidRPr="002E11CD" w:rsidTr="00AD3AB6">
        <w:tc>
          <w:tcPr>
            <w:tcW w:w="2518" w:type="dxa"/>
            <w:shd w:val="clear" w:color="auto" w:fill="auto"/>
          </w:tcPr>
          <w:p w:rsidR="00BA78BB" w:rsidRPr="002E11CD" w:rsidRDefault="00BA78BB" w:rsidP="00BA78BB">
            <w:pPr>
              <w:pStyle w:val="SemEspaamento"/>
            </w:pPr>
            <w:r w:rsidRPr="002E11CD">
              <w:t>Feijão.</w:t>
            </w:r>
          </w:p>
        </w:tc>
        <w:tc>
          <w:tcPr>
            <w:tcW w:w="2552" w:type="dxa"/>
            <w:shd w:val="clear" w:color="auto" w:fill="auto"/>
          </w:tcPr>
          <w:p w:rsidR="00BA78BB" w:rsidRPr="002E11CD" w:rsidRDefault="00BA78BB" w:rsidP="00BA78BB">
            <w:pPr>
              <w:pStyle w:val="SemEspaamento"/>
            </w:pPr>
            <w:r w:rsidRPr="002E11CD">
              <w:t>150</w:t>
            </w:r>
          </w:p>
        </w:tc>
        <w:tc>
          <w:tcPr>
            <w:tcW w:w="2551" w:type="dxa"/>
            <w:shd w:val="clear" w:color="auto" w:fill="auto"/>
            <w:vAlign w:val="center"/>
          </w:tcPr>
          <w:p w:rsidR="00BA78BB" w:rsidRPr="002E11CD" w:rsidRDefault="00BA78BB" w:rsidP="00BA78BB">
            <w:pPr>
              <w:pStyle w:val="SemEspaamento"/>
            </w:pPr>
            <w:r w:rsidRPr="002E11CD">
              <w:t>Prefeitura Municipal.</w:t>
            </w:r>
          </w:p>
          <w:p w:rsidR="00BA78BB" w:rsidRPr="002E11CD" w:rsidRDefault="00BA78BB" w:rsidP="00BA78BB">
            <w:pPr>
              <w:pStyle w:val="SemEspaamento"/>
            </w:pPr>
            <w:r w:rsidRPr="002E11CD">
              <w:t>Rua</w:t>
            </w:r>
            <w:r w:rsidRPr="002E11CD">
              <w:rPr>
                <w:u w:val="single"/>
              </w:rPr>
              <w:t xml:space="preserve"> </w:t>
            </w:r>
            <w:r w:rsidRPr="002E11CD">
              <w:t>Valter Santos De Oliveira, 007, Bairro Centro.</w:t>
            </w:r>
          </w:p>
        </w:tc>
        <w:tc>
          <w:tcPr>
            <w:tcW w:w="2410" w:type="dxa"/>
            <w:shd w:val="clear" w:color="auto" w:fill="auto"/>
            <w:vAlign w:val="center"/>
          </w:tcPr>
          <w:p w:rsidR="00BA78BB" w:rsidRPr="002E11CD" w:rsidRDefault="00BA78BB" w:rsidP="00BA78BB">
            <w:pPr>
              <w:pStyle w:val="SemEspaamento"/>
              <w:rPr>
                <w:color w:val="000000"/>
              </w:rPr>
            </w:pPr>
            <w:r w:rsidRPr="002E11CD">
              <w:rPr>
                <w:color w:val="000000"/>
              </w:rPr>
              <w:t>Semanal.</w:t>
            </w:r>
          </w:p>
        </w:tc>
      </w:tr>
      <w:tr w:rsidR="00BA78BB" w:rsidRPr="002E11CD" w:rsidTr="00AD3AB6">
        <w:tc>
          <w:tcPr>
            <w:tcW w:w="2518" w:type="dxa"/>
            <w:shd w:val="clear" w:color="auto" w:fill="auto"/>
          </w:tcPr>
          <w:p w:rsidR="00BA78BB" w:rsidRPr="002E11CD" w:rsidRDefault="00BA78BB" w:rsidP="00BA78BB">
            <w:pPr>
              <w:pStyle w:val="SemEspaamento"/>
            </w:pPr>
            <w:r w:rsidRPr="002E11CD">
              <w:t>Laranja (umbigo, valência).</w:t>
            </w:r>
          </w:p>
        </w:tc>
        <w:tc>
          <w:tcPr>
            <w:tcW w:w="2552" w:type="dxa"/>
            <w:shd w:val="clear" w:color="auto" w:fill="auto"/>
          </w:tcPr>
          <w:p w:rsidR="00BA78BB" w:rsidRPr="002E11CD" w:rsidRDefault="002C1868" w:rsidP="00BA78BB">
            <w:pPr>
              <w:pStyle w:val="SemEspaamento"/>
            </w:pPr>
            <w:r>
              <w:t>450</w:t>
            </w:r>
          </w:p>
        </w:tc>
        <w:tc>
          <w:tcPr>
            <w:tcW w:w="2551" w:type="dxa"/>
            <w:shd w:val="clear" w:color="auto" w:fill="auto"/>
            <w:vAlign w:val="center"/>
          </w:tcPr>
          <w:p w:rsidR="00BA78BB" w:rsidRPr="002E11CD" w:rsidRDefault="00BA78BB" w:rsidP="00BA78BB">
            <w:pPr>
              <w:pStyle w:val="SemEspaamento"/>
            </w:pPr>
            <w:r w:rsidRPr="002E11CD">
              <w:t>Prefeitura Municipal.</w:t>
            </w:r>
          </w:p>
          <w:p w:rsidR="00BA78BB" w:rsidRPr="002E11CD" w:rsidRDefault="00BA78BB" w:rsidP="00BA78BB">
            <w:pPr>
              <w:pStyle w:val="SemEspaamento"/>
            </w:pPr>
            <w:r w:rsidRPr="002E11CD">
              <w:t>Rua</w:t>
            </w:r>
            <w:r w:rsidRPr="002E11CD">
              <w:rPr>
                <w:u w:val="single"/>
              </w:rPr>
              <w:t xml:space="preserve"> </w:t>
            </w:r>
            <w:r w:rsidRPr="002E11CD">
              <w:t>Valter Santos De Oliveira, 007, Bairro Centro.</w:t>
            </w:r>
          </w:p>
        </w:tc>
        <w:tc>
          <w:tcPr>
            <w:tcW w:w="2410" w:type="dxa"/>
            <w:shd w:val="clear" w:color="auto" w:fill="auto"/>
            <w:vAlign w:val="center"/>
          </w:tcPr>
          <w:p w:rsidR="00BA78BB" w:rsidRPr="002E11CD" w:rsidRDefault="00BA78BB" w:rsidP="00BA78BB">
            <w:pPr>
              <w:pStyle w:val="SemEspaamento"/>
              <w:rPr>
                <w:color w:val="000000"/>
              </w:rPr>
            </w:pPr>
            <w:r w:rsidRPr="002E11CD">
              <w:rPr>
                <w:color w:val="000000"/>
              </w:rPr>
              <w:t>Semanal.</w:t>
            </w:r>
          </w:p>
        </w:tc>
      </w:tr>
      <w:tr w:rsidR="00BA78BB" w:rsidRPr="002E11CD" w:rsidTr="00AD3AB6">
        <w:tc>
          <w:tcPr>
            <w:tcW w:w="2518" w:type="dxa"/>
            <w:shd w:val="clear" w:color="auto" w:fill="auto"/>
          </w:tcPr>
          <w:p w:rsidR="00BA78BB" w:rsidRPr="002E11CD" w:rsidRDefault="00BA78BB" w:rsidP="00BA78BB">
            <w:pPr>
              <w:pStyle w:val="SemEspaamento"/>
            </w:pPr>
            <w:r w:rsidRPr="002E11CD">
              <w:t>Limão Taiti.</w:t>
            </w:r>
          </w:p>
        </w:tc>
        <w:tc>
          <w:tcPr>
            <w:tcW w:w="2552" w:type="dxa"/>
            <w:shd w:val="clear" w:color="auto" w:fill="auto"/>
          </w:tcPr>
          <w:p w:rsidR="00BA78BB" w:rsidRPr="002E11CD" w:rsidRDefault="00BA78BB" w:rsidP="00BA78BB">
            <w:pPr>
              <w:pStyle w:val="SemEspaamento"/>
            </w:pPr>
            <w:r w:rsidRPr="002E11CD">
              <w:t>150</w:t>
            </w:r>
          </w:p>
        </w:tc>
        <w:tc>
          <w:tcPr>
            <w:tcW w:w="2551" w:type="dxa"/>
            <w:shd w:val="clear" w:color="auto" w:fill="auto"/>
            <w:vAlign w:val="center"/>
          </w:tcPr>
          <w:p w:rsidR="00BA78BB" w:rsidRPr="002E11CD" w:rsidRDefault="00BA78BB" w:rsidP="00BA78BB">
            <w:pPr>
              <w:pStyle w:val="SemEspaamento"/>
            </w:pPr>
            <w:r w:rsidRPr="002E11CD">
              <w:t>Prefeitura Municipal.</w:t>
            </w:r>
          </w:p>
          <w:p w:rsidR="00BA78BB" w:rsidRPr="002E11CD" w:rsidRDefault="00BA78BB" w:rsidP="00BA78BB">
            <w:pPr>
              <w:pStyle w:val="SemEspaamento"/>
            </w:pPr>
            <w:r w:rsidRPr="002E11CD">
              <w:t>Rua</w:t>
            </w:r>
            <w:r w:rsidRPr="002E11CD">
              <w:rPr>
                <w:u w:val="single"/>
              </w:rPr>
              <w:t xml:space="preserve"> </w:t>
            </w:r>
            <w:r w:rsidRPr="002E11CD">
              <w:t>Valter Santos De Oliveira, 007, Bairro Centro.</w:t>
            </w:r>
          </w:p>
        </w:tc>
        <w:tc>
          <w:tcPr>
            <w:tcW w:w="2410" w:type="dxa"/>
            <w:shd w:val="clear" w:color="auto" w:fill="auto"/>
            <w:vAlign w:val="center"/>
          </w:tcPr>
          <w:p w:rsidR="00BA78BB" w:rsidRPr="002E11CD" w:rsidRDefault="00BA78BB" w:rsidP="00BA78BB">
            <w:pPr>
              <w:pStyle w:val="SemEspaamento"/>
              <w:rPr>
                <w:color w:val="000000"/>
              </w:rPr>
            </w:pPr>
            <w:r w:rsidRPr="002E11CD">
              <w:rPr>
                <w:color w:val="000000"/>
              </w:rPr>
              <w:t>Semanal.</w:t>
            </w:r>
          </w:p>
        </w:tc>
      </w:tr>
      <w:tr w:rsidR="00BA78BB" w:rsidRPr="002E11CD" w:rsidTr="00AD3AB6">
        <w:tc>
          <w:tcPr>
            <w:tcW w:w="2518" w:type="dxa"/>
            <w:shd w:val="clear" w:color="auto" w:fill="auto"/>
          </w:tcPr>
          <w:p w:rsidR="00BA78BB" w:rsidRPr="002E11CD" w:rsidRDefault="00BA78BB" w:rsidP="00BA78BB">
            <w:pPr>
              <w:pStyle w:val="SemEspaamento"/>
            </w:pPr>
            <w:r w:rsidRPr="002E11CD">
              <w:t>Mandioca.</w:t>
            </w:r>
          </w:p>
        </w:tc>
        <w:tc>
          <w:tcPr>
            <w:tcW w:w="2552" w:type="dxa"/>
            <w:shd w:val="clear" w:color="auto" w:fill="auto"/>
          </w:tcPr>
          <w:p w:rsidR="00BA78BB" w:rsidRPr="002E11CD" w:rsidRDefault="00BA78BB" w:rsidP="00BA78BB">
            <w:pPr>
              <w:pStyle w:val="SemEspaamento"/>
            </w:pPr>
            <w:r w:rsidRPr="002E11CD">
              <w:t>450</w:t>
            </w:r>
          </w:p>
        </w:tc>
        <w:tc>
          <w:tcPr>
            <w:tcW w:w="2551" w:type="dxa"/>
            <w:shd w:val="clear" w:color="auto" w:fill="auto"/>
            <w:vAlign w:val="center"/>
          </w:tcPr>
          <w:p w:rsidR="00BA78BB" w:rsidRPr="002E11CD" w:rsidRDefault="00BA78BB" w:rsidP="00BA78BB">
            <w:pPr>
              <w:pStyle w:val="SemEspaamento"/>
            </w:pPr>
            <w:r w:rsidRPr="002E11CD">
              <w:t>Prefeitura Municipal.</w:t>
            </w:r>
          </w:p>
          <w:p w:rsidR="00BA78BB" w:rsidRPr="002E11CD" w:rsidRDefault="00BA78BB" w:rsidP="00BA78BB">
            <w:pPr>
              <w:pStyle w:val="SemEspaamento"/>
            </w:pPr>
            <w:r w:rsidRPr="002E11CD">
              <w:t>Rua</w:t>
            </w:r>
            <w:r w:rsidRPr="002E11CD">
              <w:rPr>
                <w:u w:val="single"/>
              </w:rPr>
              <w:t xml:space="preserve"> </w:t>
            </w:r>
            <w:r w:rsidRPr="002E11CD">
              <w:t>Valter Santos De Oliveira, 007, Bairro Centro.</w:t>
            </w:r>
          </w:p>
        </w:tc>
        <w:tc>
          <w:tcPr>
            <w:tcW w:w="2410" w:type="dxa"/>
            <w:shd w:val="clear" w:color="auto" w:fill="auto"/>
            <w:vAlign w:val="center"/>
          </w:tcPr>
          <w:p w:rsidR="00BA78BB" w:rsidRPr="002E11CD" w:rsidRDefault="00BA78BB" w:rsidP="00BA78BB">
            <w:pPr>
              <w:pStyle w:val="SemEspaamento"/>
              <w:rPr>
                <w:color w:val="000000"/>
              </w:rPr>
            </w:pPr>
            <w:r w:rsidRPr="002E11CD">
              <w:rPr>
                <w:color w:val="000000"/>
              </w:rPr>
              <w:t>Semanal.</w:t>
            </w:r>
          </w:p>
        </w:tc>
      </w:tr>
      <w:tr w:rsidR="006E45F5" w:rsidRPr="002E11CD" w:rsidTr="00AD3AB6">
        <w:tc>
          <w:tcPr>
            <w:tcW w:w="2518" w:type="dxa"/>
            <w:shd w:val="clear" w:color="auto" w:fill="auto"/>
          </w:tcPr>
          <w:p w:rsidR="006E45F5" w:rsidRPr="002E11CD" w:rsidRDefault="006E45F5" w:rsidP="006E45F5">
            <w:pPr>
              <w:pStyle w:val="SemEspaamento"/>
            </w:pPr>
            <w:r>
              <w:t>Mel de abelha.</w:t>
            </w:r>
          </w:p>
        </w:tc>
        <w:tc>
          <w:tcPr>
            <w:tcW w:w="2552" w:type="dxa"/>
            <w:shd w:val="clear" w:color="auto" w:fill="auto"/>
          </w:tcPr>
          <w:p w:rsidR="006E45F5" w:rsidRPr="002E11CD" w:rsidRDefault="00AC30A2" w:rsidP="006E45F5">
            <w:pPr>
              <w:pStyle w:val="SemEspaamento"/>
            </w:pPr>
            <w:r>
              <w:t>50</w:t>
            </w:r>
          </w:p>
        </w:tc>
        <w:tc>
          <w:tcPr>
            <w:tcW w:w="2551" w:type="dxa"/>
            <w:shd w:val="clear" w:color="auto" w:fill="auto"/>
            <w:vAlign w:val="center"/>
          </w:tcPr>
          <w:p w:rsidR="006E45F5" w:rsidRPr="002E11CD" w:rsidRDefault="006E45F5" w:rsidP="006E45F5">
            <w:pPr>
              <w:pStyle w:val="SemEspaamento"/>
            </w:pPr>
            <w:r w:rsidRPr="002E11CD">
              <w:t>Prefeitura Municipal.</w:t>
            </w:r>
          </w:p>
          <w:p w:rsidR="006E45F5" w:rsidRPr="002E11CD" w:rsidRDefault="006E45F5" w:rsidP="006E45F5">
            <w:pPr>
              <w:pStyle w:val="SemEspaamento"/>
            </w:pPr>
            <w:r w:rsidRPr="002E11CD">
              <w:t>Rua</w:t>
            </w:r>
            <w:r w:rsidRPr="002E11CD">
              <w:rPr>
                <w:u w:val="single"/>
              </w:rPr>
              <w:t xml:space="preserve"> </w:t>
            </w:r>
            <w:r w:rsidRPr="002E11CD">
              <w:t>Valter Santos De Oliveira, 007, Bairro Centro.</w:t>
            </w:r>
          </w:p>
        </w:tc>
        <w:tc>
          <w:tcPr>
            <w:tcW w:w="2410" w:type="dxa"/>
            <w:shd w:val="clear" w:color="auto" w:fill="auto"/>
            <w:vAlign w:val="center"/>
          </w:tcPr>
          <w:p w:rsidR="006E45F5" w:rsidRPr="002E11CD" w:rsidRDefault="00AC30A2" w:rsidP="006E45F5">
            <w:pPr>
              <w:pStyle w:val="SemEspaamento"/>
              <w:rPr>
                <w:color w:val="000000"/>
              </w:rPr>
            </w:pPr>
            <w:r>
              <w:rPr>
                <w:color w:val="000000"/>
              </w:rPr>
              <w:t>Mensal.</w:t>
            </w:r>
          </w:p>
        </w:tc>
      </w:tr>
      <w:tr w:rsidR="00AC30A2" w:rsidRPr="002E11CD" w:rsidTr="00AD3AB6">
        <w:tc>
          <w:tcPr>
            <w:tcW w:w="2518" w:type="dxa"/>
            <w:shd w:val="clear" w:color="auto" w:fill="auto"/>
          </w:tcPr>
          <w:p w:rsidR="00AC30A2" w:rsidRDefault="00AC30A2" w:rsidP="00AC30A2">
            <w:pPr>
              <w:pStyle w:val="SemEspaamento"/>
            </w:pPr>
            <w:r>
              <w:t>Melado.</w:t>
            </w:r>
          </w:p>
        </w:tc>
        <w:tc>
          <w:tcPr>
            <w:tcW w:w="2552" w:type="dxa"/>
            <w:shd w:val="clear" w:color="auto" w:fill="auto"/>
          </w:tcPr>
          <w:p w:rsidR="00AC30A2" w:rsidRPr="002E11CD" w:rsidRDefault="00AC30A2" w:rsidP="00AC30A2">
            <w:pPr>
              <w:pStyle w:val="SemEspaamento"/>
            </w:pPr>
            <w:r>
              <w:t>150</w:t>
            </w:r>
          </w:p>
        </w:tc>
        <w:tc>
          <w:tcPr>
            <w:tcW w:w="2551" w:type="dxa"/>
            <w:shd w:val="clear" w:color="auto" w:fill="auto"/>
            <w:vAlign w:val="center"/>
          </w:tcPr>
          <w:p w:rsidR="00AC30A2" w:rsidRPr="002E11CD" w:rsidRDefault="00AC30A2" w:rsidP="00AC30A2">
            <w:pPr>
              <w:pStyle w:val="SemEspaamento"/>
            </w:pPr>
            <w:r w:rsidRPr="002E11CD">
              <w:t>Prefeitura Municipal.</w:t>
            </w:r>
          </w:p>
          <w:p w:rsidR="00AC30A2" w:rsidRPr="002E11CD" w:rsidRDefault="00AC30A2" w:rsidP="00AC30A2">
            <w:pPr>
              <w:pStyle w:val="SemEspaamento"/>
            </w:pPr>
            <w:r w:rsidRPr="002E11CD">
              <w:t>Rua</w:t>
            </w:r>
            <w:r w:rsidRPr="002E11CD">
              <w:rPr>
                <w:u w:val="single"/>
              </w:rPr>
              <w:t xml:space="preserve"> </w:t>
            </w:r>
            <w:r w:rsidRPr="002E11CD">
              <w:t>Valter Santos De Oliveira, 007, Bairro Centro.</w:t>
            </w:r>
          </w:p>
        </w:tc>
        <w:tc>
          <w:tcPr>
            <w:tcW w:w="2410" w:type="dxa"/>
            <w:shd w:val="clear" w:color="auto" w:fill="auto"/>
            <w:vAlign w:val="center"/>
          </w:tcPr>
          <w:p w:rsidR="00AC30A2" w:rsidRPr="002E11CD" w:rsidRDefault="00AC30A2" w:rsidP="00AC30A2">
            <w:pPr>
              <w:pStyle w:val="SemEspaamento"/>
              <w:rPr>
                <w:color w:val="000000"/>
              </w:rPr>
            </w:pPr>
            <w:r>
              <w:rPr>
                <w:color w:val="000000"/>
              </w:rPr>
              <w:t>Mensal.</w:t>
            </w:r>
          </w:p>
        </w:tc>
      </w:tr>
      <w:tr w:rsidR="00AC30A2" w:rsidRPr="002E11CD" w:rsidTr="00AD3AB6">
        <w:tc>
          <w:tcPr>
            <w:tcW w:w="2518" w:type="dxa"/>
            <w:shd w:val="clear" w:color="auto" w:fill="auto"/>
          </w:tcPr>
          <w:p w:rsidR="00AC30A2" w:rsidRPr="002E11CD" w:rsidRDefault="00AC30A2" w:rsidP="00AC30A2">
            <w:pPr>
              <w:pStyle w:val="SemEspaamento"/>
            </w:pPr>
            <w:r w:rsidRPr="002E11CD">
              <w:t>Melão.</w:t>
            </w:r>
          </w:p>
        </w:tc>
        <w:tc>
          <w:tcPr>
            <w:tcW w:w="2552" w:type="dxa"/>
            <w:shd w:val="clear" w:color="auto" w:fill="auto"/>
          </w:tcPr>
          <w:p w:rsidR="00AC30A2" w:rsidRPr="002E11CD" w:rsidRDefault="00AC30A2" w:rsidP="00AC30A2">
            <w:pPr>
              <w:pStyle w:val="SemEspaamento"/>
            </w:pPr>
            <w:r w:rsidRPr="002E11CD">
              <w:t>100</w:t>
            </w:r>
          </w:p>
        </w:tc>
        <w:tc>
          <w:tcPr>
            <w:tcW w:w="2551" w:type="dxa"/>
            <w:shd w:val="clear" w:color="auto" w:fill="auto"/>
            <w:vAlign w:val="center"/>
          </w:tcPr>
          <w:p w:rsidR="00AC30A2" w:rsidRPr="002E11CD" w:rsidRDefault="00AC30A2" w:rsidP="00AC30A2">
            <w:pPr>
              <w:pStyle w:val="SemEspaamento"/>
            </w:pPr>
            <w:r w:rsidRPr="002E11CD">
              <w:t>Prefeitura Municipal.</w:t>
            </w:r>
          </w:p>
          <w:p w:rsidR="00AC30A2" w:rsidRPr="002E11CD" w:rsidRDefault="00AC30A2" w:rsidP="00AC30A2">
            <w:pPr>
              <w:pStyle w:val="SemEspaamento"/>
            </w:pPr>
            <w:r w:rsidRPr="002E11CD">
              <w:t>Rua</w:t>
            </w:r>
            <w:r w:rsidRPr="002E11CD">
              <w:rPr>
                <w:u w:val="single"/>
              </w:rPr>
              <w:t xml:space="preserve"> </w:t>
            </w:r>
            <w:r w:rsidRPr="002E11CD">
              <w:t xml:space="preserve">Valter Santos De </w:t>
            </w:r>
            <w:r w:rsidRPr="002E11CD">
              <w:lastRenderedPageBreak/>
              <w:t>Oliveira, 007, Bairro Centro.</w:t>
            </w:r>
          </w:p>
        </w:tc>
        <w:tc>
          <w:tcPr>
            <w:tcW w:w="2410" w:type="dxa"/>
            <w:shd w:val="clear" w:color="auto" w:fill="auto"/>
            <w:vAlign w:val="center"/>
          </w:tcPr>
          <w:p w:rsidR="00AC30A2" w:rsidRPr="002E11CD" w:rsidRDefault="00AC30A2" w:rsidP="00AC30A2">
            <w:pPr>
              <w:pStyle w:val="SemEspaamento"/>
              <w:rPr>
                <w:color w:val="000000"/>
              </w:rPr>
            </w:pPr>
            <w:r w:rsidRPr="002E11CD">
              <w:rPr>
                <w:color w:val="000000"/>
              </w:rPr>
              <w:lastRenderedPageBreak/>
              <w:t>Semanal.</w:t>
            </w:r>
          </w:p>
        </w:tc>
      </w:tr>
      <w:tr w:rsidR="00AC30A2" w:rsidRPr="002E11CD" w:rsidTr="00AD3AB6">
        <w:tc>
          <w:tcPr>
            <w:tcW w:w="2518" w:type="dxa"/>
            <w:shd w:val="clear" w:color="auto" w:fill="auto"/>
          </w:tcPr>
          <w:p w:rsidR="00AC30A2" w:rsidRPr="002E11CD" w:rsidRDefault="00AC30A2" w:rsidP="00AC30A2">
            <w:pPr>
              <w:pStyle w:val="SemEspaamento"/>
            </w:pPr>
            <w:r w:rsidRPr="002E11CD">
              <w:lastRenderedPageBreak/>
              <w:t>Milho pipoca.</w:t>
            </w:r>
          </w:p>
        </w:tc>
        <w:tc>
          <w:tcPr>
            <w:tcW w:w="2552" w:type="dxa"/>
            <w:shd w:val="clear" w:color="auto" w:fill="auto"/>
          </w:tcPr>
          <w:p w:rsidR="00AC30A2" w:rsidRPr="002E11CD" w:rsidRDefault="00AC30A2" w:rsidP="00AC30A2">
            <w:pPr>
              <w:pStyle w:val="SemEspaamento"/>
            </w:pPr>
            <w:r w:rsidRPr="002E11CD">
              <w:t>40</w:t>
            </w:r>
          </w:p>
        </w:tc>
        <w:tc>
          <w:tcPr>
            <w:tcW w:w="2551" w:type="dxa"/>
            <w:shd w:val="clear" w:color="auto" w:fill="auto"/>
            <w:vAlign w:val="center"/>
          </w:tcPr>
          <w:p w:rsidR="00AC30A2" w:rsidRPr="002E11CD" w:rsidRDefault="00AC30A2" w:rsidP="00AC30A2">
            <w:pPr>
              <w:pStyle w:val="SemEspaamento"/>
            </w:pPr>
            <w:r w:rsidRPr="002E11CD">
              <w:t>Prefeitura Municipal.</w:t>
            </w:r>
          </w:p>
          <w:p w:rsidR="00AC30A2" w:rsidRPr="002E11CD" w:rsidRDefault="00AC30A2" w:rsidP="00AC30A2">
            <w:pPr>
              <w:pStyle w:val="SemEspaamento"/>
            </w:pPr>
            <w:r w:rsidRPr="002E11CD">
              <w:t>Rua</w:t>
            </w:r>
            <w:r w:rsidRPr="002E11CD">
              <w:rPr>
                <w:u w:val="single"/>
              </w:rPr>
              <w:t xml:space="preserve"> </w:t>
            </w:r>
            <w:r w:rsidRPr="002E11CD">
              <w:t>Valter Santos De Oliveira, 007, Bairro Centro.</w:t>
            </w:r>
          </w:p>
        </w:tc>
        <w:tc>
          <w:tcPr>
            <w:tcW w:w="2410" w:type="dxa"/>
            <w:shd w:val="clear" w:color="auto" w:fill="auto"/>
            <w:vAlign w:val="center"/>
          </w:tcPr>
          <w:p w:rsidR="00AC30A2" w:rsidRPr="002E11CD" w:rsidRDefault="00AC30A2" w:rsidP="00AC30A2">
            <w:pPr>
              <w:pStyle w:val="SemEspaamento"/>
              <w:rPr>
                <w:color w:val="000000"/>
              </w:rPr>
            </w:pPr>
            <w:r w:rsidRPr="002E11CD">
              <w:rPr>
                <w:color w:val="000000"/>
              </w:rPr>
              <w:t>Semanal.</w:t>
            </w:r>
          </w:p>
        </w:tc>
      </w:tr>
      <w:tr w:rsidR="00AC30A2" w:rsidRPr="002E11CD" w:rsidTr="00AD3AB6">
        <w:tc>
          <w:tcPr>
            <w:tcW w:w="2518" w:type="dxa"/>
            <w:shd w:val="clear" w:color="auto" w:fill="auto"/>
          </w:tcPr>
          <w:p w:rsidR="00AC30A2" w:rsidRPr="002E11CD" w:rsidRDefault="00AC30A2" w:rsidP="00AC30A2">
            <w:pPr>
              <w:pStyle w:val="SemEspaamento"/>
            </w:pPr>
            <w:r w:rsidRPr="002E11CD">
              <w:t>Moranga.</w:t>
            </w:r>
          </w:p>
        </w:tc>
        <w:tc>
          <w:tcPr>
            <w:tcW w:w="2552" w:type="dxa"/>
            <w:shd w:val="clear" w:color="auto" w:fill="auto"/>
          </w:tcPr>
          <w:p w:rsidR="00AC30A2" w:rsidRPr="002E11CD" w:rsidRDefault="00AC30A2" w:rsidP="00AC30A2">
            <w:pPr>
              <w:pStyle w:val="SemEspaamento"/>
            </w:pPr>
            <w:r w:rsidRPr="002E11CD">
              <w:t>450</w:t>
            </w:r>
          </w:p>
        </w:tc>
        <w:tc>
          <w:tcPr>
            <w:tcW w:w="2551" w:type="dxa"/>
            <w:shd w:val="clear" w:color="auto" w:fill="auto"/>
            <w:vAlign w:val="center"/>
          </w:tcPr>
          <w:p w:rsidR="00AC30A2" w:rsidRPr="002E11CD" w:rsidRDefault="00AC30A2" w:rsidP="00AC30A2">
            <w:pPr>
              <w:pStyle w:val="SemEspaamento"/>
            </w:pPr>
            <w:r w:rsidRPr="002E11CD">
              <w:t>Prefeitura Municipal.</w:t>
            </w:r>
          </w:p>
          <w:p w:rsidR="00AC30A2" w:rsidRPr="002E11CD" w:rsidRDefault="00AC30A2" w:rsidP="00AC30A2">
            <w:pPr>
              <w:pStyle w:val="SemEspaamento"/>
            </w:pPr>
            <w:r w:rsidRPr="002E11CD">
              <w:t>Rua</w:t>
            </w:r>
            <w:r w:rsidRPr="002E11CD">
              <w:rPr>
                <w:u w:val="single"/>
              </w:rPr>
              <w:t xml:space="preserve"> </w:t>
            </w:r>
            <w:r w:rsidRPr="002E11CD">
              <w:t>Valter Santos De Oliveira, 007, Bairro Centro.</w:t>
            </w:r>
          </w:p>
        </w:tc>
        <w:tc>
          <w:tcPr>
            <w:tcW w:w="2410" w:type="dxa"/>
            <w:shd w:val="clear" w:color="auto" w:fill="auto"/>
            <w:vAlign w:val="center"/>
          </w:tcPr>
          <w:p w:rsidR="00AC30A2" w:rsidRPr="002E11CD" w:rsidRDefault="00AC30A2" w:rsidP="00AC30A2">
            <w:pPr>
              <w:pStyle w:val="SemEspaamento"/>
              <w:rPr>
                <w:color w:val="000000"/>
              </w:rPr>
            </w:pPr>
            <w:r w:rsidRPr="002E11CD">
              <w:rPr>
                <w:color w:val="000000"/>
              </w:rPr>
              <w:t>Semanal.</w:t>
            </w:r>
          </w:p>
        </w:tc>
      </w:tr>
      <w:tr w:rsidR="00AC30A2" w:rsidRPr="002E11CD" w:rsidTr="00AD3AB6">
        <w:tc>
          <w:tcPr>
            <w:tcW w:w="2518" w:type="dxa"/>
            <w:shd w:val="clear" w:color="auto" w:fill="auto"/>
          </w:tcPr>
          <w:p w:rsidR="00AC30A2" w:rsidRPr="002E11CD" w:rsidRDefault="00AC30A2" w:rsidP="00AC30A2">
            <w:pPr>
              <w:pStyle w:val="SemEspaamento"/>
            </w:pPr>
            <w:r>
              <w:t>Pão caseiro.</w:t>
            </w:r>
          </w:p>
        </w:tc>
        <w:tc>
          <w:tcPr>
            <w:tcW w:w="2552" w:type="dxa"/>
            <w:shd w:val="clear" w:color="auto" w:fill="auto"/>
          </w:tcPr>
          <w:p w:rsidR="00AC30A2" w:rsidRPr="002E11CD" w:rsidRDefault="00AC30A2" w:rsidP="00AC30A2">
            <w:pPr>
              <w:pStyle w:val="SemEspaamento"/>
            </w:pPr>
            <w:r>
              <w:t>80</w:t>
            </w:r>
          </w:p>
        </w:tc>
        <w:tc>
          <w:tcPr>
            <w:tcW w:w="2551" w:type="dxa"/>
            <w:shd w:val="clear" w:color="auto" w:fill="auto"/>
            <w:vAlign w:val="center"/>
          </w:tcPr>
          <w:p w:rsidR="00AC30A2" w:rsidRPr="002E11CD" w:rsidRDefault="00AC30A2" w:rsidP="00AC30A2">
            <w:pPr>
              <w:pStyle w:val="SemEspaamento"/>
            </w:pPr>
            <w:r w:rsidRPr="002E11CD">
              <w:t>Prefeitura Municipal.</w:t>
            </w:r>
          </w:p>
          <w:p w:rsidR="00AC30A2" w:rsidRPr="002E11CD" w:rsidRDefault="00AC30A2" w:rsidP="00AC30A2">
            <w:pPr>
              <w:pStyle w:val="SemEspaamento"/>
            </w:pPr>
            <w:r w:rsidRPr="002E11CD">
              <w:t>Rua</w:t>
            </w:r>
            <w:r w:rsidRPr="002E11CD">
              <w:rPr>
                <w:u w:val="single"/>
              </w:rPr>
              <w:t xml:space="preserve"> </w:t>
            </w:r>
            <w:r w:rsidRPr="002E11CD">
              <w:t>Valter Santos De Oliveira, 007, Bairro Centro.</w:t>
            </w:r>
          </w:p>
        </w:tc>
        <w:tc>
          <w:tcPr>
            <w:tcW w:w="2410" w:type="dxa"/>
            <w:shd w:val="clear" w:color="auto" w:fill="auto"/>
            <w:vAlign w:val="center"/>
          </w:tcPr>
          <w:p w:rsidR="00AC30A2" w:rsidRPr="002E11CD" w:rsidRDefault="00AC30A2" w:rsidP="00AC30A2">
            <w:pPr>
              <w:pStyle w:val="SemEspaamento"/>
              <w:rPr>
                <w:color w:val="000000"/>
              </w:rPr>
            </w:pPr>
            <w:r w:rsidRPr="002E11CD">
              <w:rPr>
                <w:color w:val="000000"/>
              </w:rPr>
              <w:t>Semanal.</w:t>
            </w:r>
          </w:p>
        </w:tc>
      </w:tr>
      <w:tr w:rsidR="00AC30A2" w:rsidRPr="002E11CD" w:rsidTr="00AD3AB6">
        <w:tc>
          <w:tcPr>
            <w:tcW w:w="2518" w:type="dxa"/>
            <w:shd w:val="clear" w:color="auto" w:fill="auto"/>
          </w:tcPr>
          <w:p w:rsidR="00AC30A2" w:rsidRPr="002E11CD" w:rsidRDefault="00AC30A2" w:rsidP="00AC30A2">
            <w:pPr>
              <w:pStyle w:val="SemEspaamento"/>
            </w:pPr>
            <w:r>
              <w:t>Pão tipo cachorro quente.</w:t>
            </w:r>
          </w:p>
        </w:tc>
        <w:tc>
          <w:tcPr>
            <w:tcW w:w="2552" w:type="dxa"/>
            <w:shd w:val="clear" w:color="auto" w:fill="auto"/>
          </w:tcPr>
          <w:p w:rsidR="00AC30A2" w:rsidRPr="002E11CD" w:rsidRDefault="00AC30A2" w:rsidP="00AC30A2">
            <w:pPr>
              <w:pStyle w:val="SemEspaamento"/>
            </w:pPr>
            <w:r>
              <w:t>80</w:t>
            </w:r>
          </w:p>
        </w:tc>
        <w:tc>
          <w:tcPr>
            <w:tcW w:w="2551" w:type="dxa"/>
            <w:shd w:val="clear" w:color="auto" w:fill="auto"/>
            <w:vAlign w:val="center"/>
          </w:tcPr>
          <w:p w:rsidR="00AC30A2" w:rsidRPr="002E11CD" w:rsidRDefault="00AC30A2" w:rsidP="00AC30A2">
            <w:pPr>
              <w:pStyle w:val="SemEspaamento"/>
            </w:pPr>
            <w:r w:rsidRPr="002E11CD">
              <w:t>Prefeitura Municipal.</w:t>
            </w:r>
          </w:p>
          <w:p w:rsidR="00AC30A2" w:rsidRPr="002E11CD" w:rsidRDefault="00AC30A2" w:rsidP="00AC30A2">
            <w:pPr>
              <w:pStyle w:val="SemEspaamento"/>
            </w:pPr>
            <w:r w:rsidRPr="002E11CD">
              <w:t>Rua</w:t>
            </w:r>
            <w:r w:rsidRPr="002E11CD">
              <w:rPr>
                <w:u w:val="single"/>
              </w:rPr>
              <w:t xml:space="preserve"> </w:t>
            </w:r>
            <w:r w:rsidRPr="002E11CD">
              <w:t>Valter Santos De Oliveira, 007, Bairro Centro.</w:t>
            </w:r>
          </w:p>
        </w:tc>
        <w:tc>
          <w:tcPr>
            <w:tcW w:w="2410" w:type="dxa"/>
            <w:shd w:val="clear" w:color="auto" w:fill="auto"/>
            <w:vAlign w:val="center"/>
          </w:tcPr>
          <w:p w:rsidR="00AC30A2" w:rsidRPr="002E11CD" w:rsidRDefault="00AC30A2" w:rsidP="00AC30A2">
            <w:pPr>
              <w:pStyle w:val="SemEspaamento"/>
              <w:rPr>
                <w:color w:val="000000"/>
              </w:rPr>
            </w:pPr>
            <w:r w:rsidRPr="002E11CD">
              <w:rPr>
                <w:color w:val="000000"/>
              </w:rPr>
              <w:t>Semanal.</w:t>
            </w:r>
          </w:p>
        </w:tc>
      </w:tr>
      <w:tr w:rsidR="00AC30A2" w:rsidRPr="002E11CD" w:rsidTr="00AD3AB6">
        <w:tc>
          <w:tcPr>
            <w:tcW w:w="2518" w:type="dxa"/>
            <w:shd w:val="clear" w:color="auto" w:fill="auto"/>
          </w:tcPr>
          <w:p w:rsidR="00AC30A2" w:rsidRPr="002E11CD" w:rsidRDefault="00AC30A2" w:rsidP="00AC30A2">
            <w:pPr>
              <w:pStyle w:val="SemEspaamento"/>
            </w:pPr>
            <w:r w:rsidRPr="002E11CD">
              <w:t>Pepino.</w:t>
            </w:r>
          </w:p>
        </w:tc>
        <w:tc>
          <w:tcPr>
            <w:tcW w:w="2552" w:type="dxa"/>
            <w:shd w:val="clear" w:color="auto" w:fill="auto"/>
          </w:tcPr>
          <w:p w:rsidR="00AC30A2" w:rsidRPr="002E11CD" w:rsidRDefault="00AC30A2" w:rsidP="00AC30A2">
            <w:pPr>
              <w:pStyle w:val="SemEspaamento"/>
            </w:pPr>
            <w:r w:rsidRPr="002E11CD">
              <w:t>50</w:t>
            </w:r>
          </w:p>
        </w:tc>
        <w:tc>
          <w:tcPr>
            <w:tcW w:w="2551" w:type="dxa"/>
            <w:shd w:val="clear" w:color="auto" w:fill="auto"/>
            <w:vAlign w:val="center"/>
          </w:tcPr>
          <w:p w:rsidR="00AC30A2" w:rsidRPr="002E11CD" w:rsidRDefault="00AC30A2" w:rsidP="00AC30A2">
            <w:pPr>
              <w:pStyle w:val="SemEspaamento"/>
            </w:pPr>
            <w:r w:rsidRPr="002E11CD">
              <w:t>Prefeitura Municipal.</w:t>
            </w:r>
          </w:p>
          <w:p w:rsidR="00AC30A2" w:rsidRPr="002E11CD" w:rsidRDefault="00AC30A2" w:rsidP="00AC30A2">
            <w:pPr>
              <w:pStyle w:val="SemEspaamento"/>
            </w:pPr>
            <w:r w:rsidRPr="002E11CD">
              <w:t>Rua</w:t>
            </w:r>
            <w:r w:rsidRPr="002E11CD">
              <w:rPr>
                <w:u w:val="single"/>
              </w:rPr>
              <w:t xml:space="preserve"> </w:t>
            </w:r>
            <w:r w:rsidRPr="002E11CD">
              <w:t>Valter Santos De Oliveira, 007, Bairro Centro.</w:t>
            </w:r>
          </w:p>
        </w:tc>
        <w:tc>
          <w:tcPr>
            <w:tcW w:w="2410" w:type="dxa"/>
            <w:shd w:val="clear" w:color="auto" w:fill="auto"/>
            <w:vAlign w:val="center"/>
          </w:tcPr>
          <w:p w:rsidR="00AC30A2" w:rsidRPr="002E11CD" w:rsidRDefault="00AC30A2" w:rsidP="00AC30A2">
            <w:pPr>
              <w:pStyle w:val="SemEspaamento"/>
              <w:rPr>
                <w:color w:val="000000"/>
              </w:rPr>
            </w:pPr>
            <w:r w:rsidRPr="002E11CD">
              <w:rPr>
                <w:color w:val="000000"/>
              </w:rPr>
              <w:t>Semanal.</w:t>
            </w:r>
          </w:p>
        </w:tc>
      </w:tr>
      <w:tr w:rsidR="00AC30A2" w:rsidRPr="002E11CD" w:rsidTr="00AD3AB6">
        <w:tc>
          <w:tcPr>
            <w:tcW w:w="2518" w:type="dxa"/>
            <w:shd w:val="clear" w:color="auto" w:fill="auto"/>
          </w:tcPr>
          <w:p w:rsidR="00AC30A2" w:rsidRPr="002E11CD" w:rsidRDefault="00AC30A2" w:rsidP="00AC30A2">
            <w:pPr>
              <w:pStyle w:val="SemEspaamento"/>
            </w:pPr>
            <w:r w:rsidRPr="002E11CD">
              <w:t>Pêssego.</w:t>
            </w:r>
          </w:p>
        </w:tc>
        <w:tc>
          <w:tcPr>
            <w:tcW w:w="2552" w:type="dxa"/>
            <w:shd w:val="clear" w:color="auto" w:fill="auto"/>
          </w:tcPr>
          <w:p w:rsidR="00AC30A2" w:rsidRPr="002E11CD" w:rsidRDefault="00AC30A2" w:rsidP="00AC30A2">
            <w:pPr>
              <w:pStyle w:val="SemEspaamento"/>
            </w:pPr>
            <w:r w:rsidRPr="002E11CD">
              <w:t>600</w:t>
            </w:r>
          </w:p>
        </w:tc>
        <w:tc>
          <w:tcPr>
            <w:tcW w:w="2551" w:type="dxa"/>
            <w:shd w:val="clear" w:color="auto" w:fill="auto"/>
            <w:vAlign w:val="center"/>
          </w:tcPr>
          <w:p w:rsidR="00AC30A2" w:rsidRPr="002E11CD" w:rsidRDefault="00AC30A2" w:rsidP="00AC30A2">
            <w:pPr>
              <w:pStyle w:val="SemEspaamento"/>
            </w:pPr>
            <w:r w:rsidRPr="002E11CD">
              <w:t>Prefeitura Municipal.</w:t>
            </w:r>
          </w:p>
          <w:p w:rsidR="00AC30A2" w:rsidRPr="002E11CD" w:rsidRDefault="00AC30A2" w:rsidP="00AC30A2">
            <w:pPr>
              <w:pStyle w:val="SemEspaamento"/>
            </w:pPr>
            <w:r w:rsidRPr="002E11CD">
              <w:t>Rua</w:t>
            </w:r>
            <w:r w:rsidRPr="002E11CD">
              <w:rPr>
                <w:u w:val="single"/>
              </w:rPr>
              <w:t xml:space="preserve"> </w:t>
            </w:r>
            <w:r w:rsidRPr="002E11CD">
              <w:t>Valter Santos De Oliveira, 007, Bairro Centro.</w:t>
            </w:r>
          </w:p>
        </w:tc>
        <w:tc>
          <w:tcPr>
            <w:tcW w:w="2410" w:type="dxa"/>
            <w:shd w:val="clear" w:color="auto" w:fill="auto"/>
            <w:vAlign w:val="center"/>
          </w:tcPr>
          <w:p w:rsidR="00AC30A2" w:rsidRPr="002E11CD" w:rsidRDefault="00AC30A2" w:rsidP="00AC30A2">
            <w:pPr>
              <w:pStyle w:val="SemEspaamento"/>
              <w:rPr>
                <w:color w:val="000000"/>
              </w:rPr>
            </w:pPr>
            <w:r w:rsidRPr="002E11CD">
              <w:rPr>
                <w:color w:val="000000"/>
              </w:rPr>
              <w:t>Semanal.</w:t>
            </w:r>
          </w:p>
        </w:tc>
      </w:tr>
      <w:tr w:rsidR="00AC30A2" w:rsidRPr="002E11CD" w:rsidTr="00AD3AB6">
        <w:tc>
          <w:tcPr>
            <w:tcW w:w="2518" w:type="dxa"/>
            <w:shd w:val="clear" w:color="auto" w:fill="auto"/>
          </w:tcPr>
          <w:p w:rsidR="00AC30A2" w:rsidRPr="002E11CD" w:rsidRDefault="00AC30A2" w:rsidP="00AC30A2">
            <w:pPr>
              <w:pStyle w:val="SemEspaamento"/>
            </w:pPr>
            <w:r w:rsidRPr="002E11CD">
              <w:t>Rabanete.</w:t>
            </w:r>
          </w:p>
        </w:tc>
        <w:tc>
          <w:tcPr>
            <w:tcW w:w="2552" w:type="dxa"/>
            <w:shd w:val="clear" w:color="auto" w:fill="auto"/>
          </w:tcPr>
          <w:p w:rsidR="00AC30A2" w:rsidRPr="002E11CD" w:rsidRDefault="00AC30A2" w:rsidP="00AC30A2">
            <w:pPr>
              <w:pStyle w:val="SemEspaamento"/>
            </w:pPr>
            <w:r w:rsidRPr="002E11CD">
              <w:t>100</w:t>
            </w:r>
          </w:p>
        </w:tc>
        <w:tc>
          <w:tcPr>
            <w:tcW w:w="2551" w:type="dxa"/>
            <w:shd w:val="clear" w:color="auto" w:fill="auto"/>
            <w:vAlign w:val="center"/>
          </w:tcPr>
          <w:p w:rsidR="00AC30A2" w:rsidRPr="002E11CD" w:rsidRDefault="00AC30A2" w:rsidP="00AC30A2">
            <w:pPr>
              <w:pStyle w:val="SemEspaamento"/>
            </w:pPr>
            <w:r w:rsidRPr="002E11CD">
              <w:t>Prefeitura Municipal.</w:t>
            </w:r>
          </w:p>
          <w:p w:rsidR="00AC30A2" w:rsidRPr="002E11CD" w:rsidRDefault="00AC30A2" w:rsidP="00AC30A2">
            <w:pPr>
              <w:pStyle w:val="SemEspaamento"/>
            </w:pPr>
            <w:r w:rsidRPr="002E11CD">
              <w:t>Rua</w:t>
            </w:r>
            <w:r w:rsidRPr="002E11CD">
              <w:rPr>
                <w:u w:val="single"/>
              </w:rPr>
              <w:t xml:space="preserve"> </w:t>
            </w:r>
            <w:r w:rsidRPr="002E11CD">
              <w:t>Valter Santos De Oliveira, 007, Bairro Centro.</w:t>
            </w:r>
          </w:p>
        </w:tc>
        <w:tc>
          <w:tcPr>
            <w:tcW w:w="2410" w:type="dxa"/>
            <w:shd w:val="clear" w:color="auto" w:fill="auto"/>
            <w:vAlign w:val="center"/>
          </w:tcPr>
          <w:p w:rsidR="00AC30A2" w:rsidRPr="002E11CD" w:rsidRDefault="00AC30A2" w:rsidP="00AC30A2">
            <w:pPr>
              <w:pStyle w:val="SemEspaamento"/>
              <w:rPr>
                <w:color w:val="000000"/>
              </w:rPr>
            </w:pPr>
            <w:r w:rsidRPr="002E11CD">
              <w:rPr>
                <w:color w:val="000000"/>
              </w:rPr>
              <w:t>Semanal.</w:t>
            </w:r>
          </w:p>
        </w:tc>
      </w:tr>
      <w:tr w:rsidR="00AC30A2" w:rsidRPr="002E11CD" w:rsidTr="00AD3AB6">
        <w:tc>
          <w:tcPr>
            <w:tcW w:w="2518" w:type="dxa"/>
            <w:shd w:val="clear" w:color="auto" w:fill="auto"/>
          </w:tcPr>
          <w:p w:rsidR="00AC30A2" w:rsidRPr="002E11CD" w:rsidRDefault="00AC30A2" w:rsidP="00AC30A2">
            <w:pPr>
              <w:pStyle w:val="SemEspaamento"/>
            </w:pPr>
            <w:r w:rsidRPr="002E11CD">
              <w:t>Repolho.</w:t>
            </w:r>
          </w:p>
        </w:tc>
        <w:tc>
          <w:tcPr>
            <w:tcW w:w="2552" w:type="dxa"/>
            <w:shd w:val="clear" w:color="auto" w:fill="auto"/>
          </w:tcPr>
          <w:p w:rsidR="00AC30A2" w:rsidRPr="002E11CD" w:rsidRDefault="00AC30A2" w:rsidP="00AC30A2">
            <w:pPr>
              <w:pStyle w:val="SemEspaamento"/>
            </w:pPr>
            <w:r w:rsidRPr="002E11CD">
              <w:t>400</w:t>
            </w:r>
          </w:p>
        </w:tc>
        <w:tc>
          <w:tcPr>
            <w:tcW w:w="2551" w:type="dxa"/>
            <w:shd w:val="clear" w:color="auto" w:fill="auto"/>
            <w:vAlign w:val="center"/>
          </w:tcPr>
          <w:p w:rsidR="00AC30A2" w:rsidRPr="002E11CD" w:rsidRDefault="00AC30A2" w:rsidP="00AC30A2">
            <w:pPr>
              <w:pStyle w:val="SemEspaamento"/>
            </w:pPr>
            <w:r w:rsidRPr="002E11CD">
              <w:t>Prefeitura Municipal.</w:t>
            </w:r>
          </w:p>
          <w:p w:rsidR="00AC30A2" w:rsidRPr="002E11CD" w:rsidRDefault="00AC30A2" w:rsidP="00AC30A2">
            <w:pPr>
              <w:pStyle w:val="SemEspaamento"/>
            </w:pPr>
            <w:r w:rsidRPr="002E11CD">
              <w:t>Rua</w:t>
            </w:r>
            <w:r w:rsidRPr="002E11CD">
              <w:rPr>
                <w:u w:val="single"/>
              </w:rPr>
              <w:t xml:space="preserve"> </w:t>
            </w:r>
            <w:r w:rsidRPr="002E11CD">
              <w:t>Valter Santos De Oliveira, 007, Bairro Centro.</w:t>
            </w:r>
          </w:p>
        </w:tc>
        <w:tc>
          <w:tcPr>
            <w:tcW w:w="2410" w:type="dxa"/>
            <w:shd w:val="clear" w:color="auto" w:fill="auto"/>
            <w:vAlign w:val="center"/>
          </w:tcPr>
          <w:p w:rsidR="00AC30A2" w:rsidRPr="002E11CD" w:rsidRDefault="00AC30A2" w:rsidP="00AC30A2">
            <w:pPr>
              <w:pStyle w:val="SemEspaamento"/>
              <w:rPr>
                <w:color w:val="000000"/>
              </w:rPr>
            </w:pPr>
            <w:r w:rsidRPr="002E11CD">
              <w:rPr>
                <w:color w:val="000000"/>
              </w:rPr>
              <w:t>Semanal.</w:t>
            </w:r>
          </w:p>
        </w:tc>
      </w:tr>
      <w:tr w:rsidR="00AC30A2" w:rsidRPr="002E11CD" w:rsidTr="00AD3AB6">
        <w:tc>
          <w:tcPr>
            <w:tcW w:w="2518" w:type="dxa"/>
            <w:shd w:val="clear" w:color="auto" w:fill="auto"/>
          </w:tcPr>
          <w:p w:rsidR="00AC30A2" w:rsidRPr="002E11CD" w:rsidRDefault="00AC30A2" w:rsidP="00AC30A2">
            <w:pPr>
              <w:pStyle w:val="SemEspaamento"/>
            </w:pPr>
            <w:r w:rsidRPr="002E11CD">
              <w:t>Rúcula.</w:t>
            </w:r>
          </w:p>
        </w:tc>
        <w:tc>
          <w:tcPr>
            <w:tcW w:w="2552" w:type="dxa"/>
            <w:shd w:val="clear" w:color="auto" w:fill="auto"/>
          </w:tcPr>
          <w:p w:rsidR="00AC30A2" w:rsidRPr="002E11CD" w:rsidRDefault="00AC30A2" w:rsidP="00AC30A2">
            <w:pPr>
              <w:pStyle w:val="SemEspaamento"/>
            </w:pPr>
            <w:r w:rsidRPr="002E11CD">
              <w:t>100</w:t>
            </w:r>
          </w:p>
        </w:tc>
        <w:tc>
          <w:tcPr>
            <w:tcW w:w="2551" w:type="dxa"/>
            <w:shd w:val="clear" w:color="auto" w:fill="auto"/>
            <w:vAlign w:val="center"/>
          </w:tcPr>
          <w:p w:rsidR="00AC30A2" w:rsidRPr="002E11CD" w:rsidRDefault="00AC30A2" w:rsidP="00AC30A2">
            <w:pPr>
              <w:pStyle w:val="SemEspaamento"/>
            </w:pPr>
            <w:r w:rsidRPr="002E11CD">
              <w:t>Prefeitura Municipal.</w:t>
            </w:r>
          </w:p>
          <w:p w:rsidR="00AC30A2" w:rsidRPr="002E11CD" w:rsidRDefault="00AC30A2" w:rsidP="00AC30A2">
            <w:pPr>
              <w:pStyle w:val="SemEspaamento"/>
            </w:pPr>
            <w:r w:rsidRPr="002E11CD">
              <w:t>Rua</w:t>
            </w:r>
            <w:r w:rsidRPr="002E11CD">
              <w:rPr>
                <w:u w:val="single"/>
              </w:rPr>
              <w:t xml:space="preserve"> </w:t>
            </w:r>
            <w:r w:rsidRPr="002E11CD">
              <w:t>Valter Santos De Oliveira, 007, Bairro Centro.</w:t>
            </w:r>
          </w:p>
        </w:tc>
        <w:tc>
          <w:tcPr>
            <w:tcW w:w="2410" w:type="dxa"/>
            <w:shd w:val="clear" w:color="auto" w:fill="auto"/>
            <w:vAlign w:val="center"/>
          </w:tcPr>
          <w:p w:rsidR="00AC30A2" w:rsidRPr="002E11CD" w:rsidRDefault="00AC30A2" w:rsidP="00AC30A2">
            <w:pPr>
              <w:pStyle w:val="SemEspaamento"/>
              <w:rPr>
                <w:color w:val="000000"/>
              </w:rPr>
            </w:pPr>
            <w:r w:rsidRPr="002E11CD">
              <w:rPr>
                <w:color w:val="000000"/>
              </w:rPr>
              <w:t>Semanal.</w:t>
            </w:r>
          </w:p>
        </w:tc>
      </w:tr>
      <w:tr w:rsidR="00AC30A2" w:rsidRPr="002E11CD" w:rsidTr="00AD3AB6">
        <w:tc>
          <w:tcPr>
            <w:tcW w:w="2518" w:type="dxa"/>
            <w:shd w:val="clear" w:color="auto" w:fill="auto"/>
          </w:tcPr>
          <w:p w:rsidR="00AC30A2" w:rsidRPr="002E11CD" w:rsidRDefault="00AC30A2" w:rsidP="00AC30A2">
            <w:pPr>
              <w:pStyle w:val="SemEspaamento"/>
            </w:pPr>
            <w:r w:rsidRPr="002E11CD">
              <w:t>Salsinha (tempero).</w:t>
            </w:r>
          </w:p>
        </w:tc>
        <w:tc>
          <w:tcPr>
            <w:tcW w:w="2552" w:type="dxa"/>
            <w:shd w:val="clear" w:color="auto" w:fill="auto"/>
          </w:tcPr>
          <w:p w:rsidR="00AC30A2" w:rsidRPr="002E11CD" w:rsidRDefault="00AC30A2" w:rsidP="00AC30A2">
            <w:pPr>
              <w:pStyle w:val="SemEspaamento"/>
            </w:pPr>
            <w:r w:rsidRPr="002E11CD">
              <w:t>100</w:t>
            </w:r>
          </w:p>
        </w:tc>
        <w:tc>
          <w:tcPr>
            <w:tcW w:w="2551" w:type="dxa"/>
            <w:shd w:val="clear" w:color="auto" w:fill="auto"/>
            <w:vAlign w:val="center"/>
          </w:tcPr>
          <w:p w:rsidR="00AC30A2" w:rsidRPr="002E11CD" w:rsidRDefault="00AC30A2" w:rsidP="00AC30A2">
            <w:pPr>
              <w:pStyle w:val="SemEspaamento"/>
            </w:pPr>
            <w:r w:rsidRPr="002E11CD">
              <w:t>Prefeitura Municipal.</w:t>
            </w:r>
          </w:p>
          <w:p w:rsidR="00AC30A2" w:rsidRPr="002E11CD" w:rsidRDefault="00AC30A2" w:rsidP="00AC30A2">
            <w:pPr>
              <w:pStyle w:val="SemEspaamento"/>
            </w:pPr>
            <w:r w:rsidRPr="002E11CD">
              <w:t>Rua</w:t>
            </w:r>
            <w:r w:rsidRPr="002E11CD">
              <w:rPr>
                <w:u w:val="single"/>
              </w:rPr>
              <w:t xml:space="preserve"> </w:t>
            </w:r>
            <w:r w:rsidRPr="002E11CD">
              <w:t>Valter Santos De Oliveira, 007, Bairro Centro.</w:t>
            </w:r>
          </w:p>
        </w:tc>
        <w:tc>
          <w:tcPr>
            <w:tcW w:w="2410" w:type="dxa"/>
            <w:shd w:val="clear" w:color="auto" w:fill="auto"/>
            <w:vAlign w:val="center"/>
          </w:tcPr>
          <w:p w:rsidR="00AC30A2" w:rsidRPr="002E11CD" w:rsidRDefault="00AC30A2" w:rsidP="00AC30A2">
            <w:pPr>
              <w:pStyle w:val="SemEspaamento"/>
              <w:rPr>
                <w:color w:val="000000"/>
              </w:rPr>
            </w:pPr>
            <w:r w:rsidRPr="002E11CD">
              <w:rPr>
                <w:color w:val="000000"/>
              </w:rPr>
              <w:t>Semanal.</w:t>
            </w:r>
          </w:p>
        </w:tc>
      </w:tr>
      <w:tr w:rsidR="00AC30A2" w:rsidRPr="002E11CD" w:rsidTr="00AD3AB6">
        <w:tc>
          <w:tcPr>
            <w:tcW w:w="2518" w:type="dxa"/>
            <w:shd w:val="clear" w:color="auto" w:fill="auto"/>
          </w:tcPr>
          <w:p w:rsidR="00AC30A2" w:rsidRPr="002E11CD" w:rsidRDefault="00AC30A2" w:rsidP="00AC30A2">
            <w:pPr>
              <w:pStyle w:val="SemEspaamento"/>
            </w:pPr>
            <w:r>
              <w:t>Schimier.</w:t>
            </w:r>
          </w:p>
        </w:tc>
        <w:tc>
          <w:tcPr>
            <w:tcW w:w="2552" w:type="dxa"/>
            <w:shd w:val="clear" w:color="auto" w:fill="auto"/>
          </w:tcPr>
          <w:p w:rsidR="00AC30A2" w:rsidRPr="002E11CD" w:rsidRDefault="00AC30A2" w:rsidP="00AC30A2">
            <w:pPr>
              <w:pStyle w:val="SemEspaamento"/>
            </w:pPr>
            <w:r>
              <w:t>120</w:t>
            </w:r>
          </w:p>
        </w:tc>
        <w:tc>
          <w:tcPr>
            <w:tcW w:w="2551" w:type="dxa"/>
            <w:shd w:val="clear" w:color="auto" w:fill="auto"/>
            <w:vAlign w:val="center"/>
          </w:tcPr>
          <w:tbl>
            <w:tblPr>
              <w:tblpPr w:leftFromText="141" w:rightFromText="141" w:vertAnchor="text" w:horzAnchor="margin" w:tblpX="250" w:tblpY="35"/>
              <w:tblW w:w="4961" w:type="dxa"/>
              <w:tblBorders>
                <w:top w:val="single" w:sz="12" w:space="0" w:color="7F7F7F"/>
                <w:left w:val="single" w:sz="12" w:space="0" w:color="7F7F7F"/>
                <w:bottom w:val="single" w:sz="12" w:space="0" w:color="7F7F7F"/>
                <w:right w:val="single" w:sz="12" w:space="0" w:color="7F7F7F"/>
                <w:insideH w:val="single" w:sz="12" w:space="0" w:color="7F7F7F"/>
                <w:insideV w:val="single" w:sz="12" w:space="0" w:color="7F7F7F"/>
              </w:tblBorders>
              <w:tblLayout w:type="fixed"/>
              <w:tblLook w:val="04A0" w:firstRow="1" w:lastRow="0" w:firstColumn="1" w:lastColumn="0" w:noHBand="0" w:noVBand="1"/>
            </w:tblPr>
            <w:tblGrid>
              <w:gridCol w:w="2551"/>
              <w:gridCol w:w="2410"/>
            </w:tblGrid>
            <w:tr w:rsidR="00AC30A2" w:rsidRPr="002E11CD" w:rsidTr="00B412C3">
              <w:tc>
                <w:tcPr>
                  <w:tcW w:w="2551" w:type="dxa"/>
                  <w:shd w:val="clear" w:color="auto" w:fill="auto"/>
                  <w:vAlign w:val="center"/>
                </w:tcPr>
                <w:p w:rsidR="00AC30A2" w:rsidRPr="002E11CD" w:rsidRDefault="00AC30A2" w:rsidP="00AC30A2">
                  <w:pPr>
                    <w:pStyle w:val="SemEspaamento"/>
                  </w:pPr>
                  <w:r w:rsidRPr="002E11CD">
                    <w:t>Prefeitura Municipal.</w:t>
                  </w:r>
                </w:p>
                <w:p w:rsidR="00AC30A2" w:rsidRPr="002E11CD" w:rsidRDefault="00AC30A2" w:rsidP="00AC30A2">
                  <w:pPr>
                    <w:pStyle w:val="SemEspaamento"/>
                  </w:pPr>
                  <w:r w:rsidRPr="002E11CD">
                    <w:t>Rua</w:t>
                  </w:r>
                  <w:r w:rsidRPr="002E11CD">
                    <w:rPr>
                      <w:u w:val="single"/>
                    </w:rPr>
                    <w:t xml:space="preserve"> </w:t>
                  </w:r>
                  <w:r w:rsidRPr="002E11CD">
                    <w:t>Valter Santos De Oliveira, 007, Bairro Centro.</w:t>
                  </w:r>
                </w:p>
              </w:tc>
              <w:tc>
                <w:tcPr>
                  <w:tcW w:w="2410" w:type="dxa"/>
                  <w:shd w:val="clear" w:color="auto" w:fill="auto"/>
                  <w:vAlign w:val="center"/>
                </w:tcPr>
                <w:p w:rsidR="00AC30A2" w:rsidRPr="002E11CD" w:rsidRDefault="00AC30A2" w:rsidP="00AC30A2">
                  <w:pPr>
                    <w:pStyle w:val="SemEspaamento"/>
                    <w:rPr>
                      <w:color w:val="000000"/>
                    </w:rPr>
                  </w:pPr>
                  <w:r w:rsidRPr="002E11CD">
                    <w:rPr>
                      <w:color w:val="000000"/>
                    </w:rPr>
                    <w:t>Semanal.</w:t>
                  </w:r>
                </w:p>
              </w:tc>
            </w:tr>
          </w:tbl>
          <w:p w:rsidR="00AC30A2" w:rsidRPr="002E11CD" w:rsidRDefault="00AC30A2" w:rsidP="00AC30A2">
            <w:pPr>
              <w:pStyle w:val="SemEspaamento"/>
            </w:pPr>
          </w:p>
        </w:tc>
        <w:tc>
          <w:tcPr>
            <w:tcW w:w="2410" w:type="dxa"/>
            <w:shd w:val="clear" w:color="auto" w:fill="auto"/>
            <w:vAlign w:val="center"/>
          </w:tcPr>
          <w:p w:rsidR="00AC30A2" w:rsidRPr="002E11CD" w:rsidRDefault="00AC30A2" w:rsidP="00AC30A2">
            <w:pPr>
              <w:pStyle w:val="SemEspaamento"/>
              <w:rPr>
                <w:color w:val="000000"/>
              </w:rPr>
            </w:pPr>
            <w:r>
              <w:rPr>
                <w:color w:val="000000"/>
              </w:rPr>
              <w:t>Semanal.</w:t>
            </w:r>
          </w:p>
        </w:tc>
      </w:tr>
      <w:tr w:rsidR="00AC30A2" w:rsidRPr="002E11CD" w:rsidTr="00AD3AB6">
        <w:tc>
          <w:tcPr>
            <w:tcW w:w="2518" w:type="dxa"/>
            <w:shd w:val="clear" w:color="auto" w:fill="auto"/>
          </w:tcPr>
          <w:p w:rsidR="00AC30A2" w:rsidRPr="002E11CD" w:rsidRDefault="00AC30A2" w:rsidP="00AC30A2">
            <w:pPr>
              <w:pStyle w:val="SemEspaamento"/>
            </w:pPr>
            <w:r>
              <w:t>Suco de uva integral.</w:t>
            </w:r>
          </w:p>
        </w:tc>
        <w:tc>
          <w:tcPr>
            <w:tcW w:w="2552" w:type="dxa"/>
            <w:shd w:val="clear" w:color="auto" w:fill="auto"/>
          </w:tcPr>
          <w:p w:rsidR="00AC30A2" w:rsidRPr="002E11CD" w:rsidRDefault="00AC30A2" w:rsidP="00AC30A2">
            <w:pPr>
              <w:pStyle w:val="SemEspaamento"/>
            </w:pPr>
            <w:r>
              <w:t>220</w:t>
            </w:r>
          </w:p>
        </w:tc>
        <w:tc>
          <w:tcPr>
            <w:tcW w:w="2551" w:type="dxa"/>
            <w:shd w:val="clear" w:color="auto" w:fill="auto"/>
            <w:vAlign w:val="center"/>
          </w:tcPr>
          <w:p w:rsidR="00AC30A2" w:rsidRPr="002E11CD" w:rsidRDefault="00AC30A2" w:rsidP="00AC30A2">
            <w:pPr>
              <w:pStyle w:val="SemEspaamento"/>
            </w:pPr>
            <w:r w:rsidRPr="002E11CD">
              <w:t>Prefeitura Municipal.</w:t>
            </w:r>
          </w:p>
          <w:p w:rsidR="00AC30A2" w:rsidRPr="002E11CD" w:rsidRDefault="00AC30A2" w:rsidP="00AC30A2">
            <w:pPr>
              <w:pStyle w:val="SemEspaamento"/>
            </w:pPr>
            <w:r w:rsidRPr="002E11CD">
              <w:t>Rua</w:t>
            </w:r>
            <w:r w:rsidRPr="002E11CD">
              <w:rPr>
                <w:u w:val="single"/>
              </w:rPr>
              <w:t xml:space="preserve"> </w:t>
            </w:r>
            <w:r w:rsidRPr="002E11CD">
              <w:t>Valter Santos De Oliveira, 007, Bairro Centro.</w:t>
            </w:r>
          </w:p>
        </w:tc>
        <w:tc>
          <w:tcPr>
            <w:tcW w:w="2410" w:type="dxa"/>
            <w:shd w:val="clear" w:color="auto" w:fill="auto"/>
            <w:vAlign w:val="center"/>
          </w:tcPr>
          <w:p w:rsidR="00AC30A2" w:rsidRPr="002E11CD" w:rsidRDefault="00AC30A2" w:rsidP="00AC30A2">
            <w:pPr>
              <w:pStyle w:val="SemEspaamento"/>
              <w:rPr>
                <w:color w:val="000000"/>
              </w:rPr>
            </w:pPr>
            <w:r w:rsidRPr="002E11CD">
              <w:rPr>
                <w:color w:val="000000"/>
              </w:rPr>
              <w:t>Semanal.</w:t>
            </w:r>
          </w:p>
        </w:tc>
      </w:tr>
      <w:tr w:rsidR="00AC30A2" w:rsidRPr="002E11CD" w:rsidTr="00AD3AB6">
        <w:tc>
          <w:tcPr>
            <w:tcW w:w="2518" w:type="dxa"/>
            <w:shd w:val="clear" w:color="auto" w:fill="auto"/>
          </w:tcPr>
          <w:p w:rsidR="00AC30A2" w:rsidRPr="002E11CD" w:rsidRDefault="00AC30A2" w:rsidP="00AC30A2">
            <w:pPr>
              <w:pStyle w:val="SemEspaamento"/>
            </w:pPr>
            <w:r w:rsidRPr="002E11CD">
              <w:t>Tomate.</w:t>
            </w:r>
          </w:p>
        </w:tc>
        <w:tc>
          <w:tcPr>
            <w:tcW w:w="2552" w:type="dxa"/>
            <w:shd w:val="clear" w:color="auto" w:fill="auto"/>
          </w:tcPr>
          <w:p w:rsidR="00AC30A2" w:rsidRPr="002E11CD" w:rsidRDefault="00AC30A2" w:rsidP="00AC30A2">
            <w:pPr>
              <w:pStyle w:val="SemEspaamento"/>
            </w:pPr>
            <w:r w:rsidRPr="002E11CD">
              <w:t>50</w:t>
            </w:r>
          </w:p>
        </w:tc>
        <w:tc>
          <w:tcPr>
            <w:tcW w:w="2551" w:type="dxa"/>
            <w:shd w:val="clear" w:color="auto" w:fill="auto"/>
            <w:vAlign w:val="center"/>
          </w:tcPr>
          <w:p w:rsidR="00AC30A2" w:rsidRPr="002E11CD" w:rsidRDefault="00AC30A2" w:rsidP="00AC30A2">
            <w:pPr>
              <w:pStyle w:val="SemEspaamento"/>
            </w:pPr>
            <w:r w:rsidRPr="002E11CD">
              <w:t>Prefeitura Municipal.</w:t>
            </w:r>
          </w:p>
          <w:p w:rsidR="00AC30A2" w:rsidRPr="002E11CD" w:rsidRDefault="00AC30A2" w:rsidP="00AC30A2">
            <w:pPr>
              <w:pStyle w:val="SemEspaamento"/>
            </w:pPr>
            <w:r w:rsidRPr="002E11CD">
              <w:t>Rua</w:t>
            </w:r>
            <w:r w:rsidRPr="002E11CD">
              <w:rPr>
                <w:u w:val="single"/>
              </w:rPr>
              <w:t xml:space="preserve"> </w:t>
            </w:r>
            <w:r w:rsidRPr="002E11CD">
              <w:t xml:space="preserve">Valter Santos De Oliveira, 007, Bairro </w:t>
            </w:r>
            <w:r w:rsidRPr="002E11CD">
              <w:lastRenderedPageBreak/>
              <w:t>Centro.</w:t>
            </w:r>
          </w:p>
        </w:tc>
        <w:tc>
          <w:tcPr>
            <w:tcW w:w="2410" w:type="dxa"/>
            <w:shd w:val="clear" w:color="auto" w:fill="auto"/>
            <w:vAlign w:val="center"/>
          </w:tcPr>
          <w:p w:rsidR="00AC30A2" w:rsidRPr="002E11CD" w:rsidRDefault="00AC30A2" w:rsidP="00AC30A2">
            <w:pPr>
              <w:pStyle w:val="SemEspaamento"/>
              <w:rPr>
                <w:color w:val="000000"/>
              </w:rPr>
            </w:pPr>
            <w:r w:rsidRPr="002E11CD">
              <w:rPr>
                <w:color w:val="000000"/>
              </w:rPr>
              <w:lastRenderedPageBreak/>
              <w:t>Semanal.</w:t>
            </w:r>
          </w:p>
        </w:tc>
      </w:tr>
    </w:tbl>
    <w:p w:rsidR="00AA733E" w:rsidRPr="002E11CD" w:rsidRDefault="00AA733E" w:rsidP="00332C8C">
      <w:pPr>
        <w:autoSpaceDE w:val="0"/>
        <w:autoSpaceDN w:val="0"/>
        <w:adjustRightInd w:val="0"/>
        <w:spacing w:before="120" w:after="120"/>
        <w:rPr>
          <w:rFonts w:ascii="Times New Roman" w:hAnsi="Times New Roman"/>
          <w:sz w:val="24"/>
          <w:szCs w:val="24"/>
        </w:rPr>
      </w:pPr>
    </w:p>
    <w:p w:rsidR="00332C8C" w:rsidRPr="00406448" w:rsidRDefault="00332C8C" w:rsidP="00332C8C">
      <w:pPr>
        <w:autoSpaceDE w:val="0"/>
        <w:autoSpaceDN w:val="0"/>
        <w:adjustRightInd w:val="0"/>
        <w:spacing w:before="120" w:after="120"/>
        <w:jc w:val="both"/>
        <w:rPr>
          <w:rFonts w:ascii="Times New Roman" w:hAnsi="Times New Roman"/>
          <w:b/>
          <w:sz w:val="24"/>
          <w:szCs w:val="24"/>
        </w:rPr>
      </w:pPr>
      <w:r w:rsidRPr="00406448">
        <w:rPr>
          <w:rFonts w:ascii="Times New Roman" w:hAnsi="Times New Roman"/>
          <w:b/>
          <w:sz w:val="24"/>
          <w:szCs w:val="24"/>
        </w:rPr>
        <w:t>8. PAGAMENTO</w:t>
      </w:r>
    </w:p>
    <w:p w:rsidR="00332C8C" w:rsidRDefault="00332C8C" w:rsidP="00507E2B">
      <w:pPr>
        <w:autoSpaceDE w:val="0"/>
        <w:autoSpaceDN w:val="0"/>
        <w:adjustRightInd w:val="0"/>
        <w:spacing w:before="120" w:after="120"/>
        <w:ind w:firstLine="708"/>
        <w:jc w:val="both"/>
        <w:rPr>
          <w:rFonts w:ascii="Times New Roman" w:hAnsi="Times New Roman"/>
          <w:sz w:val="24"/>
          <w:szCs w:val="24"/>
        </w:rPr>
      </w:pPr>
      <w:r w:rsidRPr="002E11CD">
        <w:rPr>
          <w:rFonts w:ascii="Times New Roman" w:hAnsi="Times New Roman"/>
          <w:sz w:val="24"/>
          <w:szCs w:val="24"/>
        </w:rPr>
        <w:t xml:space="preserve">O pagamento será realizado </w:t>
      </w:r>
      <w:r w:rsidR="006E258F" w:rsidRPr="002E11CD">
        <w:rPr>
          <w:rFonts w:ascii="Times New Roman" w:hAnsi="Times New Roman"/>
          <w:sz w:val="24"/>
          <w:szCs w:val="24"/>
        </w:rPr>
        <w:t>somente via movimentação eletrônica</w:t>
      </w:r>
      <w:r w:rsidR="00C86EC5" w:rsidRPr="002E11CD">
        <w:rPr>
          <w:rFonts w:ascii="Times New Roman" w:hAnsi="Times New Roman"/>
          <w:sz w:val="24"/>
          <w:szCs w:val="24"/>
        </w:rPr>
        <w:t xml:space="preserve"> </w:t>
      </w:r>
      <w:r w:rsidRPr="002E11CD">
        <w:rPr>
          <w:rFonts w:ascii="Times New Roman" w:hAnsi="Times New Roman"/>
          <w:sz w:val="24"/>
          <w:szCs w:val="24"/>
        </w:rPr>
        <w:t xml:space="preserve">até 10 dias uteis do mês seguinte e após a última entrega dos alimentos e apresentação da nota de nota fiscal </w:t>
      </w:r>
      <w:r w:rsidR="00507E2B" w:rsidRPr="002E11CD">
        <w:rPr>
          <w:rFonts w:ascii="Times New Roman" w:hAnsi="Times New Roman"/>
          <w:sz w:val="24"/>
          <w:szCs w:val="24"/>
        </w:rPr>
        <w:t xml:space="preserve">correspondente, mediante apresentação de </w:t>
      </w:r>
      <w:r w:rsidRPr="002E11CD">
        <w:rPr>
          <w:rFonts w:ascii="Times New Roman" w:hAnsi="Times New Roman"/>
          <w:sz w:val="24"/>
          <w:szCs w:val="24"/>
        </w:rPr>
        <w:t>documento fiscal correspondente ao fornecimento efetuado, vedada à antecipação de pagamento, para cada faturamento.</w:t>
      </w:r>
    </w:p>
    <w:p w:rsidR="00406448" w:rsidRPr="002E11CD" w:rsidRDefault="00406448" w:rsidP="00507E2B">
      <w:pPr>
        <w:autoSpaceDE w:val="0"/>
        <w:autoSpaceDN w:val="0"/>
        <w:adjustRightInd w:val="0"/>
        <w:spacing w:before="120" w:after="120"/>
        <w:ind w:firstLine="708"/>
        <w:jc w:val="both"/>
        <w:rPr>
          <w:rFonts w:ascii="Times New Roman" w:hAnsi="Times New Roman"/>
          <w:sz w:val="24"/>
          <w:szCs w:val="24"/>
        </w:rPr>
      </w:pPr>
    </w:p>
    <w:p w:rsidR="00332C8C" w:rsidRPr="00406448" w:rsidRDefault="00332C8C" w:rsidP="00332C8C">
      <w:pPr>
        <w:autoSpaceDE w:val="0"/>
        <w:autoSpaceDN w:val="0"/>
        <w:adjustRightInd w:val="0"/>
        <w:spacing w:before="120" w:after="120"/>
        <w:jc w:val="both"/>
        <w:rPr>
          <w:rFonts w:ascii="Times New Roman" w:hAnsi="Times New Roman"/>
          <w:b/>
          <w:sz w:val="24"/>
          <w:szCs w:val="24"/>
        </w:rPr>
      </w:pPr>
      <w:r w:rsidRPr="00406448">
        <w:rPr>
          <w:rFonts w:ascii="Times New Roman" w:hAnsi="Times New Roman"/>
          <w:b/>
          <w:sz w:val="24"/>
          <w:szCs w:val="24"/>
        </w:rPr>
        <w:t>9. DISPOSIÇÕES GERAIS</w:t>
      </w:r>
    </w:p>
    <w:p w:rsidR="00332C8C" w:rsidRPr="00AA733E" w:rsidRDefault="00332C8C" w:rsidP="00AA733E">
      <w:pPr>
        <w:autoSpaceDE w:val="0"/>
        <w:autoSpaceDN w:val="0"/>
        <w:adjustRightInd w:val="0"/>
        <w:spacing w:before="120" w:after="120"/>
        <w:jc w:val="both"/>
        <w:rPr>
          <w:rFonts w:ascii="Times New Roman" w:hAnsi="Times New Roman"/>
          <w:b/>
          <w:sz w:val="24"/>
          <w:szCs w:val="24"/>
          <w:u w:val="single"/>
        </w:rPr>
      </w:pPr>
      <w:r w:rsidRPr="00406448">
        <w:rPr>
          <w:rFonts w:ascii="Times New Roman" w:hAnsi="Times New Roman"/>
          <w:b/>
          <w:sz w:val="24"/>
          <w:szCs w:val="24"/>
        </w:rPr>
        <w:t>9.1.</w:t>
      </w:r>
      <w:r w:rsidRPr="002E11CD">
        <w:rPr>
          <w:rFonts w:ascii="Times New Roman" w:hAnsi="Times New Roman"/>
          <w:sz w:val="24"/>
          <w:szCs w:val="24"/>
        </w:rPr>
        <w:t xml:space="preserve"> </w:t>
      </w:r>
      <w:proofErr w:type="gramStart"/>
      <w:r w:rsidRPr="002E11CD">
        <w:rPr>
          <w:rFonts w:ascii="Times New Roman" w:hAnsi="Times New Roman"/>
          <w:sz w:val="24"/>
          <w:szCs w:val="24"/>
        </w:rPr>
        <w:t>A presente</w:t>
      </w:r>
      <w:proofErr w:type="gramEnd"/>
      <w:r w:rsidRPr="002E11CD">
        <w:rPr>
          <w:rFonts w:ascii="Times New Roman" w:hAnsi="Times New Roman"/>
          <w:sz w:val="24"/>
          <w:szCs w:val="24"/>
        </w:rPr>
        <w:t xml:space="preserve"> Chamada Pública poderá ser obtida nos seguintes locais: </w:t>
      </w:r>
      <w:r w:rsidR="00BA78BB">
        <w:rPr>
          <w:rFonts w:ascii="Times New Roman" w:hAnsi="Times New Roman"/>
          <w:b/>
          <w:sz w:val="24"/>
          <w:szCs w:val="24"/>
          <w:u w:val="single"/>
        </w:rPr>
        <w:t>Site da P</w:t>
      </w:r>
      <w:r w:rsidR="006703D7" w:rsidRPr="002E11CD">
        <w:rPr>
          <w:rFonts w:ascii="Times New Roman" w:hAnsi="Times New Roman"/>
          <w:b/>
          <w:sz w:val="24"/>
          <w:szCs w:val="24"/>
          <w:u w:val="single"/>
        </w:rPr>
        <w:t xml:space="preserve">refeitura </w:t>
      </w:r>
      <w:r w:rsidR="00BA78BB">
        <w:rPr>
          <w:rFonts w:ascii="Times New Roman" w:hAnsi="Times New Roman"/>
          <w:b/>
          <w:sz w:val="24"/>
          <w:szCs w:val="24"/>
          <w:u w:val="single"/>
        </w:rPr>
        <w:t>M</w:t>
      </w:r>
      <w:r w:rsidR="006703D7" w:rsidRPr="002E11CD">
        <w:rPr>
          <w:rFonts w:ascii="Times New Roman" w:hAnsi="Times New Roman"/>
          <w:b/>
          <w:sz w:val="24"/>
          <w:szCs w:val="24"/>
          <w:u w:val="single"/>
        </w:rPr>
        <w:t>unicipal –www.doisirmasdasm</w:t>
      </w:r>
      <w:r w:rsidR="00BA78BB">
        <w:rPr>
          <w:rFonts w:ascii="Times New Roman" w:hAnsi="Times New Roman"/>
          <w:b/>
          <w:sz w:val="24"/>
          <w:szCs w:val="24"/>
          <w:u w:val="single"/>
        </w:rPr>
        <w:t>issoes.rs.gov.br e no mural da Prefeitura M</w:t>
      </w:r>
      <w:r w:rsidR="006703D7" w:rsidRPr="002E11CD">
        <w:rPr>
          <w:rFonts w:ascii="Times New Roman" w:hAnsi="Times New Roman"/>
          <w:b/>
          <w:sz w:val="24"/>
          <w:szCs w:val="24"/>
          <w:u w:val="single"/>
        </w:rPr>
        <w:t>unicipal.</w:t>
      </w:r>
    </w:p>
    <w:p w:rsidR="00332C8C" w:rsidRPr="002E11CD" w:rsidRDefault="00332C8C" w:rsidP="00332C8C">
      <w:pPr>
        <w:autoSpaceDE w:val="0"/>
        <w:autoSpaceDN w:val="0"/>
        <w:adjustRightInd w:val="0"/>
        <w:spacing w:before="120" w:after="120"/>
        <w:jc w:val="both"/>
        <w:rPr>
          <w:rFonts w:ascii="Times New Roman" w:hAnsi="Times New Roman"/>
          <w:sz w:val="24"/>
          <w:szCs w:val="24"/>
        </w:rPr>
      </w:pPr>
      <w:r w:rsidRPr="00406448">
        <w:rPr>
          <w:rFonts w:ascii="Times New Roman" w:hAnsi="Times New Roman"/>
          <w:b/>
          <w:sz w:val="24"/>
          <w:szCs w:val="24"/>
        </w:rPr>
        <w:t>9.2.</w:t>
      </w:r>
      <w:r w:rsidRPr="002E11CD">
        <w:rPr>
          <w:rFonts w:ascii="Times New Roman" w:hAnsi="Times New Roman"/>
          <w:sz w:val="24"/>
          <w:szCs w:val="24"/>
        </w:rPr>
        <w:t xml:space="preserve"> Os produtos alimentícios deverão atender ao disposto na legislação sanitária (federal, estadual ou municipal) </w:t>
      </w:r>
      <w:r w:rsidR="006E258F" w:rsidRPr="002E11CD">
        <w:rPr>
          <w:rFonts w:ascii="Times New Roman" w:hAnsi="Times New Roman"/>
          <w:sz w:val="24"/>
          <w:szCs w:val="24"/>
        </w:rPr>
        <w:t xml:space="preserve">específica </w:t>
      </w:r>
      <w:r w:rsidRPr="002E11CD">
        <w:rPr>
          <w:rFonts w:ascii="Times New Roman" w:hAnsi="Times New Roman"/>
          <w:sz w:val="24"/>
          <w:szCs w:val="24"/>
        </w:rPr>
        <w:t>para os alimen</w:t>
      </w:r>
      <w:r w:rsidR="00AA733E">
        <w:rPr>
          <w:rFonts w:ascii="Times New Roman" w:hAnsi="Times New Roman"/>
          <w:sz w:val="24"/>
          <w:szCs w:val="24"/>
        </w:rPr>
        <w:t>tos de origem animal e vegetal.</w:t>
      </w:r>
    </w:p>
    <w:p w:rsidR="00332C8C" w:rsidRPr="002E11CD" w:rsidRDefault="00332C8C" w:rsidP="00332C8C">
      <w:pPr>
        <w:autoSpaceDE w:val="0"/>
        <w:autoSpaceDN w:val="0"/>
        <w:adjustRightInd w:val="0"/>
        <w:spacing w:before="120" w:after="120"/>
        <w:jc w:val="both"/>
        <w:rPr>
          <w:rFonts w:ascii="Times New Roman" w:hAnsi="Times New Roman"/>
          <w:sz w:val="24"/>
          <w:szCs w:val="24"/>
        </w:rPr>
      </w:pPr>
      <w:r w:rsidRPr="00406448">
        <w:rPr>
          <w:rFonts w:ascii="Times New Roman" w:hAnsi="Times New Roman"/>
          <w:b/>
          <w:sz w:val="24"/>
          <w:szCs w:val="24"/>
        </w:rPr>
        <w:t>9.3.</w:t>
      </w:r>
      <w:r w:rsidRPr="002E11CD">
        <w:rPr>
          <w:rFonts w:ascii="Times New Roman" w:hAnsi="Times New Roman"/>
          <w:sz w:val="24"/>
          <w:szCs w:val="24"/>
        </w:rPr>
        <w:t xml:space="preserve"> O limite individual de venda do agricultor familiar e do empreendedor familiar rural para a alimentação escolar deverá respeitar o valor máximo de R$20.000,00 (vinte mil reais), por DAP/Ano/Entidade Executora, e obedecerá as seguintes regras:</w:t>
      </w:r>
    </w:p>
    <w:p w:rsidR="00332C8C" w:rsidRPr="002E11CD" w:rsidRDefault="00332C8C" w:rsidP="00332C8C">
      <w:pPr>
        <w:autoSpaceDE w:val="0"/>
        <w:autoSpaceDN w:val="0"/>
        <w:adjustRightInd w:val="0"/>
        <w:spacing w:before="120" w:after="120"/>
        <w:ind w:firstLine="708"/>
        <w:jc w:val="both"/>
        <w:rPr>
          <w:rFonts w:ascii="Times New Roman" w:hAnsi="Times New Roman"/>
          <w:sz w:val="24"/>
          <w:szCs w:val="24"/>
        </w:rPr>
      </w:pPr>
      <w:r w:rsidRPr="002E11CD">
        <w:rPr>
          <w:rFonts w:ascii="Times New Roman" w:hAnsi="Times New Roman"/>
          <w:sz w:val="24"/>
          <w:szCs w:val="24"/>
        </w:rPr>
        <w:t>I - Para a comercialização com fornecedores individuais e grupos informais, os contratos individuais firmados deverão respeitar o valor máximo de R$20.000,00 (vinte mil reais), por DAP/Ano/</w:t>
      </w:r>
      <w:r w:rsidR="00E870C1" w:rsidRPr="002E11CD">
        <w:rPr>
          <w:rFonts w:ascii="Times New Roman" w:hAnsi="Times New Roman"/>
          <w:sz w:val="24"/>
          <w:szCs w:val="24"/>
        </w:rPr>
        <w:t xml:space="preserve">E. </w:t>
      </w:r>
      <w:r w:rsidRPr="002E11CD">
        <w:rPr>
          <w:rFonts w:ascii="Times New Roman" w:hAnsi="Times New Roman"/>
          <w:sz w:val="24"/>
          <w:szCs w:val="24"/>
        </w:rPr>
        <w:t>Ex.</w:t>
      </w:r>
    </w:p>
    <w:p w:rsidR="00332C8C" w:rsidRPr="002E11CD" w:rsidRDefault="00332C8C" w:rsidP="00332C8C">
      <w:pPr>
        <w:autoSpaceDE w:val="0"/>
        <w:autoSpaceDN w:val="0"/>
        <w:adjustRightInd w:val="0"/>
        <w:spacing w:before="120" w:after="120"/>
        <w:ind w:firstLine="708"/>
        <w:jc w:val="both"/>
        <w:rPr>
          <w:rFonts w:ascii="Times New Roman" w:hAnsi="Times New Roman"/>
          <w:sz w:val="24"/>
          <w:szCs w:val="24"/>
        </w:rPr>
      </w:pPr>
      <w:r w:rsidRPr="002E11CD">
        <w:rPr>
          <w:rFonts w:ascii="Times New Roman" w:hAnsi="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32C8C" w:rsidRDefault="00332C8C" w:rsidP="00AA733E">
      <w:pPr>
        <w:autoSpaceDE w:val="0"/>
        <w:autoSpaceDN w:val="0"/>
        <w:adjustRightInd w:val="0"/>
        <w:spacing w:before="120" w:after="120"/>
        <w:jc w:val="center"/>
        <w:rPr>
          <w:rFonts w:ascii="Times New Roman" w:hAnsi="Times New Roman"/>
          <w:sz w:val="24"/>
          <w:szCs w:val="24"/>
        </w:rPr>
      </w:pPr>
      <w:r w:rsidRPr="002E11CD">
        <w:rPr>
          <w:rFonts w:ascii="Times New Roman" w:hAnsi="Times New Roman"/>
          <w:sz w:val="24"/>
          <w:szCs w:val="24"/>
        </w:rPr>
        <w:t xml:space="preserve">Valor máximo a ser contratado = nº de agricultores familiares inscritos </w:t>
      </w:r>
      <w:r w:rsidR="00AA733E">
        <w:rPr>
          <w:rFonts w:ascii="Times New Roman" w:hAnsi="Times New Roman"/>
          <w:sz w:val="24"/>
          <w:szCs w:val="24"/>
        </w:rPr>
        <w:t>na DAP jurídica x R$ 20.000,00.</w:t>
      </w:r>
    </w:p>
    <w:p w:rsidR="00AA733E" w:rsidRPr="002E11CD" w:rsidRDefault="00AA733E" w:rsidP="00AA733E">
      <w:pPr>
        <w:autoSpaceDE w:val="0"/>
        <w:autoSpaceDN w:val="0"/>
        <w:adjustRightInd w:val="0"/>
        <w:spacing w:before="120" w:after="120"/>
        <w:jc w:val="center"/>
        <w:rPr>
          <w:rFonts w:ascii="Times New Roman" w:hAnsi="Times New Roman"/>
          <w:sz w:val="24"/>
          <w:szCs w:val="24"/>
        </w:rPr>
      </w:pPr>
    </w:p>
    <w:p w:rsidR="00332C8C" w:rsidRDefault="00332C8C" w:rsidP="00332C8C">
      <w:pPr>
        <w:autoSpaceDE w:val="0"/>
        <w:autoSpaceDN w:val="0"/>
        <w:adjustRightInd w:val="0"/>
        <w:spacing w:before="120" w:after="120"/>
        <w:jc w:val="both"/>
        <w:rPr>
          <w:rFonts w:ascii="Times New Roman" w:hAnsi="Times New Roman"/>
          <w:sz w:val="24"/>
          <w:szCs w:val="24"/>
        </w:rPr>
      </w:pPr>
      <w:r w:rsidRPr="00406448">
        <w:rPr>
          <w:rFonts w:ascii="Times New Roman" w:hAnsi="Times New Roman"/>
          <w:b/>
          <w:sz w:val="24"/>
          <w:szCs w:val="24"/>
        </w:rPr>
        <w:t>9.4.</w:t>
      </w:r>
      <w:r w:rsidRPr="002E11CD">
        <w:rPr>
          <w:rFonts w:ascii="Times New Roman" w:hAnsi="Times New Roman"/>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Lei 8.666/1993.</w:t>
      </w:r>
    </w:p>
    <w:p w:rsidR="00406448" w:rsidRPr="002E11CD" w:rsidRDefault="00406448" w:rsidP="00332C8C">
      <w:pPr>
        <w:autoSpaceDE w:val="0"/>
        <w:autoSpaceDN w:val="0"/>
        <w:adjustRightInd w:val="0"/>
        <w:spacing w:before="120" w:after="120"/>
        <w:jc w:val="both"/>
        <w:rPr>
          <w:rFonts w:ascii="Times New Roman" w:hAnsi="Times New Roman"/>
          <w:sz w:val="24"/>
          <w:szCs w:val="24"/>
        </w:rPr>
      </w:pPr>
    </w:p>
    <w:p w:rsidR="00A40F4A" w:rsidRPr="00406448" w:rsidRDefault="00A40F4A" w:rsidP="00332C8C">
      <w:pPr>
        <w:autoSpaceDE w:val="0"/>
        <w:autoSpaceDN w:val="0"/>
        <w:adjustRightInd w:val="0"/>
        <w:spacing w:before="120" w:after="120"/>
        <w:jc w:val="both"/>
        <w:rPr>
          <w:rFonts w:ascii="Times New Roman" w:hAnsi="Times New Roman"/>
          <w:b/>
          <w:sz w:val="24"/>
          <w:szCs w:val="24"/>
        </w:rPr>
      </w:pPr>
      <w:r w:rsidRPr="00406448">
        <w:rPr>
          <w:rFonts w:ascii="Times New Roman" w:hAnsi="Times New Roman"/>
          <w:b/>
          <w:sz w:val="24"/>
          <w:szCs w:val="24"/>
        </w:rPr>
        <w:t>10. PENALIDADES:</w:t>
      </w:r>
    </w:p>
    <w:p w:rsidR="00A40F4A" w:rsidRPr="002E11CD" w:rsidRDefault="00A40F4A" w:rsidP="00332C8C">
      <w:pPr>
        <w:autoSpaceDE w:val="0"/>
        <w:autoSpaceDN w:val="0"/>
        <w:adjustRightInd w:val="0"/>
        <w:spacing w:before="120" w:after="120"/>
        <w:jc w:val="both"/>
        <w:rPr>
          <w:rFonts w:ascii="Times New Roman" w:hAnsi="Times New Roman"/>
          <w:sz w:val="24"/>
          <w:szCs w:val="24"/>
        </w:rPr>
      </w:pPr>
      <w:r w:rsidRPr="00406448">
        <w:rPr>
          <w:rFonts w:ascii="Times New Roman" w:hAnsi="Times New Roman"/>
          <w:b/>
          <w:sz w:val="24"/>
          <w:szCs w:val="24"/>
        </w:rPr>
        <w:t>10.1</w:t>
      </w:r>
      <w:r w:rsidRPr="002E11CD">
        <w:rPr>
          <w:rFonts w:ascii="Times New Roman" w:hAnsi="Times New Roman"/>
          <w:sz w:val="24"/>
          <w:szCs w:val="24"/>
        </w:rPr>
        <w:t xml:space="preserve"> O proponente, que não cumprir as obrigações assumidas ou os preceitos legais, está sujeita as seguintes penalidades:</w:t>
      </w:r>
    </w:p>
    <w:p w:rsidR="00A40F4A" w:rsidRPr="002E11CD" w:rsidRDefault="00A40F4A" w:rsidP="00332C8C">
      <w:pPr>
        <w:autoSpaceDE w:val="0"/>
        <w:autoSpaceDN w:val="0"/>
        <w:adjustRightInd w:val="0"/>
        <w:spacing w:before="120" w:after="120"/>
        <w:jc w:val="both"/>
        <w:rPr>
          <w:rFonts w:ascii="Times New Roman" w:hAnsi="Times New Roman"/>
          <w:sz w:val="24"/>
          <w:szCs w:val="24"/>
        </w:rPr>
      </w:pPr>
      <w:r w:rsidRPr="002E11CD">
        <w:rPr>
          <w:rFonts w:ascii="Times New Roman" w:hAnsi="Times New Roman"/>
          <w:sz w:val="24"/>
          <w:szCs w:val="24"/>
        </w:rPr>
        <w:t>A) advertência;</w:t>
      </w:r>
    </w:p>
    <w:p w:rsidR="00332C8C" w:rsidRDefault="00A40F4A" w:rsidP="00406448">
      <w:pPr>
        <w:autoSpaceDE w:val="0"/>
        <w:autoSpaceDN w:val="0"/>
        <w:adjustRightInd w:val="0"/>
        <w:spacing w:before="240" w:after="120"/>
        <w:jc w:val="both"/>
        <w:rPr>
          <w:rFonts w:ascii="Times New Roman" w:hAnsi="Times New Roman"/>
          <w:sz w:val="24"/>
          <w:szCs w:val="24"/>
        </w:rPr>
      </w:pPr>
      <w:r w:rsidRPr="002E11CD">
        <w:rPr>
          <w:rFonts w:ascii="Times New Roman" w:hAnsi="Times New Roman"/>
          <w:sz w:val="24"/>
          <w:szCs w:val="24"/>
        </w:rPr>
        <w:t>B</w:t>
      </w:r>
      <w:r w:rsidR="00FA46F0">
        <w:rPr>
          <w:rFonts w:ascii="Times New Roman" w:hAnsi="Times New Roman"/>
          <w:sz w:val="24"/>
          <w:szCs w:val="24"/>
        </w:rPr>
        <w:t>)</w:t>
      </w:r>
      <w:r w:rsidRPr="002E11CD">
        <w:rPr>
          <w:rFonts w:ascii="Times New Roman" w:hAnsi="Times New Roman"/>
          <w:sz w:val="24"/>
          <w:szCs w:val="24"/>
        </w:rPr>
        <w:t xml:space="preserve"> Suspensão do direito de contrata</w:t>
      </w:r>
      <w:r w:rsidR="00406448">
        <w:rPr>
          <w:rFonts w:ascii="Times New Roman" w:hAnsi="Times New Roman"/>
          <w:sz w:val="24"/>
          <w:szCs w:val="24"/>
        </w:rPr>
        <w:t>r junto a Prefeitura Municipal.</w:t>
      </w:r>
    </w:p>
    <w:p w:rsidR="00406448" w:rsidRPr="002E11CD" w:rsidRDefault="00406448" w:rsidP="00406448">
      <w:pPr>
        <w:autoSpaceDE w:val="0"/>
        <w:autoSpaceDN w:val="0"/>
        <w:adjustRightInd w:val="0"/>
        <w:spacing w:before="240" w:after="120"/>
        <w:jc w:val="both"/>
        <w:rPr>
          <w:rFonts w:ascii="Times New Roman" w:hAnsi="Times New Roman"/>
          <w:sz w:val="24"/>
          <w:szCs w:val="24"/>
        </w:rPr>
      </w:pPr>
    </w:p>
    <w:p w:rsidR="00332C8C" w:rsidRPr="00406448" w:rsidRDefault="00E870C1" w:rsidP="00406448">
      <w:pPr>
        <w:autoSpaceDE w:val="0"/>
        <w:autoSpaceDN w:val="0"/>
        <w:adjustRightInd w:val="0"/>
        <w:spacing w:before="120" w:after="120"/>
        <w:jc w:val="right"/>
        <w:rPr>
          <w:rFonts w:ascii="Times New Roman" w:hAnsi="Times New Roman"/>
          <w:sz w:val="24"/>
          <w:szCs w:val="24"/>
        </w:rPr>
      </w:pPr>
      <w:r w:rsidRPr="00406448">
        <w:rPr>
          <w:rFonts w:ascii="Times New Roman" w:hAnsi="Times New Roman"/>
          <w:sz w:val="24"/>
          <w:szCs w:val="24"/>
        </w:rPr>
        <w:t>Dois Irmãos das Missões/RS</w:t>
      </w:r>
      <w:r w:rsidR="00406448">
        <w:rPr>
          <w:rFonts w:ascii="Times New Roman" w:hAnsi="Times New Roman"/>
          <w:sz w:val="24"/>
          <w:szCs w:val="24"/>
        </w:rPr>
        <w:t>, 21 de</w:t>
      </w:r>
      <w:r w:rsidR="00332C8C" w:rsidRPr="00406448">
        <w:rPr>
          <w:rFonts w:ascii="Times New Roman" w:hAnsi="Times New Roman"/>
          <w:sz w:val="24"/>
          <w:szCs w:val="24"/>
        </w:rPr>
        <w:t xml:space="preserve"> </w:t>
      </w:r>
      <w:r w:rsidR="00406448">
        <w:rPr>
          <w:rFonts w:ascii="Times New Roman" w:hAnsi="Times New Roman"/>
          <w:sz w:val="24"/>
          <w:szCs w:val="24"/>
        </w:rPr>
        <w:t xml:space="preserve">janeiro de 2020. </w:t>
      </w:r>
    </w:p>
    <w:p w:rsidR="00AA733E" w:rsidRDefault="00AA733E" w:rsidP="00AA733E">
      <w:pPr>
        <w:autoSpaceDE w:val="0"/>
        <w:autoSpaceDN w:val="0"/>
        <w:adjustRightInd w:val="0"/>
        <w:spacing w:before="120" w:after="120"/>
        <w:jc w:val="center"/>
        <w:rPr>
          <w:rFonts w:ascii="Times New Roman" w:hAnsi="Times New Roman"/>
          <w:sz w:val="24"/>
          <w:szCs w:val="24"/>
          <w:highlight w:val="yellow"/>
        </w:rPr>
      </w:pPr>
    </w:p>
    <w:p w:rsidR="00406448" w:rsidRDefault="00406448" w:rsidP="00AA733E">
      <w:pPr>
        <w:autoSpaceDE w:val="0"/>
        <w:autoSpaceDN w:val="0"/>
        <w:adjustRightInd w:val="0"/>
        <w:spacing w:before="120" w:after="120"/>
        <w:jc w:val="center"/>
        <w:rPr>
          <w:rFonts w:ascii="Times New Roman" w:hAnsi="Times New Roman"/>
          <w:sz w:val="24"/>
          <w:szCs w:val="24"/>
          <w:highlight w:val="yellow"/>
        </w:rPr>
      </w:pPr>
    </w:p>
    <w:p w:rsidR="00406448" w:rsidRDefault="00406448" w:rsidP="00AA733E">
      <w:pPr>
        <w:autoSpaceDE w:val="0"/>
        <w:autoSpaceDN w:val="0"/>
        <w:adjustRightInd w:val="0"/>
        <w:spacing w:before="120" w:after="120"/>
        <w:jc w:val="center"/>
        <w:rPr>
          <w:rFonts w:ascii="Times New Roman" w:hAnsi="Times New Roman"/>
          <w:sz w:val="24"/>
          <w:szCs w:val="24"/>
          <w:highlight w:val="yellow"/>
        </w:rPr>
      </w:pPr>
    </w:p>
    <w:p w:rsidR="00406448" w:rsidRDefault="00406448" w:rsidP="00AA733E">
      <w:pPr>
        <w:autoSpaceDE w:val="0"/>
        <w:autoSpaceDN w:val="0"/>
        <w:adjustRightInd w:val="0"/>
        <w:spacing w:before="120" w:after="120"/>
        <w:jc w:val="center"/>
        <w:rPr>
          <w:rFonts w:ascii="Times New Roman" w:hAnsi="Times New Roman"/>
          <w:sz w:val="24"/>
          <w:szCs w:val="24"/>
          <w:highlight w:val="yellow"/>
        </w:rPr>
      </w:pPr>
    </w:p>
    <w:p w:rsidR="00406448" w:rsidRDefault="00406448" w:rsidP="00AA733E">
      <w:pPr>
        <w:autoSpaceDE w:val="0"/>
        <w:autoSpaceDN w:val="0"/>
        <w:adjustRightInd w:val="0"/>
        <w:spacing w:before="120" w:after="120"/>
        <w:jc w:val="center"/>
        <w:rPr>
          <w:rFonts w:ascii="Times New Roman" w:hAnsi="Times New Roman"/>
          <w:sz w:val="24"/>
          <w:szCs w:val="24"/>
          <w:highlight w:val="yellow"/>
        </w:rPr>
      </w:pPr>
    </w:p>
    <w:p w:rsidR="00406448" w:rsidRPr="00AC30A2" w:rsidRDefault="00406448" w:rsidP="00AA733E">
      <w:pPr>
        <w:autoSpaceDE w:val="0"/>
        <w:autoSpaceDN w:val="0"/>
        <w:adjustRightInd w:val="0"/>
        <w:spacing w:before="120" w:after="120"/>
        <w:jc w:val="center"/>
        <w:rPr>
          <w:rFonts w:ascii="Times New Roman" w:hAnsi="Times New Roman"/>
          <w:sz w:val="24"/>
          <w:szCs w:val="24"/>
          <w:highlight w:val="yellow"/>
        </w:rPr>
      </w:pPr>
    </w:p>
    <w:p w:rsidR="00332C8C" w:rsidRPr="00406448" w:rsidRDefault="00332C8C" w:rsidP="00332C8C">
      <w:pPr>
        <w:autoSpaceDE w:val="0"/>
        <w:autoSpaceDN w:val="0"/>
        <w:adjustRightInd w:val="0"/>
        <w:spacing w:before="120" w:after="120"/>
        <w:jc w:val="center"/>
        <w:rPr>
          <w:rFonts w:ascii="Times New Roman" w:hAnsi="Times New Roman"/>
          <w:sz w:val="24"/>
          <w:szCs w:val="24"/>
        </w:rPr>
      </w:pPr>
      <w:r w:rsidRPr="00406448">
        <w:rPr>
          <w:rFonts w:ascii="Times New Roman" w:hAnsi="Times New Roman"/>
          <w:sz w:val="24"/>
          <w:szCs w:val="24"/>
        </w:rPr>
        <w:t>________________________________________</w:t>
      </w:r>
    </w:p>
    <w:p w:rsidR="00332C8C" w:rsidRDefault="00406448" w:rsidP="00332C8C">
      <w:pPr>
        <w:autoSpaceDE w:val="0"/>
        <w:autoSpaceDN w:val="0"/>
        <w:adjustRightInd w:val="0"/>
        <w:spacing w:before="120" w:after="120"/>
        <w:jc w:val="center"/>
        <w:rPr>
          <w:rFonts w:ascii="Times New Roman" w:hAnsi="Times New Roman"/>
          <w:sz w:val="24"/>
          <w:szCs w:val="24"/>
        </w:rPr>
      </w:pPr>
      <w:r>
        <w:rPr>
          <w:rFonts w:ascii="Times New Roman" w:hAnsi="Times New Roman"/>
          <w:sz w:val="24"/>
          <w:szCs w:val="24"/>
        </w:rPr>
        <w:t>EGUEMAR LUIS BOELTER</w:t>
      </w:r>
    </w:p>
    <w:p w:rsidR="00406448" w:rsidRPr="00406448" w:rsidRDefault="00406448" w:rsidP="00332C8C">
      <w:pPr>
        <w:autoSpaceDE w:val="0"/>
        <w:autoSpaceDN w:val="0"/>
        <w:adjustRightInd w:val="0"/>
        <w:spacing w:before="120" w:after="120"/>
        <w:jc w:val="center"/>
        <w:rPr>
          <w:rFonts w:ascii="Times New Roman" w:hAnsi="Times New Roman"/>
          <w:sz w:val="24"/>
          <w:szCs w:val="24"/>
        </w:rPr>
      </w:pPr>
      <w:r>
        <w:rPr>
          <w:rFonts w:ascii="Times New Roman" w:hAnsi="Times New Roman"/>
          <w:sz w:val="24"/>
          <w:szCs w:val="24"/>
        </w:rPr>
        <w:t>Secretario Municipal de Educação</w:t>
      </w:r>
    </w:p>
    <w:p w:rsidR="00332C8C" w:rsidRPr="00406448" w:rsidRDefault="00332C8C" w:rsidP="00332C8C">
      <w:pPr>
        <w:autoSpaceDE w:val="0"/>
        <w:autoSpaceDN w:val="0"/>
        <w:adjustRightInd w:val="0"/>
        <w:spacing w:before="120" w:after="120"/>
        <w:jc w:val="center"/>
        <w:rPr>
          <w:rFonts w:ascii="Times New Roman" w:hAnsi="Times New Roman"/>
          <w:sz w:val="24"/>
          <w:szCs w:val="24"/>
        </w:rPr>
      </w:pPr>
    </w:p>
    <w:p w:rsidR="00406448" w:rsidRDefault="00406448" w:rsidP="00406448">
      <w:pPr>
        <w:autoSpaceDE w:val="0"/>
        <w:autoSpaceDN w:val="0"/>
        <w:adjustRightInd w:val="0"/>
        <w:spacing w:before="120" w:after="120"/>
        <w:rPr>
          <w:rFonts w:ascii="Times New Roman" w:hAnsi="Times New Roman"/>
          <w:sz w:val="24"/>
          <w:szCs w:val="24"/>
        </w:rPr>
      </w:pPr>
    </w:p>
    <w:p w:rsidR="00406448" w:rsidRPr="00406448" w:rsidRDefault="00406448" w:rsidP="00406448">
      <w:pPr>
        <w:autoSpaceDE w:val="0"/>
        <w:autoSpaceDN w:val="0"/>
        <w:adjustRightInd w:val="0"/>
        <w:spacing w:before="120" w:after="120"/>
        <w:rPr>
          <w:rFonts w:ascii="Times New Roman" w:hAnsi="Times New Roman"/>
          <w:sz w:val="24"/>
          <w:szCs w:val="24"/>
        </w:rPr>
      </w:pPr>
    </w:p>
    <w:p w:rsidR="00332C8C" w:rsidRPr="00406448" w:rsidRDefault="00332C8C" w:rsidP="00332C8C">
      <w:pPr>
        <w:autoSpaceDE w:val="0"/>
        <w:autoSpaceDN w:val="0"/>
        <w:adjustRightInd w:val="0"/>
        <w:spacing w:before="120" w:after="120"/>
        <w:jc w:val="center"/>
        <w:rPr>
          <w:rFonts w:ascii="Times New Roman" w:hAnsi="Times New Roman"/>
          <w:sz w:val="24"/>
          <w:szCs w:val="24"/>
        </w:rPr>
      </w:pPr>
      <w:r w:rsidRPr="00406448">
        <w:rPr>
          <w:rFonts w:ascii="Times New Roman" w:hAnsi="Times New Roman"/>
          <w:sz w:val="24"/>
          <w:szCs w:val="24"/>
        </w:rPr>
        <w:t>________________________________________</w:t>
      </w:r>
    </w:p>
    <w:p w:rsidR="00332C8C" w:rsidRDefault="00406448" w:rsidP="00332C8C">
      <w:pPr>
        <w:autoSpaceDE w:val="0"/>
        <w:autoSpaceDN w:val="0"/>
        <w:adjustRightInd w:val="0"/>
        <w:spacing w:before="120" w:after="120"/>
        <w:jc w:val="center"/>
        <w:rPr>
          <w:rFonts w:ascii="Times New Roman" w:hAnsi="Times New Roman"/>
          <w:sz w:val="24"/>
          <w:szCs w:val="24"/>
        </w:rPr>
      </w:pPr>
      <w:r>
        <w:rPr>
          <w:rFonts w:ascii="Times New Roman" w:hAnsi="Times New Roman"/>
          <w:sz w:val="24"/>
          <w:szCs w:val="24"/>
        </w:rPr>
        <w:t>DENIS BRIDI</w:t>
      </w:r>
    </w:p>
    <w:p w:rsidR="00406448" w:rsidRDefault="00406448" w:rsidP="00332C8C">
      <w:pPr>
        <w:autoSpaceDE w:val="0"/>
        <w:autoSpaceDN w:val="0"/>
        <w:adjustRightInd w:val="0"/>
        <w:spacing w:before="120" w:after="120"/>
        <w:jc w:val="center"/>
        <w:rPr>
          <w:rFonts w:ascii="Times New Roman" w:hAnsi="Times New Roman"/>
          <w:color w:val="000000"/>
          <w:sz w:val="24"/>
          <w:szCs w:val="24"/>
        </w:rPr>
      </w:pPr>
      <w:r>
        <w:rPr>
          <w:rFonts w:ascii="Times New Roman" w:hAnsi="Times New Roman"/>
          <w:sz w:val="24"/>
          <w:szCs w:val="24"/>
        </w:rPr>
        <w:t>Prefeito Municipal</w:t>
      </w:r>
    </w:p>
    <w:p w:rsidR="00406448" w:rsidRDefault="00406448" w:rsidP="00332C8C">
      <w:pPr>
        <w:autoSpaceDE w:val="0"/>
        <w:autoSpaceDN w:val="0"/>
        <w:adjustRightInd w:val="0"/>
        <w:spacing w:before="120" w:after="120"/>
        <w:jc w:val="center"/>
        <w:rPr>
          <w:rFonts w:ascii="Times New Roman" w:hAnsi="Times New Roman"/>
          <w:color w:val="000000"/>
          <w:sz w:val="24"/>
          <w:szCs w:val="24"/>
        </w:rPr>
      </w:pPr>
    </w:p>
    <w:p w:rsidR="00406448" w:rsidRDefault="00406448" w:rsidP="00332C8C">
      <w:pPr>
        <w:autoSpaceDE w:val="0"/>
        <w:autoSpaceDN w:val="0"/>
        <w:adjustRightInd w:val="0"/>
        <w:spacing w:before="120" w:after="120"/>
        <w:jc w:val="center"/>
        <w:rPr>
          <w:rFonts w:ascii="Times New Roman" w:hAnsi="Times New Roman"/>
          <w:color w:val="000000"/>
          <w:sz w:val="24"/>
          <w:szCs w:val="24"/>
        </w:rPr>
      </w:pPr>
    </w:p>
    <w:p w:rsidR="00406448" w:rsidRDefault="00406448" w:rsidP="00332C8C">
      <w:pPr>
        <w:autoSpaceDE w:val="0"/>
        <w:autoSpaceDN w:val="0"/>
        <w:adjustRightInd w:val="0"/>
        <w:spacing w:before="120" w:after="120"/>
        <w:jc w:val="center"/>
        <w:rPr>
          <w:rFonts w:ascii="Times New Roman" w:hAnsi="Times New Roman"/>
          <w:color w:val="000000"/>
          <w:sz w:val="24"/>
          <w:szCs w:val="24"/>
        </w:rPr>
      </w:pPr>
    </w:p>
    <w:p w:rsidR="00406448" w:rsidRDefault="00406448" w:rsidP="00332C8C">
      <w:pPr>
        <w:autoSpaceDE w:val="0"/>
        <w:autoSpaceDN w:val="0"/>
        <w:adjustRightInd w:val="0"/>
        <w:spacing w:before="120" w:after="120"/>
        <w:jc w:val="center"/>
        <w:rPr>
          <w:rFonts w:ascii="Times New Roman" w:hAnsi="Times New Roman"/>
          <w:color w:val="000000"/>
          <w:sz w:val="24"/>
          <w:szCs w:val="24"/>
        </w:rPr>
      </w:pPr>
    </w:p>
    <w:p w:rsidR="00406448" w:rsidRDefault="00406448" w:rsidP="00332C8C">
      <w:pPr>
        <w:autoSpaceDE w:val="0"/>
        <w:autoSpaceDN w:val="0"/>
        <w:adjustRightInd w:val="0"/>
        <w:spacing w:before="120" w:after="120"/>
        <w:jc w:val="center"/>
        <w:rPr>
          <w:rFonts w:ascii="Times New Roman" w:hAnsi="Times New Roman"/>
          <w:color w:val="000000"/>
          <w:sz w:val="24"/>
          <w:szCs w:val="24"/>
        </w:rPr>
      </w:pPr>
    </w:p>
    <w:p w:rsidR="00406448" w:rsidRDefault="00406448" w:rsidP="00332C8C">
      <w:pPr>
        <w:autoSpaceDE w:val="0"/>
        <w:autoSpaceDN w:val="0"/>
        <w:adjustRightInd w:val="0"/>
        <w:spacing w:before="120" w:after="120"/>
        <w:jc w:val="center"/>
        <w:rPr>
          <w:rFonts w:ascii="Times New Roman" w:hAnsi="Times New Roman"/>
          <w:color w:val="000000"/>
          <w:sz w:val="24"/>
          <w:szCs w:val="24"/>
        </w:rPr>
      </w:pPr>
    </w:p>
    <w:p w:rsidR="00406448" w:rsidRDefault="00406448" w:rsidP="00332C8C">
      <w:pPr>
        <w:autoSpaceDE w:val="0"/>
        <w:autoSpaceDN w:val="0"/>
        <w:adjustRightInd w:val="0"/>
        <w:spacing w:before="120" w:after="120"/>
        <w:jc w:val="center"/>
        <w:rPr>
          <w:rFonts w:ascii="Times New Roman" w:hAnsi="Times New Roman"/>
          <w:color w:val="000000"/>
          <w:sz w:val="24"/>
          <w:szCs w:val="24"/>
        </w:rPr>
      </w:pPr>
    </w:p>
    <w:p w:rsidR="00406448" w:rsidRDefault="00406448" w:rsidP="00332C8C">
      <w:pPr>
        <w:autoSpaceDE w:val="0"/>
        <w:autoSpaceDN w:val="0"/>
        <w:adjustRightInd w:val="0"/>
        <w:spacing w:before="120" w:after="120"/>
        <w:jc w:val="center"/>
        <w:rPr>
          <w:rFonts w:ascii="Times New Roman" w:hAnsi="Times New Roman"/>
          <w:color w:val="000000"/>
          <w:sz w:val="24"/>
          <w:szCs w:val="24"/>
        </w:rPr>
      </w:pPr>
    </w:p>
    <w:p w:rsidR="00406448" w:rsidRDefault="00406448" w:rsidP="00332C8C">
      <w:pPr>
        <w:autoSpaceDE w:val="0"/>
        <w:autoSpaceDN w:val="0"/>
        <w:adjustRightInd w:val="0"/>
        <w:spacing w:before="120" w:after="120"/>
        <w:jc w:val="center"/>
        <w:rPr>
          <w:rFonts w:ascii="Times New Roman" w:hAnsi="Times New Roman"/>
          <w:color w:val="000000"/>
          <w:sz w:val="24"/>
          <w:szCs w:val="24"/>
        </w:rPr>
      </w:pPr>
    </w:p>
    <w:p w:rsidR="00406448" w:rsidRDefault="00406448" w:rsidP="00332C8C">
      <w:pPr>
        <w:autoSpaceDE w:val="0"/>
        <w:autoSpaceDN w:val="0"/>
        <w:adjustRightInd w:val="0"/>
        <w:spacing w:before="120" w:after="120"/>
        <w:jc w:val="center"/>
        <w:rPr>
          <w:rFonts w:ascii="Times New Roman" w:hAnsi="Times New Roman"/>
          <w:color w:val="000000"/>
          <w:sz w:val="24"/>
          <w:szCs w:val="24"/>
        </w:rPr>
      </w:pPr>
    </w:p>
    <w:p w:rsidR="00406448" w:rsidRDefault="00406448" w:rsidP="00332C8C">
      <w:pPr>
        <w:autoSpaceDE w:val="0"/>
        <w:autoSpaceDN w:val="0"/>
        <w:adjustRightInd w:val="0"/>
        <w:spacing w:before="120" w:after="120"/>
        <w:jc w:val="center"/>
        <w:rPr>
          <w:rFonts w:ascii="Times New Roman" w:hAnsi="Times New Roman"/>
          <w:color w:val="000000"/>
          <w:sz w:val="24"/>
          <w:szCs w:val="24"/>
        </w:rPr>
      </w:pPr>
    </w:p>
    <w:p w:rsidR="00406448" w:rsidRDefault="00406448" w:rsidP="00332C8C">
      <w:pPr>
        <w:autoSpaceDE w:val="0"/>
        <w:autoSpaceDN w:val="0"/>
        <w:adjustRightInd w:val="0"/>
        <w:spacing w:before="120" w:after="120"/>
        <w:jc w:val="center"/>
        <w:rPr>
          <w:rFonts w:ascii="Times New Roman" w:hAnsi="Times New Roman"/>
          <w:color w:val="000000"/>
          <w:sz w:val="24"/>
          <w:szCs w:val="24"/>
        </w:rPr>
      </w:pPr>
    </w:p>
    <w:p w:rsidR="00406448" w:rsidRDefault="00406448" w:rsidP="00332C8C">
      <w:pPr>
        <w:autoSpaceDE w:val="0"/>
        <w:autoSpaceDN w:val="0"/>
        <w:adjustRightInd w:val="0"/>
        <w:spacing w:before="120" w:after="120"/>
        <w:jc w:val="center"/>
        <w:rPr>
          <w:rFonts w:ascii="Times New Roman" w:hAnsi="Times New Roman"/>
          <w:color w:val="000000"/>
          <w:sz w:val="24"/>
          <w:szCs w:val="24"/>
        </w:rPr>
      </w:pPr>
    </w:p>
    <w:p w:rsidR="00406448" w:rsidRDefault="00406448" w:rsidP="00332C8C">
      <w:pPr>
        <w:autoSpaceDE w:val="0"/>
        <w:autoSpaceDN w:val="0"/>
        <w:adjustRightInd w:val="0"/>
        <w:spacing w:before="120" w:after="120"/>
        <w:jc w:val="center"/>
        <w:rPr>
          <w:rFonts w:ascii="Times New Roman" w:hAnsi="Times New Roman"/>
          <w:color w:val="000000"/>
          <w:sz w:val="24"/>
          <w:szCs w:val="24"/>
        </w:rPr>
      </w:pPr>
    </w:p>
    <w:p w:rsidR="00406448" w:rsidRDefault="00406448" w:rsidP="00332C8C">
      <w:pPr>
        <w:autoSpaceDE w:val="0"/>
        <w:autoSpaceDN w:val="0"/>
        <w:adjustRightInd w:val="0"/>
        <w:spacing w:before="120" w:after="120"/>
        <w:jc w:val="center"/>
        <w:rPr>
          <w:rFonts w:ascii="Times New Roman" w:hAnsi="Times New Roman"/>
          <w:color w:val="000000"/>
          <w:sz w:val="24"/>
          <w:szCs w:val="24"/>
        </w:rPr>
      </w:pPr>
    </w:p>
    <w:p w:rsidR="00406448" w:rsidRDefault="00406448" w:rsidP="00332C8C">
      <w:pPr>
        <w:autoSpaceDE w:val="0"/>
        <w:autoSpaceDN w:val="0"/>
        <w:adjustRightInd w:val="0"/>
        <w:spacing w:before="120" w:after="120"/>
        <w:jc w:val="center"/>
        <w:rPr>
          <w:rFonts w:ascii="Times New Roman" w:hAnsi="Times New Roman"/>
          <w:color w:val="000000"/>
          <w:sz w:val="24"/>
          <w:szCs w:val="24"/>
        </w:rPr>
      </w:pPr>
    </w:p>
    <w:p w:rsidR="00406448" w:rsidRDefault="00406448" w:rsidP="00332C8C">
      <w:pPr>
        <w:autoSpaceDE w:val="0"/>
        <w:autoSpaceDN w:val="0"/>
        <w:adjustRightInd w:val="0"/>
        <w:spacing w:before="120" w:after="120"/>
        <w:jc w:val="center"/>
        <w:rPr>
          <w:rFonts w:ascii="Times New Roman" w:hAnsi="Times New Roman"/>
          <w:color w:val="000000"/>
          <w:sz w:val="24"/>
          <w:szCs w:val="24"/>
        </w:rPr>
      </w:pPr>
    </w:p>
    <w:p w:rsidR="00406448" w:rsidRDefault="00406448" w:rsidP="00332C8C">
      <w:pPr>
        <w:autoSpaceDE w:val="0"/>
        <w:autoSpaceDN w:val="0"/>
        <w:adjustRightInd w:val="0"/>
        <w:spacing w:before="120" w:after="120"/>
        <w:jc w:val="center"/>
        <w:rPr>
          <w:rFonts w:ascii="Times New Roman" w:hAnsi="Times New Roman"/>
          <w:color w:val="000000"/>
          <w:sz w:val="24"/>
          <w:szCs w:val="24"/>
        </w:rPr>
      </w:pPr>
    </w:p>
    <w:p w:rsidR="00406448" w:rsidRDefault="00406448" w:rsidP="00332C8C">
      <w:pPr>
        <w:autoSpaceDE w:val="0"/>
        <w:autoSpaceDN w:val="0"/>
        <w:adjustRightInd w:val="0"/>
        <w:spacing w:before="120" w:after="120"/>
        <w:jc w:val="center"/>
        <w:rPr>
          <w:rFonts w:ascii="Times New Roman" w:hAnsi="Times New Roman"/>
          <w:color w:val="000000"/>
          <w:sz w:val="24"/>
          <w:szCs w:val="24"/>
        </w:rPr>
      </w:pPr>
    </w:p>
    <w:p w:rsidR="00406448" w:rsidRDefault="00406448" w:rsidP="00332C8C">
      <w:pPr>
        <w:autoSpaceDE w:val="0"/>
        <w:autoSpaceDN w:val="0"/>
        <w:adjustRightInd w:val="0"/>
        <w:spacing w:before="120" w:after="120"/>
        <w:jc w:val="center"/>
        <w:rPr>
          <w:rFonts w:ascii="Times New Roman" w:hAnsi="Times New Roman"/>
          <w:color w:val="000000"/>
          <w:sz w:val="24"/>
          <w:szCs w:val="24"/>
        </w:rPr>
      </w:pPr>
    </w:p>
    <w:p w:rsidR="00406448" w:rsidRDefault="00406448" w:rsidP="00332C8C">
      <w:pPr>
        <w:autoSpaceDE w:val="0"/>
        <w:autoSpaceDN w:val="0"/>
        <w:adjustRightInd w:val="0"/>
        <w:spacing w:before="120" w:after="120"/>
        <w:jc w:val="center"/>
        <w:rPr>
          <w:rFonts w:ascii="Times New Roman" w:hAnsi="Times New Roman"/>
          <w:color w:val="000000"/>
          <w:sz w:val="24"/>
          <w:szCs w:val="24"/>
        </w:rPr>
      </w:pPr>
    </w:p>
    <w:p w:rsidR="00406448" w:rsidRPr="002E11CD" w:rsidRDefault="00406448" w:rsidP="00332C8C">
      <w:pPr>
        <w:autoSpaceDE w:val="0"/>
        <w:autoSpaceDN w:val="0"/>
        <w:adjustRightInd w:val="0"/>
        <w:spacing w:before="120" w:after="120"/>
        <w:jc w:val="center"/>
        <w:rPr>
          <w:rFonts w:ascii="Times New Roman" w:hAnsi="Times New Roman"/>
          <w:color w:val="000000"/>
          <w:sz w:val="24"/>
          <w:szCs w:val="24"/>
        </w:rPr>
      </w:pPr>
    </w:p>
    <w:p w:rsidR="00332C8C" w:rsidRPr="002E11CD" w:rsidRDefault="00332C8C" w:rsidP="00332C8C">
      <w:pPr>
        <w:autoSpaceDE w:val="0"/>
        <w:autoSpaceDN w:val="0"/>
        <w:adjustRightInd w:val="0"/>
        <w:spacing w:before="120" w:after="120"/>
        <w:jc w:val="center"/>
        <w:rPr>
          <w:rFonts w:ascii="Times New Roman" w:hAnsi="Times New Roman"/>
          <w:b/>
          <w:color w:val="000000" w:themeColor="text1"/>
          <w:sz w:val="24"/>
          <w:szCs w:val="24"/>
        </w:rPr>
      </w:pPr>
    </w:p>
    <w:p w:rsidR="00332C8C" w:rsidRPr="002E11CD" w:rsidRDefault="00332C8C" w:rsidP="00332C8C">
      <w:pPr>
        <w:autoSpaceDE w:val="0"/>
        <w:autoSpaceDN w:val="0"/>
        <w:adjustRightInd w:val="0"/>
        <w:spacing w:before="120" w:after="120"/>
        <w:jc w:val="center"/>
        <w:rPr>
          <w:rFonts w:ascii="Times New Roman" w:hAnsi="Times New Roman"/>
          <w:b/>
          <w:color w:val="000000" w:themeColor="text1"/>
          <w:sz w:val="24"/>
          <w:szCs w:val="24"/>
        </w:rPr>
      </w:pPr>
      <w:r w:rsidRPr="002E11CD">
        <w:rPr>
          <w:rFonts w:ascii="Times New Roman" w:hAnsi="Times New Roman"/>
          <w:b/>
          <w:color w:val="000000" w:themeColor="text1"/>
          <w:sz w:val="24"/>
          <w:szCs w:val="24"/>
        </w:rPr>
        <w:t>CONTRATO DE VENDA</w:t>
      </w:r>
    </w:p>
    <w:p w:rsidR="00332C8C" w:rsidRPr="002E11CD" w:rsidRDefault="00332C8C" w:rsidP="00406448">
      <w:pPr>
        <w:autoSpaceDE w:val="0"/>
        <w:autoSpaceDN w:val="0"/>
        <w:adjustRightInd w:val="0"/>
        <w:spacing w:before="120" w:after="120"/>
        <w:rPr>
          <w:rFonts w:ascii="Times New Roman" w:hAnsi="Times New Roman"/>
          <w:color w:val="000000" w:themeColor="text1"/>
          <w:sz w:val="24"/>
          <w:szCs w:val="24"/>
        </w:rPr>
      </w:pPr>
    </w:p>
    <w:p w:rsidR="00332C8C" w:rsidRPr="002E11CD" w:rsidRDefault="00332C8C" w:rsidP="00332C8C">
      <w:pPr>
        <w:autoSpaceDE w:val="0"/>
        <w:autoSpaceDN w:val="0"/>
        <w:adjustRightInd w:val="0"/>
        <w:spacing w:before="120" w:after="120"/>
        <w:jc w:val="center"/>
        <w:rPr>
          <w:rFonts w:ascii="Times New Roman" w:hAnsi="Times New Roman"/>
          <w:color w:val="000000" w:themeColor="text1"/>
          <w:sz w:val="24"/>
          <w:szCs w:val="24"/>
        </w:rPr>
      </w:pPr>
      <w:r w:rsidRPr="002E11CD">
        <w:rPr>
          <w:rFonts w:ascii="Times New Roman" w:hAnsi="Times New Roman"/>
          <w:color w:val="000000" w:themeColor="text1"/>
          <w:sz w:val="24"/>
          <w:szCs w:val="24"/>
        </w:rPr>
        <w:t>CONTRATO N.º</w:t>
      </w:r>
      <w:r w:rsidR="00406448">
        <w:rPr>
          <w:rFonts w:ascii="Times New Roman" w:hAnsi="Times New Roman"/>
          <w:color w:val="000000" w:themeColor="text1"/>
          <w:sz w:val="24"/>
          <w:szCs w:val="24"/>
        </w:rPr>
        <w:t xml:space="preserve"> XX</w:t>
      </w:r>
      <w:r w:rsidRPr="002E11CD">
        <w:rPr>
          <w:rFonts w:ascii="Times New Roman" w:hAnsi="Times New Roman"/>
          <w:color w:val="000000" w:themeColor="text1"/>
          <w:sz w:val="24"/>
          <w:szCs w:val="24"/>
        </w:rPr>
        <w:t xml:space="preserve"> /20XX</w:t>
      </w:r>
    </w:p>
    <w:p w:rsidR="00332C8C" w:rsidRPr="002E11CD" w:rsidRDefault="00332C8C" w:rsidP="00332C8C">
      <w:pPr>
        <w:autoSpaceDE w:val="0"/>
        <w:autoSpaceDN w:val="0"/>
        <w:adjustRightInd w:val="0"/>
        <w:spacing w:before="120" w:after="120"/>
        <w:jc w:val="center"/>
        <w:rPr>
          <w:rFonts w:ascii="Times New Roman" w:hAnsi="Times New Roman"/>
          <w:color w:val="000000" w:themeColor="text1"/>
          <w:sz w:val="24"/>
          <w:szCs w:val="24"/>
        </w:rPr>
      </w:pPr>
    </w:p>
    <w:p w:rsidR="00332C8C" w:rsidRPr="002E11CD" w:rsidRDefault="00332C8C" w:rsidP="00332C8C">
      <w:pPr>
        <w:autoSpaceDE w:val="0"/>
        <w:autoSpaceDN w:val="0"/>
        <w:adjustRightInd w:val="0"/>
        <w:spacing w:before="120" w:after="120"/>
        <w:jc w:val="center"/>
        <w:rPr>
          <w:rFonts w:ascii="Times New Roman" w:hAnsi="Times New Roman"/>
          <w:color w:val="000000" w:themeColor="text1"/>
          <w:sz w:val="24"/>
          <w:szCs w:val="24"/>
        </w:rPr>
      </w:pPr>
      <w:r w:rsidRPr="002E11CD">
        <w:rPr>
          <w:rFonts w:ascii="Times New Roman" w:hAnsi="Times New Roman"/>
          <w:color w:val="000000" w:themeColor="text1"/>
          <w:sz w:val="24"/>
          <w:szCs w:val="24"/>
        </w:rPr>
        <w:t>CONTRATO DE AQUISIÇÃO DE GÊNEROS ALIMENTÍCIOS DA AGRICULTURA FAMILIAR PARA A</w:t>
      </w:r>
    </w:p>
    <w:p w:rsidR="00332C8C" w:rsidRPr="002E11CD" w:rsidRDefault="00332C8C" w:rsidP="00332C8C">
      <w:pPr>
        <w:autoSpaceDE w:val="0"/>
        <w:autoSpaceDN w:val="0"/>
        <w:adjustRightInd w:val="0"/>
        <w:spacing w:before="120" w:after="120"/>
        <w:jc w:val="center"/>
        <w:rPr>
          <w:rFonts w:ascii="Times New Roman" w:hAnsi="Times New Roman"/>
          <w:color w:val="000000" w:themeColor="text1"/>
          <w:sz w:val="24"/>
          <w:szCs w:val="24"/>
        </w:rPr>
      </w:pPr>
      <w:r w:rsidRPr="002E11CD">
        <w:rPr>
          <w:rFonts w:ascii="Times New Roman" w:hAnsi="Times New Roman"/>
          <w:color w:val="000000" w:themeColor="text1"/>
          <w:sz w:val="24"/>
          <w:szCs w:val="24"/>
        </w:rPr>
        <w:t>ALIMENTAÇÃO ESCOLAR/PNAE</w:t>
      </w:r>
    </w:p>
    <w:p w:rsidR="00332C8C" w:rsidRPr="002E11CD" w:rsidRDefault="00332C8C" w:rsidP="00332C8C">
      <w:pPr>
        <w:autoSpaceDE w:val="0"/>
        <w:autoSpaceDN w:val="0"/>
        <w:adjustRightInd w:val="0"/>
        <w:spacing w:before="120" w:after="120"/>
        <w:jc w:val="center"/>
        <w:rPr>
          <w:rFonts w:ascii="Times New Roman" w:hAnsi="Times New Roman"/>
          <w:color w:val="000000" w:themeColor="text1"/>
          <w:sz w:val="24"/>
          <w:szCs w:val="24"/>
        </w:rPr>
      </w:pPr>
    </w:p>
    <w:p w:rsidR="00332C8C" w:rsidRPr="002E11CD" w:rsidRDefault="00EF0B0F" w:rsidP="00332C8C">
      <w:pPr>
        <w:autoSpaceDE w:val="0"/>
        <w:autoSpaceDN w:val="0"/>
        <w:adjustRightInd w:val="0"/>
        <w:spacing w:before="120" w:after="120"/>
        <w:jc w:val="both"/>
        <w:rPr>
          <w:rFonts w:ascii="Times New Roman" w:hAnsi="Times New Roman"/>
          <w:color w:val="000000" w:themeColor="text1"/>
          <w:sz w:val="24"/>
          <w:szCs w:val="24"/>
        </w:rPr>
      </w:pPr>
      <w:r w:rsidRPr="002E11CD">
        <w:rPr>
          <w:rFonts w:ascii="Times New Roman" w:hAnsi="Times New Roman"/>
          <w:color w:val="000000" w:themeColor="text1"/>
          <w:sz w:val="24"/>
          <w:szCs w:val="24"/>
        </w:rPr>
        <w:t>A Prefeitura Municipal de Dois Irmãos das Missões</w:t>
      </w:r>
      <w:r w:rsidR="00332C8C" w:rsidRPr="002E11CD">
        <w:rPr>
          <w:rFonts w:ascii="Times New Roman" w:hAnsi="Times New Roman"/>
          <w:color w:val="000000" w:themeColor="text1"/>
          <w:sz w:val="24"/>
          <w:szCs w:val="24"/>
        </w:rPr>
        <w:t xml:space="preserve">, pessoa jurídica de direito público, com sede à Rua </w:t>
      </w:r>
      <w:r w:rsidRPr="002E11CD">
        <w:rPr>
          <w:rFonts w:ascii="Times New Roman" w:hAnsi="Times New Roman"/>
          <w:color w:val="000000" w:themeColor="text1"/>
          <w:sz w:val="24"/>
          <w:szCs w:val="24"/>
        </w:rPr>
        <w:t>Valter dos Santos Oliveira, N.º 007</w:t>
      </w:r>
      <w:r w:rsidR="00332C8C" w:rsidRPr="002E11CD">
        <w:rPr>
          <w:rFonts w:ascii="Times New Roman" w:hAnsi="Times New Roman"/>
          <w:color w:val="000000" w:themeColor="text1"/>
          <w:sz w:val="24"/>
          <w:szCs w:val="24"/>
        </w:rPr>
        <w:t>, inscrita no CNPJ sob n.º</w:t>
      </w:r>
      <w:r w:rsidRPr="002E11CD">
        <w:rPr>
          <w:rFonts w:ascii="Times New Roman" w:hAnsi="Times New Roman"/>
          <w:color w:val="000000" w:themeColor="text1"/>
          <w:sz w:val="24"/>
          <w:szCs w:val="24"/>
        </w:rPr>
        <w:t xml:space="preserve"> 92 411 115/0001-97,</w:t>
      </w:r>
      <w:r w:rsidR="00332C8C" w:rsidRPr="002E11CD">
        <w:rPr>
          <w:rFonts w:ascii="Times New Roman" w:hAnsi="Times New Roman"/>
          <w:color w:val="000000" w:themeColor="text1"/>
          <w:sz w:val="24"/>
          <w:szCs w:val="24"/>
        </w:rPr>
        <w:t xml:space="preserve"> </w:t>
      </w:r>
      <w:r w:rsidRPr="002E11CD">
        <w:rPr>
          <w:rFonts w:ascii="Times New Roman" w:hAnsi="Times New Roman"/>
          <w:color w:val="000000" w:themeColor="text1"/>
          <w:sz w:val="24"/>
          <w:szCs w:val="24"/>
        </w:rPr>
        <w:t>representada neste ato pelo Prefeito Municipal, o Sr. Denis Bridi</w:t>
      </w:r>
      <w:r w:rsidR="00332C8C" w:rsidRPr="002E11CD">
        <w:rPr>
          <w:rFonts w:ascii="Times New Roman" w:hAnsi="Times New Roman"/>
          <w:color w:val="000000" w:themeColor="text1"/>
          <w:sz w:val="24"/>
          <w:szCs w:val="24"/>
        </w:rPr>
        <w:t xml:space="preserve">, doravante denominado CONTRATANTE, e por outro lado (nome do grupo formal ou informal ou fornecedor individual), com situado à </w:t>
      </w:r>
      <w:r w:rsidR="00BA78BB" w:rsidRPr="002E11CD">
        <w:rPr>
          <w:rFonts w:ascii="Times New Roman" w:hAnsi="Times New Roman"/>
          <w:color w:val="000000" w:themeColor="text1"/>
          <w:sz w:val="24"/>
          <w:szCs w:val="24"/>
        </w:rPr>
        <w:t>Avenida</w:t>
      </w:r>
      <w:r w:rsidR="00332C8C" w:rsidRPr="002E11CD">
        <w:rPr>
          <w:rFonts w:ascii="Times New Roman" w:hAnsi="Times New Roman"/>
          <w:color w:val="000000" w:themeColor="text1"/>
          <w:sz w:val="24"/>
          <w:szCs w:val="24"/>
        </w:rPr>
        <w:t xml:space="preserve"> _____________, n.º____, em (município), inscrita no CNPJ sob n.º________________________, (para grupo formal), CPF sob n.º_____________ </w:t>
      </w:r>
      <w:r w:rsidR="00C86EC5" w:rsidRPr="002E11CD">
        <w:rPr>
          <w:rFonts w:ascii="Times New Roman" w:hAnsi="Times New Roman"/>
          <w:color w:val="000000" w:themeColor="text1"/>
          <w:sz w:val="24"/>
          <w:szCs w:val="24"/>
        </w:rPr>
        <w:t>(</w:t>
      </w:r>
      <w:r w:rsidR="00332C8C" w:rsidRPr="002E11CD">
        <w:rPr>
          <w:rFonts w:ascii="Times New Roman" w:hAnsi="Times New Roman"/>
          <w:color w:val="000000" w:themeColor="text1"/>
          <w:sz w:val="24"/>
          <w:szCs w:val="24"/>
        </w:rPr>
        <w:t xml:space="preserve">grupos informais e individuais), doravante denominado (a) CONTRATADO (A), fundamentados nas disposições da Lei nº 11.947/2009 e da Lei nº 8.666/93, e tendo em vista o que consta na Chamada Pública nº _______, </w:t>
      </w:r>
      <w:r w:rsidR="00BA78BB" w:rsidRPr="002E11CD">
        <w:rPr>
          <w:rFonts w:ascii="Times New Roman" w:hAnsi="Times New Roman"/>
          <w:color w:val="000000" w:themeColor="text1"/>
          <w:sz w:val="24"/>
          <w:szCs w:val="24"/>
        </w:rPr>
        <w:t>resolve</w:t>
      </w:r>
      <w:r w:rsidR="00332C8C" w:rsidRPr="002E11CD">
        <w:rPr>
          <w:rFonts w:ascii="Times New Roman" w:hAnsi="Times New Roman"/>
          <w:color w:val="000000" w:themeColor="text1"/>
          <w:sz w:val="24"/>
          <w:szCs w:val="24"/>
        </w:rPr>
        <w:t xml:space="preserve"> celebrar o presente contrato mediante as cláusulas que seguem:</w:t>
      </w:r>
    </w:p>
    <w:p w:rsidR="00332C8C" w:rsidRPr="00406448" w:rsidRDefault="00332C8C" w:rsidP="00332C8C">
      <w:pPr>
        <w:autoSpaceDE w:val="0"/>
        <w:autoSpaceDN w:val="0"/>
        <w:adjustRightInd w:val="0"/>
        <w:spacing w:before="120" w:after="120"/>
        <w:jc w:val="both"/>
        <w:rPr>
          <w:rFonts w:ascii="Times New Roman" w:hAnsi="Times New Roman"/>
          <w:b/>
          <w:color w:val="000000" w:themeColor="text1"/>
          <w:sz w:val="24"/>
          <w:szCs w:val="24"/>
        </w:rPr>
      </w:pPr>
    </w:p>
    <w:p w:rsidR="00332C8C" w:rsidRPr="00406448" w:rsidRDefault="00332C8C" w:rsidP="00332C8C">
      <w:pPr>
        <w:autoSpaceDE w:val="0"/>
        <w:autoSpaceDN w:val="0"/>
        <w:adjustRightInd w:val="0"/>
        <w:spacing w:before="120" w:after="120"/>
        <w:jc w:val="both"/>
        <w:rPr>
          <w:rFonts w:ascii="Times New Roman" w:hAnsi="Times New Roman"/>
          <w:b/>
          <w:color w:val="000000" w:themeColor="text1"/>
          <w:sz w:val="24"/>
          <w:szCs w:val="24"/>
        </w:rPr>
      </w:pPr>
      <w:r w:rsidRPr="00406448">
        <w:rPr>
          <w:rFonts w:ascii="Times New Roman" w:hAnsi="Times New Roman"/>
          <w:b/>
          <w:color w:val="000000" w:themeColor="text1"/>
          <w:sz w:val="24"/>
          <w:szCs w:val="24"/>
        </w:rPr>
        <w:t>CLÁUSULA PRIMEIRA:</w:t>
      </w:r>
    </w:p>
    <w:p w:rsidR="00332C8C" w:rsidRPr="002E11CD" w:rsidRDefault="00332C8C" w:rsidP="00332C8C">
      <w:pPr>
        <w:autoSpaceDE w:val="0"/>
        <w:autoSpaceDN w:val="0"/>
        <w:adjustRightInd w:val="0"/>
        <w:spacing w:before="120" w:after="120"/>
        <w:jc w:val="both"/>
        <w:rPr>
          <w:rFonts w:ascii="Times New Roman" w:hAnsi="Times New Roman"/>
          <w:color w:val="000000" w:themeColor="text1"/>
          <w:sz w:val="24"/>
          <w:szCs w:val="24"/>
        </w:rPr>
      </w:pPr>
      <w:r w:rsidRPr="002E11CD">
        <w:rPr>
          <w:rFonts w:ascii="Times New Roman" w:hAnsi="Times New Roman"/>
          <w:color w:val="000000" w:themeColor="text1"/>
          <w:sz w:val="24"/>
          <w:szCs w:val="24"/>
        </w:rPr>
        <w:t>É objeto desta contratação a aquisição de GÊNEROS ALIMENTÍCIOS DA AGRICULTURA FAMILIAR PARA ALIMENTAÇÃO ESCOLAR, para alunos da rede de educação bási</w:t>
      </w:r>
      <w:r w:rsidR="00FA46F0">
        <w:rPr>
          <w:rFonts w:ascii="Times New Roman" w:hAnsi="Times New Roman"/>
          <w:color w:val="000000" w:themeColor="text1"/>
          <w:sz w:val="24"/>
          <w:szCs w:val="24"/>
        </w:rPr>
        <w:t>ca pública, verba FNDE/PNAE, 1º 2º semestre de 2019</w:t>
      </w:r>
      <w:r w:rsidRPr="002E11CD">
        <w:rPr>
          <w:rFonts w:ascii="Times New Roman" w:hAnsi="Times New Roman"/>
          <w:color w:val="000000" w:themeColor="text1"/>
          <w:sz w:val="24"/>
          <w:szCs w:val="24"/>
        </w:rPr>
        <w:t>, descritos no quadro previsto na Cláusula Quarta, todos de acordo</w:t>
      </w:r>
      <w:r w:rsidR="00FA46F0">
        <w:rPr>
          <w:rFonts w:ascii="Times New Roman" w:hAnsi="Times New Roman"/>
          <w:color w:val="000000" w:themeColor="text1"/>
          <w:sz w:val="24"/>
          <w:szCs w:val="24"/>
        </w:rPr>
        <w:t xml:space="preserve"> com a chamada pública n.º 001</w:t>
      </w:r>
      <w:r w:rsidRPr="002E11CD">
        <w:rPr>
          <w:rFonts w:ascii="Times New Roman" w:hAnsi="Times New Roman"/>
          <w:color w:val="000000" w:themeColor="text1"/>
          <w:sz w:val="24"/>
          <w:szCs w:val="24"/>
        </w:rPr>
        <w:t>, o qual fica fazendo parte integrante do presente contrato, independentemente de anexação ou transcrição.</w:t>
      </w:r>
    </w:p>
    <w:p w:rsidR="00332C8C" w:rsidRPr="00406448" w:rsidRDefault="00332C8C" w:rsidP="00332C8C">
      <w:pPr>
        <w:autoSpaceDE w:val="0"/>
        <w:autoSpaceDN w:val="0"/>
        <w:adjustRightInd w:val="0"/>
        <w:spacing w:before="120" w:after="120"/>
        <w:jc w:val="both"/>
        <w:rPr>
          <w:rFonts w:ascii="Times New Roman" w:hAnsi="Times New Roman"/>
          <w:b/>
          <w:color w:val="000000" w:themeColor="text1"/>
          <w:sz w:val="24"/>
          <w:szCs w:val="24"/>
        </w:rPr>
      </w:pPr>
    </w:p>
    <w:p w:rsidR="00332C8C" w:rsidRPr="00406448" w:rsidRDefault="00332C8C" w:rsidP="00332C8C">
      <w:pPr>
        <w:autoSpaceDE w:val="0"/>
        <w:autoSpaceDN w:val="0"/>
        <w:adjustRightInd w:val="0"/>
        <w:spacing w:before="120" w:after="120"/>
        <w:jc w:val="both"/>
        <w:rPr>
          <w:rFonts w:ascii="Times New Roman" w:hAnsi="Times New Roman"/>
          <w:b/>
          <w:color w:val="000000" w:themeColor="text1"/>
          <w:sz w:val="24"/>
          <w:szCs w:val="24"/>
        </w:rPr>
      </w:pPr>
      <w:r w:rsidRPr="00406448">
        <w:rPr>
          <w:rFonts w:ascii="Times New Roman" w:hAnsi="Times New Roman"/>
          <w:b/>
          <w:color w:val="000000" w:themeColor="text1"/>
          <w:sz w:val="24"/>
          <w:szCs w:val="24"/>
        </w:rPr>
        <w:t>CLÁUSULA SEGUNDA:</w:t>
      </w:r>
    </w:p>
    <w:p w:rsidR="00332C8C" w:rsidRPr="002E11CD" w:rsidRDefault="00332C8C" w:rsidP="00332C8C">
      <w:pPr>
        <w:autoSpaceDE w:val="0"/>
        <w:autoSpaceDN w:val="0"/>
        <w:adjustRightInd w:val="0"/>
        <w:spacing w:before="120" w:after="120"/>
        <w:jc w:val="both"/>
        <w:rPr>
          <w:rFonts w:ascii="Times New Roman" w:hAnsi="Times New Roman"/>
          <w:color w:val="000000" w:themeColor="text1"/>
          <w:sz w:val="24"/>
          <w:szCs w:val="24"/>
        </w:rPr>
      </w:pPr>
      <w:r w:rsidRPr="002E11CD">
        <w:rPr>
          <w:rFonts w:ascii="Times New Roman" w:hAnsi="Times New Roman"/>
          <w:color w:val="000000" w:themeColor="text1"/>
          <w:sz w:val="24"/>
          <w:szCs w:val="24"/>
        </w:rPr>
        <w:t>O CONTRATADO se compromete a fornecer os gêneros alimentícios da Agricultura Familiar ao CONTRATANTE conforme descrito na Cláusula Quarta deste Contrato.</w:t>
      </w:r>
    </w:p>
    <w:p w:rsidR="00332C8C" w:rsidRPr="00406448" w:rsidRDefault="00332C8C" w:rsidP="00332C8C">
      <w:pPr>
        <w:autoSpaceDE w:val="0"/>
        <w:autoSpaceDN w:val="0"/>
        <w:adjustRightInd w:val="0"/>
        <w:spacing w:before="120" w:after="120"/>
        <w:jc w:val="both"/>
        <w:rPr>
          <w:rFonts w:ascii="Times New Roman" w:hAnsi="Times New Roman"/>
          <w:b/>
          <w:color w:val="000000" w:themeColor="text1"/>
          <w:sz w:val="24"/>
          <w:szCs w:val="24"/>
        </w:rPr>
      </w:pPr>
    </w:p>
    <w:p w:rsidR="00332C8C" w:rsidRPr="00406448" w:rsidRDefault="00332C8C" w:rsidP="00332C8C">
      <w:pPr>
        <w:autoSpaceDE w:val="0"/>
        <w:autoSpaceDN w:val="0"/>
        <w:adjustRightInd w:val="0"/>
        <w:spacing w:before="120" w:after="120"/>
        <w:jc w:val="both"/>
        <w:rPr>
          <w:rFonts w:ascii="Times New Roman" w:hAnsi="Times New Roman"/>
          <w:b/>
          <w:color w:val="000000" w:themeColor="text1"/>
          <w:sz w:val="24"/>
          <w:szCs w:val="24"/>
        </w:rPr>
      </w:pPr>
      <w:r w:rsidRPr="00406448">
        <w:rPr>
          <w:rFonts w:ascii="Times New Roman" w:hAnsi="Times New Roman"/>
          <w:b/>
          <w:color w:val="000000" w:themeColor="text1"/>
          <w:sz w:val="24"/>
          <w:szCs w:val="24"/>
        </w:rPr>
        <w:t>CLÁUSULA TERCEIRA:</w:t>
      </w:r>
    </w:p>
    <w:p w:rsidR="00AA733E" w:rsidRDefault="00332C8C" w:rsidP="00332C8C">
      <w:pPr>
        <w:autoSpaceDE w:val="0"/>
        <w:autoSpaceDN w:val="0"/>
        <w:adjustRightInd w:val="0"/>
        <w:spacing w:before="120" w:after="120"/>
        <w:jc w:val="both"/>
        <w:rPr>
          <w:rFonts w:ascii="Times New Roman" w:hAnsi="Times New Roman"/>
          <w:color w:val="000000" w:themeColor="text1"/>
          <w:sz w:val="24"/>
          <w:szCs w:val="24"/>
        </w:rPr>
      </w:pPr>
      <w:r w:rsidRPr="002E11CD">
        <w:rPr>
          <w:rFonts w:ascii="Times New Roman" w:hAnsi="Times New Roman"/>
          <w:color w:val="000000" w:themeColor="text1"/>
          <w:sz w:val="24"/>
          <w:szCs w:val="24"/>
        </w:rPr>
        <w:t>O limite individual de venda de gêneros alimentícios do CONTRATADO</w:t>
      </w:r>
      <w:r w:rsidR="00E870C1" w:rsidRPr="002E11CD">
        <w:rPr>
          <w:rFonts w:ascii="Times New Roman" w:hAnsi="Times New Roman"/>
          <w:color w:val="000000" w:themeColor="text1"/>
          <w:sz w:val="24"/>
          <w:szCs w:val="24"/>
        </w:rPr>
        <w:t xml:space="preserve"> será</w:t>
      </w:r>
      <w:r w:rsidRPr="002E11CD">
        <w:rPr>
          <w:rFonts w:ascii="Times New Roman" w:hAnsi="Times New Roman"/>
          <w:color w:val="000000" w:themeColor="text1"/>
          <w:sz w:val="24"/>
          <w:szCs w:val="24"/>
        </w:rPr>
        <w:t xml:space="preserve"> de até R$ 20.000,00 (vinte mil reais) por DAP por ano civil, referente à sua produção, conforme a legislação do Programa N</w:t>
      </w:r>
      <w:r w:rsidR="00406448">
        <w:rPr>
          <w:rFonts w:ascii="Times New Roman" w:hAnsi="Times New Roman"/>
          <w:color w:val="000000" w:themeColor="text1"/>
          <w:sz w:val="24"/>
          <w:szCs w:val="24"/>
        </w:rPr>
        <w:t>acional de Alimentação Escolar.</w:t>
      </w:r>
    </w:p>
    <w:p w:rsidR="00406448" w:rsidRDefault="00406448" w:rsidP="00332C8C">
      <w:pPr>
        <w:autoSpaceDE w:val="0"/>
        <w:autoSpaceDN w:val="0"/>
        <w:adjustRightInd w:val="0"/>
        <w:spacing w:before="120" w:after="120"/>
        <w:jc w:val="both"/>
        <w:rPr>
          <w:rFonts w:ascii="Times New Roman" w:hAnsi="Times New Roman"/>
          <w:color w:val="000000" w:themeColor="text1"/>
          <w:sz w:val="24"/>
          <w:szCs w:val="24"/>
        </w:rPr>
      </w:pPr>
    </w:p>
    <w:p w:rsidR="00332C8C" w:rsidRPr="00406448" w:rsidRDefault="00332C8C" w:rsidP="00332C8C">
      <w:pPr>
        <w:autoSpaceDE w:val="0"/>
        <w:autoSpaceDN w:val="0"/>
        <w:adjustRightInd w:val="0"/>
        <w:spacing w:before="120" w:after="120"/>
        <w:jc w:val="both"/>
        <w:rPr>
          <w:rFonts w:ascii="Times New Roman" w:hAnsi="Times New Roman"/>
          <w:b/>
          <w:color w:val="000000" w:themeColor="text1"/>
          <w:sz w:val="24"/>
          <w:szCs w:val="24"/>
        </w:rPr>
      </w:pPr>
      <w:r w:rsidRPr="00406448">
        <w:rPr>
          <w:rFonts w:ascii="Times New Roman" w:hAnsi="Times New Roman"/>
          <w:b/>
          <w:color w:val="000000" w:themeColor="text1"/>
          <w:sz w:val="24"/>
          <w:szCs w:val="24"/>
        </w:rPr>
        <w:t>CLÁUSULA QUARTA:</w:t>
      </w:r>
    </w:p>
    <w:p w:rsidR="00332C8C" w:rsidRPr="002E11CD" w:rsidRDefault="00332C8C" w:rsidP="00332C8C">
      <w:pPr>
        <w:autoSpaceDE w:val="0"/>
        <w:autoSpaceDN w:val="0"/>
        <w:adjustRightInd w:val="0"/>
        <w:spacing w:before="120" w:after="120"/>
        <w:jc w:val="both"/>
        <w:rPr>
          <w:rFonts w:ascii="Times New Roman" w:hAnsi="Times New Roman"/>
          <w:color w:val="000000" w:themeColor="text1"/>
          <w:sz w:val="24"/>
          <w:szCs w:val="24"/>
        </w:rPr>
      </w:pPr>
      <w:r w:rsidRPr="002E11CD">
        <w:rPr>
          <w:rFonts w:ascii="Times New Roman" w:hAnsi="Times New Roman"/>
          <w:color w:val="000000" w:themeColor="text1"/>
          <w:sz w:val="24"/>
          <w:szCs w:val="24"/>
        </w:rPr>
        <w:t>Pelo fornecimento dos gêneros alimentícios, nos quantitativos descritos abaixo (no quadro), de Gêneros Alimentícios da Agricultura Familiar, o (a) CONTRATADO (A) rece</w:t>
      </w:r>
      <w:r w:rsidR="00C70EA7" w:rsidRPr="002E11CD">
        <w:rPr>
          <w:rFonts w:ascii="Times New Roman" w:hAnsi="Times New Roman"/>
          <w:color w:val="000000" w:themeColor="text1"/>
          <w:sz w:val="24"/>
          <w:szCs w:val="24"/>
        </w:rPr>
        <w:t>berá o valor total de R$ 20.000,00 (Vinte Mil Reais</w:t>
      </w:r>
      <w:r w:rsidRPr="002E11CD">
        <w:rPr>
          <w:rFonts w:ascii="Times New Roman" w:hAnsi="Times New Roman"/>
          <w:color w:val="000000" w:themeColor="text1"/>
          <w:sz w:val="24"/>
          <w:szCs w:val="24"/>
        </w:rPr>
        <w:t>).</w:t>
      </w:r>
    </w:p>
    <w:p w:rsidR="00332C8C" w:rsidRPr="002E11CD" w:rsidRDefault="00332C8C" w:rsidP="00332C8C">
      <w:pPr>
        <w:autoSpaceDE w:val="0"/>
        <w:autoSpaceDN w:val="0"/>
        <w:adjustRightInd w:val="0"/>
        <w:spacing w:before="120" w:after="120"/>
        <w:jc w:val="both"/>
        <w:rPr>
          <w:rFonts w:ascii="Times New Roman" w:hAnsi="Times New Roman"/>
          <w:color w:val="000000" w:themeColor="text1"/>
          <w:sz w:val="24"/>
          <w:szCs w:val="24"/>
        </w:rPr>
      </w:pPr>
      <w:r w:rsidRPr="002E11CD">
        <w:rPr>
          <w:rFonts w:ascii="Times New Roman" w:hAnsi="Times New Roman"/>
          <w:color w:val="000000" w:themeColor="text1"/>
          <w:sz w:val="24"/>
          <w:szCs w:val="24"/>
        </w:rPr>
        <w:lastRenderedPageBreak/>
        <w:t>a) O recebimento das mercadorias dar-se-á mediante apresentação do Termo de Recebimento e das Notas Fiscais de Venda pela pessoa responsável pela alimentação no local de entrega, consoante anexo deste Contrato.</w:t>
      </w:r>
    </w:p>
    <w:p w:rsidR="00332C8C" w:rsidRPr="002E11CD" w:rsidRDefault="00332C8C" w:rsidP="00A40F4A">
      <w:pPr>
        <w:autoSpaceDE w:val="0"/>
        <w:autoSpaceDN w:val="0"/>
        <w:adjustRightInd w:val="0"/>
        <w:spacing w:before="120" w:after="120"/>
        <w:jc w:val="both"/>
        <w:rPr>
          <w:rFonts w:ascii="Times New Roman" w:hAnsi="Times New Roman"/>
          <w:color w:val="000000" w:themeColor="text1"/>
          <w:sz w:val="24"/>
          <w:szCs w:val="24"/>
        </w:rPr>
      </w:pPr>
      <w:r w:rsidRPr="002E11CD">
        <w:rPr>
          <w:rFonts w:ascii="Times New Roman" w:hAnsi="Times New Roman"/>
          <w:color w:val="000000" w:themeColor="text1"/>
          <w:sz w:val="24"/>
          <w:szCs w:val="24"/>
        </w:rPr>
        <w:t>b) O preço de aquisição é o preço pago ao fornecedor da agricultura familiar e no cálculo do preço já devem estar incluídas as despesas com frete, recursos humanos e materiais, assim como com os encargos fiscais, sociais, comerciais, trabalhistas e previdenciários e quaisquer outras despesas necessárias ao cumprimento das obrigações de</w:t>
      </w:r>
      <w:r w:rsidR="00A40F4A" w:rsidRPr="002E11CD">
        <w:rPr>
          <w:rFonts w:ascii="Times New Roman" w:hAnsi="Times New Roman"/>
          <w:color w:val="000000" w:themeColor="text1"/>
          <w:sz w:val="24"/>
          <w:szCs w:val="24"/>
        </w:rPr>
        <w:t>correntes do presente contrato.</w:t>
      </w:r>
    </w:p>
    <w:p w:rsidR="00332C8C" w:rsidRPr="002E11CD" w:rsidRDefault="00332C8C" w:rsidP="00332C8C">
      <w:pPr>
        <w:autoSpaceDE w:val="0"/>
        <w:autoSpaceDN w:val="0"/>
        <w:adjustRightInd w:val="0"/>
        <w:spacing w:before="120" w:after="120"/>
        <w:rPr>
          <w:rFonts w:ascii="Times New Roman" w:hAnsi="Times New Roman"/>
          <w:sz w:val="24"/>
          <w:szCs w:val="24"/>
        </w:rPr>
      </w:pPr>
    </w:p>
    <w:tbl>
      <w:tblPr>
        <w:tblpPr w:leftFromText="141" w:rightFromText="141" w:vertAnchor="text" w:horzAnchor="margin" w:tblpX="250" w:tblpY="1"/>
        <w:tblW w:w="0" w:type="auto"/>
        <w:tblBorders>
          <w:top w:val="single" w:sz="12" w:space="0" w:color="7F7F7F"/>
          <w:left w:val="single" w:sz="12" w:space="0" w:color="7F7F7F"/>
          <w:bottom w:val="single" w:sz="12" w:space="0" w:color="7F7F7F"/>
          <w:right w:val="single" w:sz="12" w:space="0" w:color="7F7F7F"/>
          <w:insideH w:val="single" w:sz="12" w:space="0" w:color="7F7F7F"/>
          <w:insideV w:val="single" w:sz="12" w:space="0" w:color="7F7F7F"/>
        </w:tblBorders>
        <w:tblLook w:val="04A0" w:firstRow="1" w:lastRow="0" w:firstColumn="1" w:lastColumn="0" w:noHBand="0" w:noVBand="1"/>
      </w:tblPr>
      <w:tblGrid>
        <w:gridCol w:w="2466"/>
        <w:gridCol w:w="1188"/>
        <w:gridCol w:w="1430"/>
        <w:gridCol w:w="1770"/>
        <w:gridCol w:w="2347"/>
        <w:gridCol w:w="1481"/>
      </w:tblGrid>
      <w:tr w:rsidR="00332C8C" w:rsidRPr="002E11CD" w:rsidTr="00071259">
        <w:trPr>
          <w:trHeight w:val="531"/>
        </w:trPr>
        <w:tc>
          <w:tcPr>
            <w:tcW w:w="0" w:type="auto"/>
            <w:shd w:val="clear" w:color="auto" w:fill="5F94CF"/>
            <w:vAlign w:val="center"/>
          </w:tcPr>
          <w:p w:rsidR="00332C8C" w:rsidRPr="00B412C3" w:rsidRDefault="00332C8C" w:rsidP="00254C87">
            <w:pPr>
              <w:spacing w:before="120" w:after="120"/>
              <w:jc w:val="center"/>
              <w:rPr>
                <w:rFonts w:ascii="Times New Roman" w:hAnsi="Times New Roman"/>
                <w:b/>
                <w:color w:val="FFFFFF"/>
                <w:sz w:val="24"/>
                <w:szCs w:val="24"/>
              </w:rPr>
            </w:pPr>
            <w:r w:rsidRPr="00B412C3">
              <w:rPr>
                <w:rFonts w:ascii="Times New Roman" w:hAnsi="Times New Roman"/>
                <w:b/>
                <w:color w:val="FFFFFF"/>
                <w:sz w:val="24"/>
                <w:szCs w:val="24"/>
              </w:rPr>
              <w:t>Produto</w:t>
            </w:r>
          </w:p>
        </w:tc>
        <w:tc>
          <w:tcPr>
            <w:tcW w:w="0" w:type="auto"/>
            <w:shd w:val="clear" w:color="auto" w:fill="5F94CF"/>
            <w:vAlign w:val="center"/>
          </w:tcPr>
          <w:p w:rsidR="00332C8C" w:rsidRPr="00B412C3" w:rsidRDefault="00332C8C" w:rsidP="00254C87">
            <w:pPr>
              <w:spacing w:before="120" w:after="120"/>
              <w:jc w:val="center"/>
              <w:rPr>
                <w:rFonts w:ascii="Times New Roman" w:hAnsi="Times New Roman"/>
                <w:b/>
                <w:color w:val="FFFFFF"/>
                <w:sz w:val="24"/>
                <w:szCs w:val="24"/>
              </w:rPr>
            </w:pPr>
            <w:r w:rsidRPr="00B412C3">
              <w:rPr>
                <w:rFonts w:ascii="Times New Roman" w:hAnsi="Times New Roman"/>
                <w:b/>
                <w:color w:val="FFFFFF"/>
                <w:sz w:val="24"/>
                <w:szCs w:val="24"/>
              </w:rPr>
              <w:t>Unidade</w:t>
            </w:r>
          </w:p>
        </w:tc>
        <w:tc>
          <w:tcPr>
            <w:tcW w:w="0" w:type="auto"/>
            <w:shd w:val="clear" w:color="auto" w:fill="5F94CF"/>
            <w:vAlign w:val="center"/>
          </w:tcPr>
          <w:p w:rsidR="00332C8C" w:rsidRPr="00B412C3" w:rsidRDefault="00332C8C" w:rsidP="00254C87">
            <w:pPr>
              <w:spacing w:before="120" w:after="120"/>
              <w:jc w:val="center"/>
              <w:rPr>
                <w:rFonts w:ascii="Times New Roman" w:hAnsi="Times New Roman"/>
                <w:b/>
                <w:color w:val="FFFFFF"/>
                <w:sz w:val="24"/>
                <w:szCs w:val="24"/>
              </w:rPr>
            </w:pPr>
            <w:r w:rsidRPr="00B412C3">
              <w:rPr>
                <w:rFonts w:ascii="Times New Roman" w:hAnsi="Times New Roman"/>
                <w:b/>
                <w:color w:val="FFFFFF"/>
                <w:sz w:val="24"/>
                <w:szCs w:val="24"/>
              </w:rPr>
              <w:t>Quantidade</w:t>
            </w:r>
          </w:p>
        </w:tc>
        <w:tc>
          <w:tcPr>
            <w:tcW w:w="0" w:type="auto"/>
            <w:shd w:val="clear" w:color="auto" w:fill="5F94CF"/>
            <w:vAlign w:val="center"/>
          </w:tcPr>
          <w:p w:rsidR="00332C8C" w:rsidRPr="00B412C3" w:rsidRDefault="00332C8C" w:rsidP="00254C87">
            <w:pPr>
              <w:spacing w:before="120" w:after="120"/>
              <w:jc w:val="center"/>
              <w:rPr>
                <w:rFonts w:ascii="Times New Roman" w:hAnsi="Times New Roman"/>
                <w:b/>
                <w:color w:val="FFFFFF"/>
                <w:sz w:val="24"/>
                <w:szCs w:val="24"/>
              </w:rPr>
            </w:pPr>
            <w:r w:rsidRPr="00B412C3">
              <w:rPr>
                <w:rFonts w:ascii="Times New Roman" w:hAnsi="Times New Roman"/>
                <w:b/>
                <w:color w:val="FFFFFF"/>
                <w:sz w:val="24"/>
                <w:szCs w:val="24"/>
              </w:rPr>
              <w:t>Periodicidade de</w:t>
            </w:r>
          </w:p>
          <w:p w:rsidR="00332C8C" w:rsidRPr="00B412C3" w:rsidRDefault="00332C8C" w:rsidP="00254C87">
            <w:pPr>
              <w:spacing w:before="120" w:after="120"/>
              <w:jc w:val="center"/>
              <w:rPr>
                <w:rFonts w:ascii="Times New Roman" w:hAnsi="Times New Roman"/>
                <w:b/>
                <w:color w:val="FFFFFF"/>
                <w:sz w:val="24"/>
                <w:szCs w:val="24"/>
              </w:rPr>
            </w:pPr>
            <w:r w:rsidRPr="00B412C3">
              <w:rPr>
                <w:rFonts w:ascii="Times New Roman" w:hAnsi="Times New Roman"/>
                <w:b/>
                <w:color w:val="FFFFFF"/>
                <w:sz w:val="24"/>
                <w:szCs w:val="24"/>
              </w:rPr>
              <w:t>Entrega</w:t>
            </w:r>
          </w:p>
        </w:tc>
        <w:tc>
          <w:tcPr>
            <w:tcW w:w="0" w:type="auto"/>
            <w:gridSpan w:val="2"/>
            <w:shd w:val="clear" w:color="auto" w:fill="5F94CF"/>
            <w:vAlign w:val="center"/>
          </w:tcPr>
          <w:p w:rsidR="00332C8C" w:rsidRPr="00B412C3" w:rsidRDefault="00332C8C" w:rsidP="00254C87">
            <w:pPr>
              <w:spacing w:before="120" w:after="120"/>
              <w:jc w:val="center"/>
              <w:rPr>
                <w:rFonts w:ascii="Times New Roman" w:hAnsi="Times New Roman"/>
                <w:b/>
                <w:color w:val="FFFFFF"/>
                <w:sz w:val="24"/>
                <w:szCs w:val="24"/>
              </w:rPr>
            </w:pPr>
            <w:r w:rsidRPr="00B412C3">
              <w:rPr>
                <w:rFonts w:ascii="Times New Roman" w:hAnsi="Times New Roman"/>
                <w:b/>
                <w:color w:val="FFFFFF"/>
                <w:sz w:val="24"/>
                <w:szCs w:val="24"/>
              </w:rPr>
              <w:t>Preço de Aquisição</w:t>
            </w:r>
          </w:p>
        </w:tc>
      </w:tr>
      <w:tr w:rsidR="00332C8C" w:rsidRPr="002E11CD" w:rsidTr="00071259">
        <w:trPr>
          <w:trHeight w:val="218"/>
        </w:trPr>
        <w:tc>
          <w:tcPr>
            <w:tcW w:w="0" w:type="auto"/>
            <w:shd w:val="clear" w:color="auto" w:fill="5F94CF"/>
            <w:vAlign w:val="center"/>
          </w:tcPr>
          <w:p w:rsidR="00332C8C" w:rsidRPr="00B412C3" w:rsidRDefault="00332C8C" w:rsidP="00254C87">
            <w:pPr>
              <w:spacing w:before="120" w:after="120"/>
              <w:jc w:val="center"/>
              <w:rPr>
                <w:rFonts w:ascii="Times New Roman" w:hAnsi="Times New Roman"/>
                <w:b/>
                <w:color w:val="FFFFFF"/>
                <w:sz w:val="24"/>
                <w:szCs w:val="24"/>
              </w:rPr>
            </w:pPr>
          </w:p>
        </w:tc>
        <w:tc>
          <w:tcPr>
            <w:tcW w:w="0" w:type="auto"/>
            <w:shd w:val="clear" w:color="auto" w:fill="5F94CF"/>
            <w:vAlign w:val="center"/>
          </w:tcPr>
          <w:p w:rsidR="00332C8C" w:rsidRPr="00B412C3" w:rsidRDefault="00332C8C" w:rsidP="00254C87">
            <w:pPr>
              <w:spacing w:before="120" w:after="120"/>
              <w:jc w:val="center"/>
              <w:rPr>
                <w:rFonts w:ascii="Times New Roman" w:hAnsi="Times New Roman"/>
                <w:b/>
                <w:color w:val="FFFFFF"/>
                <w:sz w:val="24"/>
                <w:szCs w:val="24"/>
              </w:rPr>
            </w:pPr>
          </w:p>
        </w:tc>
        <w:tc>
          <w:tcPr>
            <w:tcW w:w="0" w:type="auto"/>
            <w:shd w:val="clear" w:color="auto" w:fill="5F94CF"/>
            <w:vAlign w:val="center"/>
          </w:tcPr>
          <w:p w:rsidR="00332C8C" w:rsidRPr="00B412C3" w:rsidRDefault="00332C8C" w:rsidP="00254C87">
            <w:pPr>
              <w:spacing w:before="120" w:after="120"/>
              <w:jc w:val="center"/>
              <w:rPr>
                <w:rFonts w:ascii="Times New Roman" w:hAnsi="Times New Roman"/>
                <w:b/>
                <w:color w:val="FFFFFF"/>
                <w:sz w:val="24"/>
                <w:szCs w:val="24"/>
              </w:rPr>
            </w:pPr>
          </w:p>
        </w:tc>
        <w:tc>
          <w:tcPr>
            <w:tcW w:w="0" w:type="auto"/>
            <w:shd w:val="clear" w:color="auto" w:fill="5F94CF"/>
            <w:vAlign w:val="center"/>
          </w:tcPr>
          <w:p w:rsidR="00332C8C" w:rsidRPr="00B412C3" w:rsidRDefault="00332C8C" w:rsidP="00254C87">
            <w:pPr>
              <w:spacing w:before="120" w:after="120"/>
              <w:jc w:val="center"/>
              <w:rPr>
                <w:rFonts w:ascii="Times New Roman" w:hAnsi="Times New Roman"/>
                <w:b/>
                <w:color w:val="FFFFFF"/>
                <w:sz w:val="24"/>
                <w:szCs w:val="24"/>
              </w:rPr>
            </w:pPr>
          </w:p>
        </w:tc>
        <w:tc>
          <w:tcPr>
            <w:tcW w:w="0" w:type="auto"/>
            <w:shd w:val="clear" w:color="auto" w:fill="5F94CF"/>
            <w:vAlign w:val="center"/>
          </w:tcPr>
          <w:p w:rsidR="00332C8C" w:rsidRPr="00B412C3" w:rsidRDefault="00332C8C" w:rsidP="00254C87">
            <w:pPr>
              <w:spacing w:before="120" w:after="120"/>
              <w:jc w:val="center"/>
              <w:rPr>
                <w:rFonts w:ascii="Times New Roman" w:hAnsi="Times New Roman"/>
                <w:b/>
                <w:color w:val="FFFFFF"/>
                <w:sz w:val="24"/>
                <w:szCs w:val="24"/>
              </w:rPr>
            </w:pPr>
            <w:r w:rsidRPr="00B412C3">
              <w:rPr>
                <w:rFonts w:ascii="Times New Roman" w:hAnsi="Times New Roman"/>
                <w:b/>
                <w:color w:val="FFFFFF"/>
                <w:sz w:val="24"/>
                <w:szCs w:val="24"/>
              </w:rPr>
              <w:t>Preço Unitário</w:t>
            </w:r>
          </w:p>
          <w:p w:rsidR="00332C8C" w:rsidRPr="00B412C3" w:rsidRDefault="00332C8C" w:rsidP="00254C87">
            <w:pPr>
              <w:spacing w:before="120" w:after="120"/>
              <w:jc w:val="center"/>
              <w:rPr>
                <w:rFonts w:ascii="Times New Roman" w:hAnsi="Times New Roman"/>
                <w:b/>
                <w:color w:val="FFFFFF"/>
                <w:sz w:val="24"/>
                <w:szCs w:val="24"/>
              </w:rPr>
            </w:pPr>
            <w:r w:rsidRPr="00B412C3">
              <w:rPr>
                <w:rFonts w:ascii="Times New Roman" w:hAnsi="Times New Roman"/>
                <w:b/>
                <w:color w:val="FFFFFF"/>
                <w:sz w:val="24"/>
                <w:szCs w:val="24"/>
              </w:rPr>
              <w:t>(divulgado na chamada Pública)</w:t>
            </w:r>
          </w:p>
        </w:tc>
        <w:tc>
          <w:tcPr>
            <w:tcW w:w="0" w:type="auto"/>
            <w:shd w:val="clear" w:color="auto" w:fill="5F94CF"/>
            <w:vAlign w:val="center"/>
          </w:tcPr>
          <w:p w:rsidR="00332C8C" w:rsidRPr="00B412C3" w:rsidRDefault="00332C8C" w:rsidP="00254C87">
            <w:pPr>
              <w:spacing w:before="120" w:after="120"/>
              <w:jc w:val="center"/>
              <w:rPr>
                <w:rFonts w:ascii="Times New Roman" w:hAnsi="Times New Roman"/>
                <w:b/>
                <w:color w:val="FFFFFF"/>
                <w:sz w:val="24"/>
                <w:szCs w:val="24"/>
              </w:rPr>
            </w:pPr>
            <w:r w:rsidRPr="00B412C3">
              <w:rPr>
                <w:rFonts w:ascii="Times New Roman" w:hAnsi="Times New Roman"/>
                <w:b/>
                <w:color w:val="FFFFFF"/>
                <w:sz w:val="24"/>
                <w:szCs w:val="24"/>
              </w:rPr>
              <w:t>Preço Total</w:t>
            </w:r>
          </w:p>
        </w:tc>
      </w:tr>
      <w:tr w:rsidR="00874D56" w:rsidRPr="002E11CD" w:rsidTr="00071259">
        <w:trPr>
          <w:trHeight w:val="261"/>
        </w:trPr>
        <w:tc>
          <w:tcPr>
            <w:tcW w:w="0" w:type="auto"/>
            <w:shd w:val="clear" w:color="auto" w:fill="auto"/>
          </w:tcPr>
          <w:p w:rsidR="00874D56" w:rsidRPr="00B412C3" w:rsidRDefault="00071259" w:rsidP="00AF2A2F">
            <w:pPr>
              <w:ind w:right="425"/>
              <w:jc w:val="both"/>
              <w:rPr>
                <w:rFonts w:ascii="Times New Roman" w:hAnsi="Times New Roman"/>
                <w:sz w:val="24"/>
                <w:szCs w:val="24"/>
              </w:rPr>
            </w:pPr>
            <w:r w:rsidRPr="00B412C3">
              <w:rPr>
                <w:rFonts w:ascii="Times New Roman" w:hAnsi="Times New Roman"/>
                <w:sz w:val="24"/>
                <w:szCs w:val="24"/>
              </w:rPr>
              <w:t>Abacate</w:t>
            </w:r>
          </w:p>
        </w:tc>
        <w:tc>
          <w:tcPr>
            <w:tcW w:w="0" w:type="auto"/>
            <w:shd w:val="clear" w:color="auto" w:fill="auto"/>
          </w:tcPr>
          <w:p w:rsidR="00874D56" w:rsidRPr="00B412C3" w:rsidRDefault="00071259" w:rsidP="00AF2A2F">
            <w:pPr>
              <w:ind w:right="425"/>
              <w:jc w:val="both"/>
              <w:rPr>
                <w:rFonts w:ascii="Times New Roman" w:hAnsi="Times New Roman"/>
                <w:sz w:val="24"/>
                <w:szCs w:val="24"/>
              </w:rPr>
            </w:pPr>
            <w:r w:rsidRPr="00B412C3">
              <w:rPr>
                <w:rFonts w:ascii="Times New Roman" w:hAnsi="Times New Roman"/>
                <w:sz w:val="24"/>
                <w:szCs w:val="24"/>
              </w:rPr>
              <w:t>Kg</w:t>
            </w:r>
          </w:p>
        </w:tc>
        <w:tc>
          <w:tcPr>
            <w:tcW w:w="0" w:type="auto"/>
            <w:shd w:val="clear" w:color="auto" w:fill="auto"/>
          </w:tcPr>
          <w:p w:rsidR="00874D56" w:rsidRPr="00B412C3" w:rsidRDefault="00874D56" w:rsidP="00AF2A2F">
            <w:pPr>
              <w:ind w:right="425"/>
              <w:jc w:val="both"/>
              <w:rPr>
                <w:rFonts w:ascii="Times New Roman" w:hAnsi="Times New Roman"/>
                <w:sz w:val="24"/>
                <w:szCs w:val="24"/>
              </w:rPr>
            </w:pPr>
            <w:r w:rsidRPr="00B412C3">
              <w:rPr>
                <w:rFonts w:ascii="Times New Roman" w:hAnsi="Times New Roman"/>
                <w:sz w:val="24"/>
                <w:szCs w:val="24"/>
              </w:rPr>
              <w:t>380</w:t>
            </w:r>
          </w:p>
        </w:tc>
        <w:tc>
          <w:tcPr>
            <w:tcW w:w="0" w:type="auto"/>
            <w:shd w:val="clear" w:color="auto" w:fill="auto"/>
            <w:vAlign w:val="center"/>
          </w:tcPr>
          <w:p w:rsidR="00874D56" w:rsidRPr="00B412C3" w:rsidRDefault="00071259" w:rsidP="00AF2A2F">
            <w:pPr>
              <w:spacing w:before="120" w:after="120"/>
              <w:jc w:val="center"/>
              <w:rPr>
                <w:rFonts w:ascii="Times New Roman" w:hAnsi="Times New Roman"/>
                <w:color w:val="000000"/>
                <w:sz w:val="24"/>
                <w:szCs w:val="24"/>
              </w:rPr>
            </w:pPr>
            <w:r w:rsidRPr="00B412C3">
              <w:rPr>
                <w:rFonts w:ascii="Times New Roman" w:hAnsi="Times New Roman"/>
                <w:color w:val="000000"/>
                <w:sz w:val="24"/>
                <w:szCs w:val="24"/>
              </w:rPr>
              <w:t>Semanal.</w:t>
            </w:r>
          </w:p>
        </w:tc>
        <w:tc>
          <w:tcPr>
            <w:tcW w:w="0" w:type="auto"/>
            <w:shd w:val="clear" w:color="auto" w:fill="auto"/>
          </w:tcPr>
          <w:p w:rsidR="00874D56" w:rsidRPr="00B412C3" w:rsidRDefault="002520CE" w:rsidP="00AF2A2F">
            <w:pPr>
              <w:ind w:right="425"/>
              <w:jc w:val="both"/>
              <w:rPr>
                <w:rFonts w:ascii="Times New Roman" w:hAnsi="Times New Roman"/>
                <w:sz w:val="24"/>
                <w:szCs w:val="24"/>
              </w:rPr>
            </w:pPr>
            <w:r>
              <w:rPr>
                <w:rFonts w:ascii="Times New Roman" w:hAnsi="Times New Roman"/>
                <w:sz w:val="24"/>
                <w:szCs w:val="24"/>
              </w:rPr>
              <w:t>1,99</w:t>
            </w:r>
          </w:p>
        </w:tc>
        <w:tc>
          <w:tcPr>
            <w:tcW w:w="0" w:type="auto"/>
            <w:shd w:val="clear" w:color="auto" w:fill="auto"/>
          </w:tcPr>
          <w:p w:rsidR="00874D56" w:rsidRPr="00B412C3" w:rsidRDefault="002520CE" w:rsidP="002520CE">
            <w:pPr>
              <w:ind w:right="425"/>
              <w:jc w:val="both"/>
              <w:rPr>
                <w:rFonts w:ascii="Times New Roman" w:hAnsi="Times New Roman"/>
                <w:sz w:val="24"/>
                <w:szCs w:val="24"/>
              </w:rPr>
            </w:pPr>
            <w:r>
              <w:rPr>
                <w:rFonts w:ascii="Times New Roman" w:hAnsi="Times New Roman"/>
                <w:sz w:val="24"/>
                <w:szCs w:val="24"/>
              </w:rPr>
              <w:t>756,20</w:t>
            </w:r>
          </w:p>
        </w:tc>
      </w:tr>
      <w:tr w:rsidR="00874D56" w:rsidRPr="002E11CD" w:rsidTr="00071259">
        <w:trPr>
          <w:trHeight w:val="252"/>
        </w:trPr>
        <w:tc>
          <w:tcPr>
            <w:tcW w:w="0" w:type="auto"/>
            <w:shd w:val="clear" w:color="auto" w:fill="auto"/>
          </w:tcPr>
          <w:p w:rsidR="00874D56" w:rsidRPr="00B412C3" w:rsidRDefault="00071259" w:rsidP="00AF2A2F">
            <w:pPr>
              <w:ind w:right="425"/>
              <w:jc w:val="both"/>
              <w:rPr>
                <w:rFonts w:ascii="Times New Roman" w:hAnsi="Times New Roman"/>
                <w:sz w:val="24"/>
                <w:szCs w:val="24"/>
              </w:rPr>
            </w:pPr>
            <w:r w:rsidRPr="00B412C3">
              <w:rPr>
                <w:rFonts w:ascii="Times New Roman" w:hAnsi="Times New Roman"/>
                <w:sz w:val="24"/>
                <w:szCs w:val="24"/>
              </w:rPr>
              <w:t>Abobora</w:t>
            </w:r>
          </w:p>
        </w:tc>
        <w:tc>
          <w:tcPr>
            <w:tcW w:w="0" w:type="auto"/>
            <w:shd w:val="clear" w:color="auto" w:fill="auto"/>
          </w:tcPr>
          <w:p w:rsidR="00874D56" w:rsidRPr="00B412C3" w:rsidRDefault="00071259" w:rsidP="00AF2A2F">
            <w:pPr>
              <w:ind w:right="425"/>
              <w:jc w:val="both"/>
              <w:rPr>
                <w:rFonts w:ascii="Times New Roman" w:hAnsi="Times New Roman"/>
                <w:sz w:val="24"/>
                <w:szCs w:val="24"/>
              </w:rPr>
            </w:pPr>
            <w:r w:rsidRPr="00B412C3">
              <w:rPr>
                <w:rFonts w:ascii="Times New Roman" w:hAnsi="Times New Roman"/>
                <w:sz w:val="24"/>
                <w:szCs w:val="24"/>
              </w:rPr>
              <w:t>Kg</w:t>
            </w:r>
          </w:p>
        </w:tc>
        <w:tc>
          <w:tcPr>
            <w:tcW w:w="0" w:type="auto"/>
            <w:shd w:val="clear" w:color="auto" w:fill="auto"/>
          </w:tcPr>
          <w:p w:rsidR="00874D56" w:rsidRPr="00B412C3" w:rsidRDefault="00874D56" w:rsidP="00AF2A2F">
            <w:pPr>
              <w:ind w:right="425"/>
              <w:jc w:val="both"/>
              <w:rPr>
                <w:rFonts w:ascii="Times New Roman" w:hAnsi="Times New Roman"/>
                <w:sz w:val="24"/>
                <w:szCs w:val="24"/>
              </w:rPr>
            </w:pPr>
            <w:r w:rsidRPr="00B412C3">
              <w:rPr>
                <w:rFonts w:ascii="Times New Roman" w:hAnsi="Times New Roman"/>
                <w:sz w:val="24"/>
                <w:szCs w:val="24"/>
              </w:rPr>
              <w:t>160</w:t>
            </w:r>
          </w:p>
        </w:tc>
        <w:tc>
          <w:tcPr>
            <w:tcW w:w="0" w:type="auto"/>
            <w:shd w:val="clear" w:color="auto" w:fill="auto"/>
            <w:vAlign w:val="center"/>
          </w:tcPr>
          <w:p w:rsidR="00874D56" w:rsidRPr="00B412C3" w:rsidRDefault="00071259" w:rsidP="00AF2A2F">
            <w:pPr>
              <w:spacing w:before="120" w:after="120"/>
              <w:jc w:val="center"/>
              <w:rPr>
                <w:rFonts w:ascii="Times New Roman" w:hAnsi="Times New Roman"/>
                <w:color w:val="000000"/>
                <w:sz w:val="24"/>
                <w:szCs w:val="24"/>
              </w:rPr>
            </w:pPr>
            <w:r w:rsidRPr="00B412C3">
              <w:rPr>
                <w:rFonts w:ascii="Times New Roman" w:hAnsi="Times New Roman"/>
                <w:color w:val="000000"/>
                <w:sz w:val="24"/>
                <w:szCs w:val="24"/>
              </w:rPr>
              <w:t>Semanal.</w:t>
            </w:r>
          </w:p>
        </w:tc>
        <w:tc>
          <w:tcPr>
            <w:tcW w:w="0" w:type="auto"/>
            <w:shd w:val="clear" w:color="auto" w:fill="auto"/>
          </w:tcPr>
          <w:p w:rsidR="00874D56" w:rsidRPr="00B412C3" w:rsidRDefault="00874D56" w:rsidP="002520CE">
            <w:pPr>
              <w:ind w:right="425"/>
              <w:jc w:val="both"/>
              <w:rPr>
                <w:rFonts w:ascii="Times New Roman" w:hAnsi="Times New Roman"/>
                <w:sz w:val="24"/>
                <w:szCs w:val="24"/>
              </w:rPr>
            </w:pPr>
            <w:r w:rsidRPr="00B412C3">
              <w:rPr>
                <w:rFonts w:ascii="Times New Roman" w:hAnsi="Times New Roman"/>
                <w:sz w:val="24"/>
                <w:szCs w:val="24"/>
              </w:rPr>
              <w:t>2,</w:t>
            </w:r>
            <w:r w:rsidR="002520CE">
              <w:rPr>
                <w:rFonts w:ascii="Times New Roman" w:hAnsi="Times New Roman"/>
                <w:sz w:val="24"/>
                <w:szCs w:val="24"/>
              </w:rPr>
              <w:t>75</w:t>
            </w:r>
          </w:p>
        </w:tc>
        <w:tc>
          <w:tcPr>
            <w:tcW w:w="0" w:type="auto"/>
            <w:shd w:val="clear" w:color="auto" w:fill="auto"/>
          </w:tcPr>
          <w:p w:rsidR="00874D56" w:rsidRPr="00B412C3" w:rsidRDefault="00874D56" w:rsidP="002520CE">
            <w:pPr>
              <w:ind w:right="425"/>
              <w:jc w:val="both"/>
              <w:rPr>
                <w:rFonts w:ascii="Times New Roman" w:hAnsi="Times New Roman"/>
                <w:sz w:val="24"/>
                <w:szCs w:val="24"/>
              </w:rPr>
            </w:pPr>
            <w:r w:rsidRPr="00B412C3">
              <w:rPr>
                <w:rFonts w:ascii="Times New Roman" w:hAnsi="Times New Roman"/>
                <w:sz w:val="24"/>
                <w:szCs w:val="24"/>
              </w:rPr>
              <w:t>4</w:t>
            </w:r>
            <w:r w:rsidR="002520CE">
              <w:rPr>
                <w:rFonts w:ascii="Times New Roman" w:hAnsi="Times New Roman"/>
                <w:sz w:val="24"/>
                <w:szCs w:val="24"/>
              </w:rPr>
              <w:t>4</w:t>
            </w:r>
            <w:r w:rsidRPr="00B412C3">
              <w:rPr>
                <w:rFonts w:ascii="Times New Roman" w:hAnsi="Times New Roman"/>
                <w:sz w:val="24"/>
                <w:szCs w:val="24"/>
              </w:rPr>
              <w:t>0,00</w:t>
            </w:r>
          </w:p>
        </w:tc>
      </w:tr>
      <w:tr w:rsidR="00874D56" w:rsidRPr="002E11CD" w:rsidTr="00071259">
        <w:trPr>
          <w:trHeight w:val="258"/>
        </w:trPr>
        <w:tc>
          <w:tcPr>
            <w:tcW w:w="0" w:type="auto"/>
            <w:shd w:val="clear" w:color="auto" w:fill="auto"/>
          </w:tcPr>
          <w:p w:rsidR="00874D56" w:rsidRPr="00B412C3" w:rsidRDefault="00071259" w:rsidP="00AF2A2F">
            <w:pPr>
              <w:ind w:right="425"/>
              <w:jc w:val="both"/>
              <w:rPr>
                <w:rFonts w:ascii="Times New Roman" w:hAnsi="Times New Roman"/>
                <w:sz w:val="24"/>
                <w:szCs w:val="24"/>
              </w:rPr>
            </w:pPr>
            <w:r w:rsidRPr="00B412C3">
              <w:rPr>
                <w:rFonts w:ascii="Times New Roman" w:hAnsi="Times New Roman"/>
                <w:sz w:val="24"/>
                <w:szCs w:val="24"/>
              </w:rPr>
              <w:t>Abobrinha.</w:t>
            </w:r>
          </w:p>
        </w:tc>
        <w:tc>
          <w:tcPr>
            <w:tcW w:w="0" w:type="auto"/>
            <w:shd w:val="clear" w:color="auto" w:fill="auto"/>
          </w:tcPr>
          <w:p w:rsidR="00874D56" w:rsidRPr="00B412C3" w:rsidRDefault="00071259" w:rsidP="00AF2A2F">
            <w:pPr>
              <w:ind w:right="425"/>
              <w:jc w:val="both"/>
              <w:rPr>
                <w:rFonts w:ascii="Times New Roman" w:hAnsi="Times New Roman"/>
                <w:sz w:val="24"/>
                <w:szCs w:val="24"/>
              </w:rPr>
            </w:pPr>
            <w:r w:rsidRPr="00B412C3">
              <w:rPr>
                <w:rFonts w:ascii="Times New Roman" w:hAnsi="Times New Roman"/>
                <w:sz w:val="24"/>
                <w:szCs w:val="24"/>
              </w:rPr>
              <w:t>Kg</w:t>
            </w:r>
          </w:p>
        </w:tc>
        <w:tc>
          <w:tcPr>
            <w:tcW w:w="0" w:type="auto"/>
            <w:shd w:val="clear" w:color="auto" w:fill="auto"/>
          </w:tcPr>
          <w:p w:rsidR="00874D56" w:rsidRPr="00B412C3" w:rsidRDefault="00874D56" w:rsidP="00AF2A2F">
            <w:pPr>
              <w:ind w:right="425"/>
              <w:jc w:val="both"/>
              <w:rPr>
                <w:rFonts w:ascii="Times New Roman" w:hAnsi="Times New Roman"/>
                <w:sz w:val="24"/>
                <w:szCs w:val="24"/>
              </w:rPr>
            </w:pPr>
            <w:r w:rsidRPr="00B412C3">
              <w:rPr>
                <w:rFonts w:ascii="Times New Roman" w:hAnsi="Times New Roman"/>
                <w:sz w:val="24"/>
                <w:szCs w:val="24"/>
              </w:rPr>
              <w:t>200</w:t>
            </w:r>
          </w:p>
        </w:tc>
        <w:tc>
          <w:tcPr>
            <w:tcW w:w="0" w:type="auto"/>
            <w:shd w:val="clear" w:color="auto" w:fill="auto"/>
            <w:vAlign w:val="center"/>
          </w:tcPr>
          <w:p w:rsidR="00874D56" w:rsidRPr="00B412C3" w:rsidRDefault="00071259" w:rsidP="00AF2A2F">
            <w:pPr>
              <w:spacing w:before="120" w:after="120"/>
              <w:jc w:val="center"/>
              <w:rPr>
                <w:rFonts w:ascii="Times New Roman" w:hAnsi="Times New Roman"/>
                <w:color w:val="000000"/>
                <w:sz w:val="24"/>
                <w:szCs w:val="24"/>
              </w:rPr>
            </w:pPr>
            <w:r w:rsidRPr="00B412C3">
              <w:rPr>
                <w:rFonts w:ascii="Times New Roman" w:hAnsi="Times New Roman"/>
                <w:color w:val="000000"/>
                <w:sz w:val="24"/>
                <w:szCs w:val="24"/>
              </w:rPr>
              <w:t>Semanal.</w:t>
            </w:r>
          </w:p>
        </w:tc>
        <w:tc>
          <w:tcPr>
            <w:tcW w:w="0" w:type="auto"/>
            <w:shd w:val="clear" w:color="auto" w:fill="auto"/>
          </w:tcPr>
          <w:p w:rsidR="00874D56" w:rsidRPr="00B412C3" w:rsidRDefault="002520CE" w:rsidP="00AF2A2F">
            <w:pPr>
              <w:ind w:right="425"/>
              <w:jc w:val="both"/>
              <w:rPr>
                <w:rFonts w:ascii="Times New Roman" w:hAnsi="Times New Roman"/>
                <w:sz w:val="24"/>
                <w:szCs w:val="24"/>
              </w:rPr>
            </w:pPr>
            <w:r>
              <w:rPr>
                <w:rFonts w:ascii="Times New Roman" w:hAnsi="Times New Roman"/>
                <w:sz w:val="24"/>
                <w:szCs w:val="24"/>
              </w:rPr>
              <w:t>3,00</w:t>
            </w:r>
          </w:p>
        </w:tc>
        <w:tc>
          <w:tcPr>
            <w:tcW w:w="0" w:type="auto"/>
            <w:shd w:val="clear" w:color="auto" w:fill="auto"/>
          </w:tcPr>
          <w:p w:rsidR="00874D56" w:rsidRPr="00B412C3" w:rsidRDefault="002520CE" w:rsidP="00AF2A2F">
            <w:pPr>
              <w:ind w:right="425"/>
              <w:jc w:val="both"/>
              <w:rPr>
                <w:rFonts w:ascii="Times New Roman" w:hAnsi="Times New Roman"/>
                <w:sz w:val="24"/>
                <w:szCs w:val="24"/>
              </w:rPr>
            </w:pPr>
            <w:r>
              <w:rPr>
                <w:rFonts w:ascii="Times New Roman" w:hAnsi="Times New Roman"/>
                <w:sz w:val="24"/>
                <w:szCs w:val="24"/>
              </w:rPr>
              <w:t>6</w:t>
            </w:r>
            <w:r w:rsidR="00874D56" w:rsidRPr="00B412C3">
              <w:rPr>
                <w:rFonts w:ascii="Times New Roman" w:hAnsi="Times New Roman"/>
                <w:sz w:val="24"/>
                <w:szCs w:val="24"/>
              </w:rPr>
              <w:t>00,00</w:t>
            </w:r>
          </w:p>
        </w:tc>
      </w:tr>
      <w:tr w:rsidR="00874D56" w:rsidRPr="002E11CD" w:rsidTr="00071259">
        <w:trPr>
          <w:trHeight w:val="260"/>
        </w:trPr>
        <w:tc>
          <w:tcPr>
            <w:tcW w:w="0" w:type="auto"/>
            <w:shd w:val="clear" w:color="auto" w:fill="auto"/>
          </w:tcPr>
          <w:p w:rsidR="00874D56" w:rsidRPr="00B412C3" w:rsidRDefault="00071259" w:rsidP="00AF2A2F">
            <w:pPr>
              <w:ind w:right="425"/>
              <w:jc w:val="both"/>
              <w:rPr>
                <w:rFonts w:ascii="Times New Roman" w:hAnsi="Times New Roman"/>
                <w:sz w:val="24"/>
                <w:szCs w:val="24"/>
              </w:rPr>
            </w:pPr>
            <w:r w:rsidRPr="00B412C3">
              <w:rPr>
                <w:rFonts w:ascii="Times New Roman" w:hAnsi="Times New Roman"/>
                <w:sz w:val="24"/>
                <w:szCs w:val="24"/>
              </w:rPr>
              <w:t>Alface</w:t>
            </w:r>
          </w:p>
        </w:tc>
        <w:tc>
          <w:tcPr>
            <w:tcW w:w="0" w:type="auto"/>
            <w:shd w:val="clear" w:color="auto" w:fill="auto"/>
          </w:tcPr>
          <w:p w:rsidR="00874D56" w:rsidRPr="00B412C3" w:rsidRDefault="00071259" w:rsidP="00AF2A2F">
            <w:pPr>
              <w:ind w:right="425"/>
              <w:jc w:val="both"/>
              <w:rPr>
                <w:rFonts w:ascii="Times New Roman" w:hAnsi="Times New Roman"/>
                <w:sz w:val="24"/>
                <w:szCs w:val="24"/>
              </w:rPr>
            </w:pPr>
            <w:r w:rsidRPr="00B412C3">
              <w:rPr>
                <w:rFonts w:ascii="Times New Roman" w:hAnsi="Times New Roman"/>
                <w:sz w:val="24"/>
                <w:szCs w:val="24"/>
              </w:rPr>
              <w:t>Und</w:t>
            </w:r>
          </w:p>
        </w:tc>
        <w:tc>
          <w:tcPr>
            <w:tcW w:w="0" w:type="auto"/>
            <w:shd w:val="clear" w:color="auto" w:fill="auto"/>
          </w:tcPr>
          <w:p w:rsidR="00874D56" w:rsidRPr="00B412C3" w:rsidRDefault="00874D56" w:rsidP="00AF2A2F">
            <w:pPr>
              <w:ind w:right="425"/>
              <w:jc w:val="both"/>
              <w:rPr>
                <w:rFonts w:ascii="Times New Roman" w:hAnsi="Times New Roman"/>
                <w:sz w:val="24"/>
                <w:szCs w:val="24"/>
              </w:rPr>
            </w:pPr>
            <w:r w:rsidRPr="00B412C3">
              <w:rPr>
                <w:rFonts w:ascii="Times New Roman" w:hAnsi="Times New Roman"/>
                <w:sz w:val="24"/>
                <w:szCs w:val="24"/>
              </w:rPr>
              <w:t>1.500</w:t>
            </w:r>
          </w:p>
        </w:tc>
        <w:tc>
          <w:tcPr>
            <w:tcW w:w="0" w:type="auto"/>
            <w:shd w:val="clear" w:color="auto" w:fill="auto"/>
            <w:vAlign w:val="center"/>
          </w:tcPr>
          <w:p w:rsidR="00874D56" w:rsidRPr="00B412C3" w:rsidRDefault="00071259" w:rsidP="00AF2A2F">
            <w:pPr>
              <w:spacing w:before="120" w:after="120"/>
              <w:jc w:val="center"/>
              <w:rPr>
                <w:rFonts w:ascii="Times New Roman" w:hAnsi="Times New Roman"/>
                <w:color w:val="000000"/>
                <w:sz w:val="24"/>
                <w:szCs w:val="24"/>
              </w:rPr>
            </w:pPr>
            <w:r w:rsidRPr="00B412C3">
              <w:rPr>
                <w:rFonts w:ascii="Times New Roman" w:hAnsi="Times New Roman"/>
                <w:color w:val="000000"/>
                <w:sz w:val="24"/>
                <w:szCs w:val="24"/>
              </w:rPr>
              <w:t>Semanal.</w:t>
            </w:r>
          </w:p>
        </w:tc>
        <w:tc>
          <w:tcPr>
            <w:tcW w:w="0" w:type="auto"/>
            <w:shd w:val="clear" w:color="auto" w:fill="auto"/>
          </w:tcPr>
          <w:p w:rsidR="00874D56" w:rsidRPr="00B412C3" w:rsidRDefault="002520CE" w:rsidP="00AF2A2F">
            <w:pPr>
              <w:ind w:right="425"/>
              <w:jc w:val="both"/>
              <w:rPr>
                <w:rFonts w:ascii="Times New Roman" w:hAnsi="Times New Roman"/>
                <w:sz w:val="24"/>
                <w:szCs w:val="24"/>
              </w:rPr>
            </w:pPr>
            <w:r>
              <w:rPr>
                <w:rFonts w:ascii="Times New Roman" w:hAnsi="Times New Roman"/>
                <w:sz w:val="24"/>
                <w:szCs w:val="24"/>
              </w:rPr>
              <w:t>2,60</w:t>
            </w:r>
          </w:p>
        </w:tc>
        <w:tc>
          <w:tcPr>
            <w:tcW w:w="0" w:type="auto"/>
            <w:shd w:val="clear" w:color="auto" w:fill="auto"/>
          </w:tcPr>
          <w:p w:rsidR="00874D56" w:rsidRPr="00B412C3" w:rsidRDefault="002520CE" w:rsidP="00AF2A2F">
            <w:pPr>
              <w:ind w:right="425"/>
              <w:jc w:val="both"/>
              <w:rPr>
                <w:rFonts w:ascii="Times New Roman" w:hAnsi="Times New Roman"/>
                <w:sz w:val="24"/>
                <w:szCs w:val="24"/>
              </w:rPr>
            </w:pPr>
            <w:r>
              <w:rPr>
                <w:rFonts w:ascii="Times New Roman" w:hAnsi="Times New Roman"/>
                <w:sz w:val="24"/>
                <w:szCs w:val="24"/>
              </w:rPr>
              <w:t>3.900,00</w:t>
            </w:r>
          </w:p>
        </w:tc>
      </w:tr>
      <w:tr w:rsidR="00874D56" w:rsidRPr="002E11CD" w:rsidTr="00071259">
        <w:trPr>
          <w:trHeight w:val="258"/>
        </w:trPr>
        <w:tc>
          <w:tcPr>
            <w:tcW w:w="0" w:type="auto"/>
            <w:shd w:val="clear" w:color="auto" w:fill="auto"/>
          </w:tcPr>
          <w:p w:rsidR="00874D56" w:rsidRPr="00B412C3" w:rsidRDefault="00071259" w:rsidP="00AF2A2F">
            <w:pPr>
              <w:ind w:right="425"/>
              <w:jc w:val="both"/>
              <w:rPr>
                <w:rFonts w:ascii="Times New Roman" w:hAnsi="Times New Roman"/>
                <w:sz w:val="24"/>
                <w:szCs w:val="24"/>
              </w:rPr>
            </w:pPr>
            <w:r w:rsidRPr="00B412C3">
              <w:rPr>
                <w:rFonts w:ascii="Times New Roman" w:hAnsi="Times New Roman"/>
                <w:sz w:val="24"/>
                <w:szCs w:val="24"/>
              </w:rPr>
              <w:t>Alho</w:t>
            </w:r>
          </w:p>
        </w:tc>
        <w:tc>
          <w:tcPr>
            <w:tcW w:w="0" w:type="auto"/>
            <w:shd w:val="clear" w:color="auto" w:fill="auto"/>
          </w:tcPr>
          <w:p w:rsidR="00874D56" w:rsidRPr="00B412C3" w:rsidRDefault="00071259" w:rsidP="00AF2A2F">
            <w:pPr>
              <w:ind w:right="425"/>
              <w:jc w:val="both"/>
              <w:rPr>
                <w:rFonts w:ascii="Times New Roman" w:hAnsi="Times New Roman"/>
                <w:sz w:val="24"/>
                <w:szCs w:val="24"/>
              </w:rPr>
            </w:pPr>
            <w:r w:rsidRPr="00B412C3">
              <w:rPr>
                <w:rFonts w:ascii="Times New Roman" w:hAnsi="Times New Roman"/>
                <w:sz w:val="24"/>
                <w:szCs w:val="24"/>
              </w:rPr>
              <w:t>Kg</w:t>
            </w:r>
          </w:p>
        </w:tc>
        <w:tc>
          <w:tcPr>
            <w:tcW w:w="0" w:type="auto"/>
            <w:shd w:val="clear" w:color="auto" w:fill="auto"/>
          </w:tcPr>
          <w:p w:rsidR="00874D56" w:rsidRPr="00B412C3" w:rsidRDefault="00874D56" w:rsidP="00AF2A2F">
            <w:pPr>
              <w:ind w:right="425"/>
              <w:jc w:val="both"/>
              <w:rPr>
                <w:rFonts w:ascii="Times New Roman" w:hAnsi="Times New Roman"/>
                <w:sz w:val="24"/>
                <w:szCs w:val="24"/>
              </w:rPr>
            </w:pPr>
            <w:r w:rsidRPr="00B412C3">
              <w:rPr>
                <w:rFonts w:ascii="Times New Roman" w:hAnsi="Times New Roman"/>
                <w:sz w:val="24"/>
                <w:szCs w:val="24"/>
              </w:rPr>
              <w:t>30</w:t>
            </w:r>
          </w:p>
        </w:tc>
        <w:tc>
          <w:tcPr>
            <w:tcW w:w="0" w:type="auto"/>
            <w:shd w:val="clear" w:color="auto" w:fill="auto"/>
            <w:vAlign w:val="center"/>
          </w:tcPr>
          <w:p w:rsidR="00874D56" w:rsidRPr="00B412C3" w:rsidRDefault="00071259" w:rsidP="00AF2A2F">
            <w:pPr>
              <w:spacing w:before="120" w:after="120"/>
              <w:jc w:val="center"/>
              <w:rPr>
                <w:rFonts w:ascii="Times New Roman" w:hAnsi="Times New Roman"/>
                <w:color w:val="000000"/>
                <w:sz w:val="24"/>
                <w:szCs w:val="24"/>
              </w:rPr>
            </w:pPr>
            <w:r w:rsidRPr="00B412C3">
              <w:rPr>
                <w:rFonts w:ascii="Times New Roman" w:hAnsi="Times New Roman"/>
                <w:color w:val="000000"/>
                <w:sz w:val="24"/>
                <w:szCs w:val="24"/>
              </w:rPr>
              <w:t>Semanal.</w:t>
            </w:r>
          </w:p>
        </w:tc>
        <w:tc>
          <w:tcPr>
            <w:tcW w:w="0" w:type="auto"/>
            <w:shd w:val="clear" w:color="auto" w:fill="auto"/>
          </w:tcPr>
          <w:p w:rsidR="00874D56" w:rsidRPr="00B412C3" w:rsidRDefault="002520CE" w:rsidP="00AF2A2F">
            <w:pPr>
              <w:ind w:right="425"/>
              <w:jc w:val="both"/>
              <w:rPr>
                <w:rFonts w:ascii="Times New Roman" w:hAnsi="Times New Roman"/>
                <w:sz w:val="24"/>
                <w:szCs w:val="24"/>
              </w:rPr>
            </w:pPr>
            <w:r>
              <w:rPr>
                <w:rFonts w:ascii="Times New Roman" w:hAnsi="Times New Roman"/>
                <w:sz w:val="24"/>
                <w:szCs w:val="24"/>
              </w:rPr>
              <w:t>16,87</w:t>
            </w:r>
          </w:p>
        </w:tc>
        <w:tc>
          <w:tcPr>
            <w:tcW w:w="0" w:type="auto"/>
            <w:shd w:val="clear" w:color="auto" w:fill="auto"/>
          </w:tcPr>
          <w:p w:rsidR="00874D56" w:rsidRPr="00B412C3" w:rsidRDefault="002520CE" w:rsidP="00AF2A2F">
            <w:pPr>
              <w:ind w:right="425"/>
              <w:jc w:val="both"/>
              <w:rPr>
                <w:rFonts w:ascii="Times New Roman" w:hAnsi="Times New Roman"/>
                <w:sz w:val="24"/>
                <w:szCs w:val="24"/>
              </w:rPr>
            </w:pPr>
            <w:r>
              <w:rPr>
                <w:rFonts w:ascii="Times New Roman" w:hAnsi="Times New Roman"/>
                <w:sz w:val="24"/>
                <w:szCs w:val="24"/>
              </w:rPr>
              <w:t>560,10</w:t>
            </w:r>
          </w:p>
        </w:tc>
      </w:tr>
      <w:tr w:rsidR="00874D56" w:rsidRPr="002E11CD" w:rsidTr="00071259">
        <w:trPr>
          <w:trHeight w:val="249"/>
        </w:trPr>
        <w:tc>
          <w:tcPr>
            <w:tcW w:w="0" w:type="auto"/>
            <w:shd w:val="clear" w:color="auto" w:fill="auto"/>
          </w:tcPr>
          <w:p w:rsidR="00874D56" w:rsidRPr="00B412C3" w:rsidRDefault="00071259" w:rsidP="00AF2A2F">
            <w:pPr>
              <w:ind w:right="425"/>
              <w:jc w:val="both"/>
              <w:rPr>
                <w:rFonts w:ascii="Times New Roman" w:hAnsi="Times New Roman"/>
                <w:sz w:val="24"/>
                <w:szCs w:val="24"/>
              </w:rPr>
            </w:pPr>
            <w:r w:rsidRPr="00B412C3">
              <w:rPr>
                <w:rFonts w:ascii="Times New Roman" w:hAnsi="Times New Roman"/>
                <w:sz w:val="24"/>
                <w:szCs w:val="24"/>
              </w:rPr>
              <w:t>Amendoim</w:t>
            </w:r>
          </w:p>
        </w:tc>
        <w:tc>
          <w:tcPr>
            <w:tcW w:w="0" w:type="auto"/>
            <w:shd w:val="clear" w:color="auto" w:fill="auto"/>
          </w:tcPr>
          <w:p w:rsidR="00874D56" w:rsidRPr="00B412C3" w:rsidRDefault="00071259" w:rsidP="00AF2A2F">
            <w:pPr>
              <w:ind w:right="425"/>
              <w:jc w:val="both"/>
              <w:rPr>
                <w:rFonts w:ascii="Times New Roman" w:hAnsi="Times New Roman"/>
                <w:sz w:val="24"/>
                <w:szCs w:val="24"/>
              </w:rPr>
            </w:pPr>
            <w:r w:rsidRPr="00B412C3">
              <w:rPr>
                <w:rFonts w:ascii="Times New Roman" w:hAnsi="Times New Roman"/>
                <w:sz w:val="24"/>
                <w:szCs w:val="24"/>
              </w:rPr>
              <w:t>Kg</w:t>
            </w:r>
          </w:p>
        </w:tc>
        <w:tc>
          <w:tcPr>
            <w:tcW w:w="0" w:type="auto"/>
            <w:shd w:val="clear" w:color="auto" w:fill="auto"/>
          </w:tcPr>
          <w:p w:rsidR="00874D56" w:rsidRPr="00B412C3" w:rsidRDefault="00874D56" w:rsidP="00AF2A2F">
            <w:pPr>
              <w:ind w:right="425"/>
              <w:jc w:val="both"/>
              <w:rPr>
                <w:rFonts w:ascii="Times New Roman" w:hAnsi="Times New Roman"/>
                <w:sz w:val="24"/>
                <w:szCs w:val="24"/>
              </w:rPr>
            </w:pPr>
            <w:r w:rsidRPr="00B412C3">
              <w:rPr>
                <w:rFonts w:ascii="Times New Roman" w:hAnsi="Times New Roman"/>
                <w:sz w:val="24"/>
                <w:szCs w:val="24"/>
              </w:rPr>
              <w:t>40</w:t>
            </w:r>
          </w:p>
        </w:tc>
        <w:tc>
          <w:tcPr>
            <w:tcW w:w="0" w:type="auto"/>
            <w:shd w:val="clear" w:color="auto" w:fill="auto"/>
            <w:vAlign w:val="center"/>
          </w:tcPr>
          <w:p w:rsidR="00874D56" w:rsidRPr="00B412C3" w:rsidRDefault="00071259" w:rsidP="00AF2A2F">
            <w:pPr>
              <w:spacing w:before="120" w:after="120"/>
              <w:jc w:val="center"/>
              <w:rPr>
                <w:rFonts w:ascii="Times New Roman" w:hAnsi="Times New Roman"/>
                <w:color w:val="000000"/>
                <w:sz w:val="24"/>
                <w:szCs w:val="24"/>
              </w:rPr>
            </w:pPr>
            <w:r w:rsidRPr="00B412C3">
              <w:rPr>
                <w:rFonts w:ascii="Times New Roman" w:hAnsi="Times New Roman"/>
                <w:color w:val="000000"/>
                <w:sz w:val="24"/>
                <w:szCs w:val="24"/>
              </w:rPr>
              <w:t>Semanal.</w:t>
            </w:r>
          </w:p>
        </w:tc>
        <w:tc>
          <w:tcPr>
            <w:tcW w:w="0" w:type="auto"/>
            <w:shd w:val="clear" w:color="auto" w:fill="auto"/>
          </w:tcPr>
          <w:p w:rsidR="00874D56" w:rsidRPr="00B412C3" w:rsidRDefault="002520CE" w:rsidP="00AF2A2F">
            <w:pPr>
              <w:ind w:right="425"/>
              <w:jc w:val="both"/>
              <w:rPr>
                <w:rFonts w:ascii="Times New Roman" w:hAnsi="Times New Roman"/>
                <w:sz w:val="24"/>
                <w:szCs w:val="24"/>
              </w:rPr>
            </w:pPr>
            <w:r>
              <w:rPr>
                <w:rFonts w:ascii="Times New Roman" w:hAnsi="Times New Roman"/>
                <w:sz w:val="24"/>
                <w:szCs w:val="24"/>
              </w:rPr>
              <w:t>9,35</w:t>
            </w:r>
          </w:p>
        </w:tc>
        <w:tc>
          <w:tcPr>
            <w:tcW w:w="0" w:type="auto"/>
            <w:shd w:val="clear" w:color="auto" w:fill="auto"/>
          </w:tcPr>
          <w:p w:rsidR="00874D56" w:rsidRPr="00B412C3" w:rsidRDefault="002520CE" w:rsidP="00AF2A2F">
            <w:pPr>
              <w:ind w:right="425"/>
              <w:jc w:val="both"/>
              <w:rPr>
                <w:rFonts w:ascii="Times New Roman" w:hAnsi="Times New Roman"/>
                <w:sz w:val="24"/>
                <w:szCs w:val="24"/>
              </w:rPr>
            </w:pPr>
            <w:r>
              <w:rPr>
                <w:rFonts w:ascii="Times New Roman" w:hAnsi="Times New Roman"/>
                <w:sz w:val="24"/>
                <w:szCs w:val="24"/>
              </w:rPr>
              <w:t>374</w:t>
            </w:r>
            <w:r w:rsidR="00874D56" w:rsidRPr="00B412C3">
              <w:rPr>
                <w:rFonts w:ascii="Times New Roman" w:hAnsi="Times New Roman"/>
                <w:sz w:val="24"/>
                <w:szCs w:val="24"/>
              </w:rPr>
              <w:t>,00</w:t>
            </w:r>
          </w:p>
        </w:tc>
      </w:tr>
      <w:tr w:rsidR="00874D56" w:rsidRPr="002E11CD" w:rsidTr="00071259">
        <w:trPr>
          <w:trHeight w:val="254"/>
        </w:trPr>
        <w:tc>
          <w:tcPr>
            <w:tcW w:w="0" w:type="auto"/>
            <w:shd w:val="clear" w:color="auto" w:fill="auto"/>
          </w:tcPr>
          <w:p w:rsidR="00874D56" w:rsidRPr="00B412C3" w:rsidRDefault="00071259" w:rsidP="00AF2A2F">
            <w:pPr>
              <w:ind w:right="425"/>
              <w:jc w:val="both"/>
              <w:rPr>
                <w:rFonts w:ascii="Times New Roman" w:hAnsi="Times New Roman"/>
                <w:sz w:val="24"/>
                <w:szCs w:val="24"/>
              </w:rPr>
            </w:pPr>
            <w:r w:rsidRPr="00B412C3">
              <w:rPr>
                <w:rFonts w:ascii="Times New Roman" w:hAnsi="Times New Roman"/>
                <w:sz w:val="24"/>
                <w:szCs w:val="24"/>
              </w:rPr>
              <w:t>Batata doce</w:t>
            </w:r>
          </w:p>
        </w:tc>
        <w:tc>
          <w:tcPr>
            <w:tcW w:w="0" w:type="auto"/>
            <w:shd w:val="clear" w:color="auto" w:fill="auto"/>
          </w:tcPr>
          <w:p w:rsidR="00874D56" w:rsidRPr="00B412C3" w:rsidRDefault="00071259" w:rsidP="00AF2A2F">
            <w:pPr>
              <w:ind w:right="425"/>
              <w:jc w:val="both"/>
              <w:rPr>
                <w:rFonts w:ascii="Times New Roman" w:hAnsi="Times New Roman"/>
                <w:sz w:val="24"/>
                <w:szCs w:val="24"/>
              </w:rPr>
            </w:pPr>
            <w:r w:rsidRPr="00B412C3">
              <w:rPr>
                <w:rFonts w:ascii="Times New Roman" w:hAnsi="Times New Roman"/>
                <w:sz w:val="24"/>
                <w:szCs w:val="24"/>
              </w:rPr>
              <w:t>Kg</w:t>
            </w:r>
          </w:p>
        </w:tc>
        <w:tc>
          <w:tcPr>
            <w:tcW w:w="0" w:type="auto"/>
            <w:shd w:val="clear" w:color="auto" w:fill="auto"/>
          </w:tcPr>
          <w:p w:rsidR="00874D56" w:rsidRPr="00B412C3" w:rsidRDefault="00874D56" w:rsidP="00AF2A2F">
            <w:pPr>
              <w:ind w:right="425"/>
              <w:jc w:val="both"/>
              <w:rPr>
                <w:rFonts w:ascii="Times New Roman" w:hAnsi="Times New Roman"/>
                <w:sz w:val="24"/>
                <w:szCs w:val="24"/>
              </w:rPr>
            </w:pPr>
            <w:r w:rsidRPr="00B412C3">
              <w:rPr>
                <w:rFonts w:ascii="Times New Roman" w:hAnsi="Times New Roman"/>
                <w:sz w:val="24"/>
                <w:szCs w:val="24"/>
              </w:rPr>
              <w:t>400</w:t>
            </w:r>
          </w:p>
        </w:tc>
        <w:tc>
          <w:tcPr>
            <w:tcW w:w="0" w:type="auto"/>
            <w:shd w:val="clear" w:color="auto" w:fill="auto"/>
            <w:vAlign w:val="center"/>
          </w:tcPr>
          <w:p w:rsidR="00874D56" w:rsidRPr="00B412C3" w:rsidRDefault="00071259" w:rsidP="00AF2A2F">
            <w:pPr>
              <w:spacing w:before="120" w:after="120"/>
              <w:jc w:val="center"/>
              <w:rPr>
                <w:rFonts w:ascii="Times New Roman" w:hAnsi="Times New Roman"/>
                <w:color w:val="000000"/>
                <w:sz w:val="24"/>
                <w:szCs w:val="24"/>
              </w:rPr>
            </w:pPr>
            <w:r w:rsidRPr="00B412C3">
              <w:rPr>
                <w:rFonts w:ascii="Times New Roman" w:hAnsi="Times New Roman"/>
                <w:color w:val="000000"/>
                <w:sz w:val="24"/>
                <w:szCs w:val="24"/>
              </w:rPr>
              <w:t>Semanal.</w:t>
            </w:r>
          </w:p>
        </w:tc>
        <w:tc>
          <w:tcPr>
            <w:tcW w:w="0" w:type="auto"/>
            <w:shd w:val="clear" w:color="auto" w:fill="auto"/>
          </w:tcPr>
          <w:p w:rsidR="00874D56" w:rsidRPr="00B412C3" w:rsidRDefault="00347156" w:rsidP="002520CE">
            <w:pPr>
              <w:ind w:right="425"/>
              <w:jc w:val="both"/>
              <w:rPr>
                <w:rFonts w:ascii="Times New Roman" w:hAnsi="Times New Roman"/>
                <w:sz w:val="24"/>
                <w:szCs w:val="24"/>
              </w:rPr>
            </w:pPr>
            <w:r w:rsidRPr="00B412C3">
              <w:rPr>
                <w:rFonts w:ascii="Times New Roman" w:hAnsi="Times New Roman"/>
                <w:sz w:val="24"/>
                <w:szCs w:val="24"/>
              </w:rPr>
              <w:t>3,</w:t>
            </w:r>
            <w:r w:rsidR="002520CE">
              <w:rPr>
                <w:rFonts w:ascii="Times New Roman" w:hAnsi="Times New Roman"/>
                <w:sz w:val="24"/>
                <w:szCs w:val="24"/>
              </w:rPr>
              <w:t>35</w:t>
            </w:r>
          </w:p>
        </w:tc>
        <w:tc>
          <w:tcPr>
            <w:tcW w:w="0" w:type="auto"/>
            <w:shd w:val="clear" w:color="auto" w:fill="auto"/>
          </w:tcPr>
          <w:p w:rsidR="00874D56" w:rsidRPr="00B412C3" w:rsidRDefault="00347156" w:rsidP="002520CE">
            <w:pPr>
              <w:ind w:right="425"/>
              <w:jc w:val="both"/>
              <w:rPr>
                <w:rFonts w:ascii="Times New Roman" w:hAnsi="Times New Roman"/>
                <w:sz w:val="24"/>
                <w:szCs w:val="24"/>
              </w:rPr>
            </w:pPr>
            <w:r w:rsidRPr="00B412C3">
              <w:rPr>
                <w:rFonts w:ascii="Times New Roman" w:hAnsi="Times New Roman"/>
                <w:sz w:val="24"/>
                <w:szCs w:val="24"/>
              </w:rPr>
              <w:t>1.</w:t>
            </w:r>
            <w:r w:rsidR="002520CE">
              <w:rPr>
                <w:rFonts w:ascii="Times New Roman" w:hAnsi="Times New Roman"/>
                <w:sz w:val="24"/>
                <w:szCs w:val="24"/>
              </w:rPr>
              <w:t>340</w:t>
            </w:r>
            <w:r w:rsidR="00874D56" w:rsidRPr="00B412C3">
              <w:rPr>
                <w:rFonts w:ascii="Times New Roman" w:hAnsi="Times New Roman"/>
                <w:sz w:val="24"/>
                <w:szCs w:val="24"/>
              </w:rPr>
              <w:t>,00</w:t>
            </w:r>
          </w:p>
        </w:tc>
      </w:tr>
      <w:tr w:rsidR="00874D56" w:rsidRPr="002E11CD" w:rsidTr="00071259">
        <w:trPr>
          <w:trHeight w:val="257"/>
        </w:trPr>
        <w:tc>
          <w:tcPr>
            <w:tcW w:w="0" w:type="auto"/>
            <w:shd w:val="clear" w:color="auto" w:fill="auto"/>
          </w:tcPr>
          <w:p w:rsidR="00874D56" w:rsidRPr="00B412C3" w:rsidRDefault="00071259" w:rsidP="00AF2A2F">
            <w:pPr>
              <w:ind w:right="425"/>
              <w:jc w:val="both"/>
              <w:rPr>
                <w:rFonts w:ascii="Times New Roman" w:hAnsi="Times New Roman"/>
                <w:sz w:val="24"/>
                <w:szCs w:val="24"/>
              </w:rPr>
            </w:pPr>
            <w:r w:rsidRPr="00B412C3">
              <w:rPr>
                <w:rFonts w:ascii="Times New Roman" w:hAnsi="Times New Roman"/>
                <w:sz w:val="24"/>
                <w:szCs w:val="24"/>
              </w:rPr>
              <w:t>Bergamota (</w:t>
            </w:r>
            <w:r w:rsidR="00757EB3" w:rsidRPr="00B412C3">
              <w:rPr>
                <w:rFonts w:ascii="Times New Roman" w:hAnsi="Times New Roman"/>
                <w:sz w:val="24"/>
                <w:szCs w:val="24"/>
              </w:rPr>
              <w:t>pokan</w:t>
            </w:r>
            <w:r w:rsidRPr="00B412C3">
              <w:rPr>
                <w:rFonts w:ascii="Times New Roman" w:hAnsi="Times New Roman"/>
                <w:sz w:val="24"/>
                <w:szCs w:val="24"/>
              </w:rPr>
              <w:t>)</w:t>
            </w:r>
          </w:p>
        </w:tc>
        <w:tc>
          <w:tcPr>
            <w:tcW w:w="0" w:type="auto"/>
            <w:shd w:val="clear" w:color="auto" w:fill="auto"/>
          </w:tcPr>
          <w:p w:rsidR="00874D56" w:rsidRPr="00B412C3" w:rsidRDefault="00071259" w:rsidP="00AF2A2F">
            <w:pPr>
              <w:ind w:right="425"/>
              <w:jc w:val="both"/>
              <w:rPr>
                <w:rFonts w:ascii="Times New Roman" w:hAnsi="Times New Roman"/>
                <w:sz w:val="24"/>
                <w:szCs w:val="24"/>
              </w:rPr>
            </w:pPr>
            <w:r w:rsidRPr="00B412C3">
              <w:rPr>
                <w:rFonts w:ascii="Times New Roman" w:hAnsi="Times New Roman"/>
                <w:sz w:val="24"/>
                <w:szCs w:val="24"/>
              </w:rPr>
              <w:t>Kg</w:t>
            </w:r>
          </w:p>
        </w:tc>
        <w:tc>
          <w:tcPr>
            <w:tcW w:w="0" w:type="auto"/>
            <w:shd w:val="clear" w:color="auto" w:fill="auto"/>
          </w:tcPr>
          <w:p w:rsidR="00874D56" w:rsidRPr="00B412C3" w:rsidRDefault="00874D56" w:rsidP="00AF2A2F">
            <w:pPr>
              <w:ind w:right="425"/>
              <w:jc w:val="both"/>
              <w:rPr>
                <w:rFonts w:ascii="Times New Roman" w:hAnsi="Times New Roman"/>
                <w:sz w:val="24"/>
                <w:szCs w:val="24"/>
              </w:rPr>
            </w:pPr>
            <w:r w:rsidRPr="00B412C3">
              <w:rPr>
                <w:rFonts w:ascii="Times New Roman" w:hAnsi="Times New Roman"/>
                <w:sz w:val="24"/>
                <w:szCs w:val="24"/>
              </w:rPr>
              <w:t>250</w:t>
            </w:r>
          </w:p>
        </w:tc>
        <w:tc>
          <w:tcPr>
            <w:tcW w:w="0" w:type="auto"/>
            <w:shd w:val="clear" w:color="auto" w:fill="auto"/>
            <w:vAlign w:val="center"/>
          </w:tcPr>
          <w:p w:rsidR="00874D56" w:rsidRPr="00B412C3" w:rsidRDefault="00071259" w:rsidP="00AF2A2F">
            <w:pPr>
              <w:spacing w:before="120" w:after="120"/>
              <w:jc w:val="center"/>
              <w:rPr>
                <w:rFonts w:ascii="Times New Roman" w:hAnsi="Times New Roman"/>
                <w:color w:val="000000"/>
                <w:sz w:val="24"/>
                <w:szCs w:val="24"/>
              </w:rPr>
            </w:pPr>
            <w:r w:rsidRPr="00B412C3">
              <w:rPr>
                <w:rFonts w:ascii="Times New Roman" w:hAnsi="Times New Roman"/>
                <w:color w:val="000000"/>
                <w:sz w:val="24"/>
                <w:szCs w:val="24"/>
              </w:rPr>
              <w:t>Semanal.</w:t>
            </w:r>
          </w:p>
        </w:tc>
        <w:tc>
          <w:tcPr>
            <w:tcW w:w="0" w:type="auto"/>
            <w:shd w:val="clear" w:color="auto" w:fill="auto"/>
          </w:tcPr>
          <w:p w:rsidR="00874D56" w:rsidRPr="00B412C3" w:rsidRDefault="002520CE" w:rsidP="00AF2A2F">
            <w:pPr>
              <w:ind w:right="425"/>
              <w:jc w:val="both"/>
              <w:rPr>
                <w:rFonts w:ascii="Times New Roman" w:hAnsi="Times New Roman"/>
                <w:sz w:val="24"/>
                <w:szCs w:val="24"/>
              </w:rPr>
            </w:pPr>
            <w:r>
              <w:rPr>
                <w:rFonts w:ascii="Times New Roman" w:hAnsi="Times New Roman"/>
                <w:sz w:val="24"/>
                <w:szCs w:val="24"/>
              </w:rPr>
              <w:t>3,30</w:t>
            </w:r>
          </w:p>
        </w:tc>
        <w:tc>
          <w:tcPr>
            <w:tcW w:w="0" w:type="auto"/>
            <w:shd w:val="clear" w:color="auto" w:fill="auto"/>
          </w:tcPr>
          <w:p w:rsidR="00874D56" w:rsidRPr="00B412C3" w:rsidRDefault="002520CE" w:rsidP="00AF2A2F">
            <w:pPr>
              <w:ind w:right="425"/>
              <w:jc w:val="both"/>
              <w:rPr>
                <w:rFonts w:ascii="Times New Roman" w:hAnsi="Times New Roman"/>
                <w:sz w:val="24"/>
                <w:szCs w:val="24"/>
              </w:rPr>
            </w:pPr>
            <w:r>
              <w:rPr>
                <w:rFonts w:ascii="Times New Roman" w:hAnsi="Times New Roman"/>
                <w:sz w:val="24"/>
                <w:szCs w:val="24"/>
              </w:rPr>
              <w:t>825,00</w:t>
            </w:r>
          </w:p>
        </w:tc>
      </w:tr>
      <w:tr w:rsidR="00874D56" w:rsidRPr="002E11CD" w:rsidTr="00071259">
        <w:trPr>
          <w:trHeight w:val="250"/>
        </w:trPr>
        <w:tc>
          <w:tcPr>
            <w:tcW w:w="0" w:type="auto"/>
            <w:shd w:val="clear" w:color="auto" w:fill="auto"/>
          </w:tcPr>
          <w:p w:rsidR="00874D56" w:rsidRPr="00B412C3" w:rsidRDefault="00757EB3" w:rsidP="00AF2A2F">
            <w:pPr>
              <w:ind w:right="425"/>
              <w:jc w:val="both"/>
              <w:rPr>
                <w:rFonts w:ascii="Times New Roman" w:hAnsi="Times New Roman"/>
                <w:sz w:val="24"/>
                <w:szCs w:val="24"/>
              </w:rPr>
            </w:pPr>
            <w:r w:rsidRPr="00B412C3">
              <w:rPr>
                <w:rFonts w:ascii="Times New Roman" w:hAnsi="Times New Roman"/>
                <w:sz w:val="24"/>
                <w:szCs w:val="24"/>
              </w:rPr>
              <w:t>Berinjela</w:t>
            </w:r>
          </w:p>
        </w:tc>
        <w:tc>
          <w:tcPr>
            <w:tcW w:w="0" w:type="auto"/>
            <w:shd w:val="clear" w:color="auto" w:fill="auto"/>
          </w:tcPr>
          <w:p w:rsidR="00874D56" w:rsidRPr="00B412C3" w:rsidRDefault="00071259" w:rsidP="00AF2A2F">
            <w:pPr>
              <w:ind w:right="425"/>
              <w:jc w:val="both"/>
              <w:rPr>
                <w:rFonts w:ascii="Times New Roman" w:hAnsi="Times New Roman"/>
                <w:sz w:val="24"/>
                <w:szCs w:val="24"/>
              </w:rPr>
            </w:pPr>
            <w:r w:rsidRPr="00B412C3">
              <w:rPr>
                <w:rFonts w:ascii="Times New Roman" w:hAnsi="Times New Roman"/>
                <w:sz w:val="24"/>
                <w:szCs w:val="24"/>
              </w:rPr>
              <w:t>Kg</w:t>
            </w:r>
          </w:p>
        </w:tc>
        <w:tc>
          <w:tcPr>
            <w:tcW w:w="0" w:type="auto"/>
            <w:shd w:val="clear" w:color="auto" w:fill="auto"/>
          </w:tcPr>
          <w:p w:rsidR="00874D56" w:rsidRPr="00B412C3" w:rsidRDefault="00874D56" w:rsidP="00AF2A2F">
            <w:pPr>
              <w:ind w:right="425"/>
              <w:jc w:val="both"/>
              <w:rPr>
                <w:rFonts w:ascii="Times New Roman" w:hAnsi="Times New Roman"/>
                <w:sz w:val="24"/>
                <w:szCs w:val="24"/>
              </w:rPr>
            </w:pPr>
            <w:r w:rsidRPr="00B412C3">
              <w:rPr>
                <w:rFonts w:ascii="Times New Roman" w:hAnsi="Times New Roman"/>
                <w:sz w:val="24"/>
                <w:szCs w:val="24"/>
              </w:rPr>
              <w:t>50</w:t>
            </w:r>
          </w:p>
        </w:tc>
        <w:tc>
          <w:tcPr>
            <w:tcW w:w="0" w:type="auto"/>
            <w:shd w:val="clear" w:color="auto" w:fill="auto"/>
            <w:vAlign w:val="center"/>
          </w:tcPr>
          <w:p w:rsidR="00874D56" w:rsidRPr="00B412C3" w:rsidRDefault="00071259" w:rsidP="00AF2A2F">
            <w:pPr>
              <w:spacing w:before="120" w:after="120"/>
              <w:jc w:val="center"/>
              <w:rPr>
                <w:rFonts w:ascii="Times New Roman" w:hAnsi="Times New Roman"/>
                <w:color w:val="000000"/>
                <w:sz w:val="24"/>
                <w:szCs w:val="24"/>
              </w:rPr>
            </w:pPr>
            <w:r w:rsidRPr="00B412C3">
              <w:rPr>
                <w:rFonts w:ascii="Times New Roman" w:hAnsi="Times New Roman"/>
                <w:color w:val="000000"/>
                <w:sz w:val="24"/>
                <w:szCs w:val="24"/>
              </w:rPr>
              <w:t>Semanal.</w:t>
            </w:r>
          </w:p>
        </w:tc>
        <w:tc>
          <w:tcPr>
            <w:tcW w:w="0" w:type="auto"/>
            <w:shd w:val="clear" w:color="auto" w:fill="auto"/>
          </w:tcPr>
          <w:p w:rsidR="00874D56" w:rsidRPr="00B412C3" w:rsidRDefault="002520CE" w:rsidP="00AF2A2F">
            <w:pPr>
              <w:ind w:right="425"/>
              <w:jc w:val="both"/>
              <w:rPr>
                <w:rFonts w:ascii="Times New Roman" w:hAnsi="Times New Roman"/>
                <w:sz w:val="24"/>
                <w:szCs w:val="24"/>
              </w:rPr>
            </w:pPr>
            <w:r>
              <w:rPr>
                <w:rFonts w:ascii="Times New Roman" w:hAnsi="Times New Roman"/>
                <w:sz w:val="24"/>
                <w:szCs w:val="24"/>
              </w:rPr>
              <w:t>6,50</w:t>
            </w:r>
          </w:p>
        </w:tc>
        <w:tc>
          <w:tcPr>
            <w:tcW w:w="0" w:type="auto"/>
            <w:shd w:val="clear" w:color="auto" w:fill="auto"/>
          </w:tcPr>
          <w:p w:rsidR="00874D56" w:rsidRPr="00B412C3" w:rsidRDefault="002520CE" w:rsidP="00AF2A2F">
            <w:pPr>
              <w:ind w:right="425"/>
              <w:jc w:val="both"/>
              <w:rPr>
                <w:rFonts w:ascii="Times New Roman" w:hAnsi="Times New Roman"/>
                <w:sz w:val="24"/>
                <w:szCs w:val="24"/>
              </w:rPr>
            </w:pPr>
            <w:r>
              <w:rPr>
                <w:rFonts w:ascii="Times New Roman" w:hAnsi="Times New Roman"/>
                <w:sz w:val="24"/>
                <w:szCs w:val="24"/>
              </w:rPr>
              <w:t>325</w:t>
            </w:r>
            <w:r w:rsidR="00874D56" w:rsidRPr="00B412C3">
              <w:rPr>
                <w:rFonts w:ascii="Times New Roman" w:hAnsi="Times New Roman"/>
                <w:sz w:val="24"/>
                <w:szCs w:val="24"/>
              </w:rPr>
              <w:t>,00</w:t>
            </w:r>
          </w:p>
        </w:tc>
      </w:tr>
      <w:tr w:rsidR="00874D56" w:rsidRPr="002E11CD" w:rsidTr="00071259">
        <w:trPr>
          <w:trHeight w:val="247"/>
        </w:trPr>
        <w:tc>
          <w:tcPr>
            <w:tcW w:w="0" w:type="auto"/>
            <w:shd w:val="clear" w:color="auto" w:fill="auto"/>
          </w:tcPr>
          <w:p w:rsidR="00874D56" w:rsidRPr="00B412C3" w:rsidRDefault="00071259" w:rsidP="00AF2A2F">
            <w:pPr>
              <w:ind w:right="425"/>
              <w:jc w:val="both"/>
              <w:rPr>
                <w:rFonts w:ascii="Times New Roman" w:hAnsi="Times New Roman"/>
                <w:sz w:val="24"/>
                <w:szCs w:val="24"/>
              </w:rPr>
            </w:pPr>
            <w:r w:rsidRPr="00B412C3">
              <w:rPr>
                <w:rFonts w:ascii="Times New Roman" w:hAnsi="Times New Roman"/>
                <w:sz w:val="24"/>
                <w:szCs w:val="24"/>
              </w:rPr>
              <w:t>Beterraba</w:t>
            </w:r>
          </w:p>
        </w:tc>
        <w:tc>
          <w:tcPr>
            <w:tcW w:w="0" w:type="auto"/>
            <w:shd w:val="clear" w:color="auto" w:fill="auto"/>
          </w:tcPr>
          <w:p w:rsidR="00874D56" w:rsidRPr="00B412C3" w:rsidRDefault="00071259" w:rsidP="00AF2A2F">
            <w:pPr>
              <w:ind w:right="425"/>
              <w:jc w:val="both"/>
              <w:rPr>
                <w:rFonts w:ascii="Times New Roman" w:hAnsi="Times New Roman"/>
                <w:sz w:val="24"/>
                <w:szCs w:val="24"/>
              </w:rPr>
            </w:pPr>
            <w:r w:rsidRPr="00B412C3">
              <w:rPr>
                <w:rFonts w:ascii="Times New Roman" w:hAnsi="Times New Roman"/>
                <w:sz w:val="24"/>
                <w:szCs w:val="24"/>
              </w:rPr>
              <w:t>Kg</w:t>
            </w:r>
          </w:p>
        </w:tc>
        <w:tc>
          <w:tcPr>
            <w:tcW w:w="0" w:type="auto"/>
            <w:shd w:val="clear" w:color="auto" w:fill="auto"/>
          </w:tcPr>
          <w:p w:rsidR="00874D56" w:rsidRPr="00B412C3" w:rsidRDefault="00874D56" w:rsidP="00AF2A2F">
            <w:pPr>
              <w:ind w:right="425"/>
              <w:jc w:val="both"/>
              <w:rPr>
                <w:rFonts w:ascii="Times New Roman" w:hAnsi="Times New Roman"/>
                <w:sz w:val="24"/>
                <w:szCs w:val="24"/>
              </w:rPr>
            </w:pPr>
            <w:r w:rsidRPr="00B412C3">
              <w:rPr>
                <w:rFonts w:ascii="Times New Roman" w:hAnsi="Times New Roman"/>
                <w:sz w:val="24"/>
                <w:szCs w:val="24"/>
              </w:rPr>
              <w:t>150</w:t>
            </w:r>
          </w:p>
        </w:tc>
        <w:tc>
          <w:tcPr>
            <w:tcW w:w="0" w:type="auto"/>
            <w:shd w:val="clear" w:color="auto" w:fill="auto"/>
            <w:vAlign w:val="center"/>
          </w:tcPr>
          <w:p w:rsidR="00874D56" w:rsidRPr="00B412C3" w:rsidRDefault="00071259" w:rsidP="00AF2A2F">
            <w:pPr>
              <w:spacing w:before="120" w:after="120"/>
              <w:jc w:val="center"/>
              <w:rPr>
                <w:rFonts w:ascii="Times New Roman" w:hAnsi="Times New Roman"/>
                <w:color w:val="000000"/>
                <w:sz w:val="24"/>
                <w:szCs w:val="24"/>
              </w:rPr>
            </w:pPr>
            <w:r w:rsidRPr="00B412C3">
              <w:rPr>
                <w:rFonts w:ascii="Times New Roman" w:hAnsi="Times New Roman"/>
                <w:color w:val="000000"/>
                <w:sz w:val="24"/>
                <w:szCs w:val="24"/>
              </w:rPr>
              <w:t>Semanal.</w:t>
            </w:r>
          </w:p>
        </w:tc>
        <w:tc>
          <w:tcPr>
            <w:tcW w:w="0" w:type="auto"/>
            <w:shd w:val="clear" w:color="auto" w:fill="auto"/>
          </w:tcPr>
          <w:p w:rsidR="00874D56" w:rsidRPr="00B412C3" w:rsidRDefault="002520CE" w:rsidP="00AF2A2F">
            <w:pPr>
              <w:ind w:right="425"/>
              <w:jc w:val="both"/>
              <w:rPr>
                <w:rFonts w:ascii="Times New Roman" w:hAnsi="Times New Roman"/>
                <w:sz w:val="24"/>
                <w:szCs w:val="24"/>
              </w:rPr>
            </w:pPr>
            <w:r>
              <w:rPr>
                <w:rFonts w:ascii="Times New Roman" w:hAnsi="Times New Roman"/>
                <w:sz w:val="24"/>
                <w:szCs w:val="24"/>
              </w:rPr>
              <w:t>4,20</w:t>
            </w:r>
          </w:p>
        </w:tc>
        <w:tc>
          <w:tcPr>
            <w:tcW w:w="0" w:type="auto"/>
            <w:shd w:val="clear" w:color="auto" w:fill="auto"/>
          </w:tcPr>
          <w:p w:rsidR="00874D56" w:rsidRPr="00B412C3" w:rsidRDefault="002520CE" w:rsidP="00AF2A2F">
            <w:pPr>
              <w:ind w:right="425"/>
              <w:jc w:val="both"/>
              <w:rPr>
                <w:rFonts w:ascii="Times New Roman" w:hAnsi="Times New Roman"/>
                <w:sz w:val="24"/>
                <w:szCs w:val="24"/>
              </w:rPr>
            </w:pPr>
            <w:r>
              <w:rPr>
                <w:rFonts w:ascii="Times New Roman" w:hAnsi="Times New Roman"/>
                <w:sz w:val="24"/>
                <w:szCs w:val="24"/>
              </w:rPr>
              <w:t>630</w:t>
            </w:r>
            <w:r w:rsidR="00874D56" w:rsidRPr="00B412C3">
              <w:rPr>
                <w:rFonts w:ascii="Times New Roman" w:hAnsi="Times New Roman"/>
                <w:sz w:val="24"/>
                <w:szCs w:val="24"/>
              </w:rPr>
              <w:t>,00</w:t>
            </w:r>
          </w:p>
        </w:tc>
      </w:tr>
      <w:tr w:rsidR="00075DD9" w:rsidRPr="002E11CD" w:rsidTr="00071259">
        <w:trPr>
          <w:trHeight w:val="247"/>
        </w:trPr>
        <w:tc>
          <w:tcPr>
            <w:tcW w:w="0" w:type="auto"/>
            <w:shd w:val="clear" w:color="auto" w:fill="auto"/>
          </w:tcPr>
          <w:p w:rsidR="00075DD9" w:rsidRPr="00B412C3" w:rsidRDefault="00075DD9" w:rsidP="00AF2A2F">
            <w:pPr>
              <w:ind w:right="425"/>
              <w:jc w:val="both"/>
              <w:rPr>
                <w:rFonts w:ascii="Times New Roman" w:hAnsi="Times New Roman"/>
                <w:sz w:val="24"/>
                <w:szCs w:val="24"/>
              </w:rPr>
            </w:pPr>
            <w:r>
              <w:rPr>
                <w:rFonts w:ascii="Times New Roman" w:hAnsi="Times New Roman"/>
                <w:sz w:val="24"/>
                <w:szCs w:val="24"/>
              </w:rPr>
              <w:t>Bolacha caseira.</w:t>
            </w:r>
          </w:p>
        </w:tc>
        <w:tc>
          <w:tcPr>
            <w:tcW w:w="0" w:type="auto"/>
            <w:shd w:val="clear" w:color="auto" w:fill="auto"/>
          </w:tcPr>
          <w:p w:rsidR="00075DD9" w:rsidRPr="00B412C3" w:rsidRDefault="00075DD9" w:rsidP="00AF2A2F">
            <w:pPr>
              <w:ind w:right="425"/>
              <w:jc w:val="both"/>
              <w:rPr>
                <w:rFonts w:ascii="Times New Roman" w:hAnsi="Times New Roman"/>
                <w:sz w:val="24"/>
                <w:szCs w:val="24"/>
              </w:rPr>
            </w:pPr>
            <w:r>
              <w:rPr>
                <w:rFonts w:ascii="Times New Roman" w:hAnsi="Times New Roman"/>
                <w:sz w:val="24"/>
                <w:szCs w:val="24"/>
              </w:rPr>
              <w:t>Kg</w:t>
            </w:r>
          </w:p>
        </w:tc>
        <w:tc>
          <w:tcPr>
            <w:tcW w:w="0" w:type="auto"/>
            <w:shd w:val="clear" w:color="auto" w:fill="auto"/>
          </w:tcPr>
          <w:p w:rsidR="00075DD9" w:rsidRPr="00B412C3" w:rsidRDefault="002520CE" w:rsidP="00AF2A2F">
            <w:pPr>
              <w:ind w:right="425"/>
              <w:jc w:val="both"/>
              <w:rPr>
                <w:rFonts w:ascii="Times New Roman" w:hAnsi="Times New Roman"/>
                <w:sz w:val="24"/>
                <w:szCs w:val="24"/>
              </w:rPr>
            </w:pPr>
            <w:r>
              <w:rPr>
                <w:rFonts w:ascii="Times New Roman" w:hAnsi="Times New Roman"/>
                <w:sz w:val="24"/>
                <w:szCs w:val="24"/>
              </w:rPr>
              <w:t>250</w:t>
            </w:r>
          </w:p>
        </w:tc>
        <w:tc>
          <w:tcPr>
            <w:tcW w:w="0" w:type="auto"/>
            <w:shd w:val="clear" w:color="auto" w:fill="auto"/>
            <w:vAlign w:val="center"/>
          </w:tcPr>
          <w:p w:rsidR="00075DD9" w:rsidRPr="00B412C3" w:rsidRDefault="002520CE" w:rsidP="00AF2A2F">
            <w:pPr>
              <w:spacing w:before="120" w:after="120"/>
              <w:jc w:val="center"/>
              <w:rPr>
                <w:rFonts w:ascii="Times New Roman" w:hAnsi="Times New Roman"/>
                <w:color w:val="000000"/>
                <w:sz w:val="24"/>
                <w:szCs w:val="24"/>
              </w:rPr>
            </w:pPr>
            <w:r>
              <w:rPr>
                <w:rFonts w:ascii="Times New Roman" w:hAnsi="Times New Roman"/>
                <w:color w:val="000000"/>
                <w:sz w:val="24"/>
                <w:szCs w:val="24"/>
              </w:rPr>
              <w:t>M</w:t>
            </w:r>
            <w:r w:rsidR="00E40BAC">
              <w:rPr>
                <w:rFonts w:ascii="Times New Roman" w:hAnsi="Times New Roman"/>
                <w:color w:val="000000"/>
                <w:sz w:val="24"/>
                <w:szCs w:val="24"/>
              </w:rPr>
              <w:t>ensal</w:t>
            </w:r>
            <w:r>
              <w:rPr>
                <w:rFonts w:ascii="Times New Roman" w:hAnsi="Times New Roman"/>
                <w:color w:val="000000"/>
                <w:sz w:val="24"/>
                <w:szCs w:val="24"/>
              </w:rPr>
              <w:t>.</w:t>
            </w:r>
          </w:p>
        </w:tc>
        <w:tc>
          <w:tcPr>
            <w:tcW w:w="0" w:type="auto"/>
            <w:shd w:val="clear" w:color="auto" w:fill="auto"/>
          </w:tcPr>
          <w:p w:rsidR="00075DD9" w:rsidRPr="00B412C3" w:rsidRDefault="002520CE" w:rsidP="00AF2A2F">
            <w:pPr>
              <w:ind w:right="425"/>
              <w:jc w:val="both"/>
              <w:rPr>
                <w:rFonts w:ascii="Times New Roman" w:hAnsi="Times New Roman"/>
                <w:sz w:val="24"/>
                <w:szCs w:val="24"/>
              </w:rPr>
            </w:pPr>
            <w:r>
              <w:rPr>
                <w:rFonts w:ascii="Times New Roman" w:hAnsi="Times New Roman"/>
                <w:sz w:val="24"/>
                <w:szCs w:val="24"/>
              </w:rPr>
              <w:t>15,00</w:t>
            </w:r>
          </w:p>
        </w:tc>
        <w:tc>
          <w:tcPr>
            <w:tcW w:w="0" w:type="auto"/>
            <w:shd w:val="clear" w:color="auto" w:fill="auto"/>
          </w:tcPr>
          <w:p w:rsidR="00075DD9" w:rsidRPr="00B412C3" w:rsidRDefault="002520CE" w:rsidP="00AF2A2F">
            <w:pPr>
              <w:ind w:right="425"/>
              <w:jc w:val="both"/>
              <w:rPr>
                <w:rFonts w:ascii="Times New Roman" w:hAnsi="Times New Roman"/>
                <w:sz w:val="24"/>
                <w:szCs w:val="24"/>
              </w:rPr>
            </w:pPr>
            <w:r>
              <w:rPr>
                <w:rFonts w:ascii="Times New Roman" w:hAnsi="Times New Roman"/>
                <w:sz w:val="24"/>
                <w:szCs w:val="24"/>
              </w:rPr>
              <w:t>3.750,00</w:t>
            </w:r>
          </w:p>
        </w:tc>
      </w:tr>
      <w:tr w:rsidR="00874D56" w:rsidRPr="002E11CD" w:rsidTr="00071259">
        <w:trPr>
          <w:trHeight w:val="255"/>
        </w:trPr>
        <w:tc>
          <w:tcPr>
            <w:tcW w:w="0" w:type="auto"/>
            <w:shd w:val="clear" w:color="auto" w:fill="auto"/>
          </w:tcPr>
          <w:p w:rsidR="00874D56" w:rsidRPr="00B412C3" w:rsidRDefault="00071259" w:rsidP="00AF2A2F">
            <w:pPr>
              <w:ind w:right="425"/>
              <w:jc w:val="both"/>
              <w:rPr>
                <w:rFonts w:ascii="Times New Roman" w:hAnsi="Times New Roman"/>
                <w:sz w:val="24"/>
                <w:szCs w:val="24"/>
              </w:rPr>
            </w:pPr>
            <w:r w:rsidRPr="00B412C3">
              <w:rPr>
                <w:rFonts w:ascii="Times New Roman" w:hAnsi="Times New Roman"/>
                <w:sz w:val="24"/>
                <w:szCs w:val="24"/>
              </w:rPr>
              <w:t>Brócolis</w:t>
            </w:r>
          </w:p>
        </w:tc>
        <w:tc>
          <w:tcPr>
            <w:tcW w:w="0" w:type="auto"/>
            <w:shd w:val="clear" w:color="auto" w:fill="auto"/>
          </w:tcPr>
          <w:p w:rsidR="00874D56" w:rsidRPr="00B412C3" w:rsidRDefault="00071259" w:rsidP="00AF2A2F">
            <w:pPr>
              <w:ind w:right="425"/>
              <w:jc w:val="both"/>
              <w:rPr>
                <w:rFonts w:ascii="Times New Roman" w:hAnsi="Times New Roman"/>
                <w:sz w:val="24"/>
                <w:szCs w:val="24"/>
              </w:rPr>
            </w:pPr>
            <w:r w:rsidRPr="00B412C3">
              <w:rPr>
                <w:rFonts w:ascii="Times New Roman" w:hAnsi="Times New Roman"/>
                <w:sz w:val="24"/>
                <w:szCs w:val="24"/>
              </w:rPr>
              <w:t>Und</w:t>
            </w:r>
          </w:p>
        </w:tc>
        <w:tc>
          <w:tcPr>
            <w:tcW w:w="0" w:type="auto"/>
            <w:shd w:val="clear" w:color="auto" w:fill="auto"/>
          </w:tcPr>
          <w:p w:rsidR="00874D56" w:rsidRPr="00B412C3" w:rsidRDefault="00874D56" w:rsidP="00AF2A2F">
            <w:pPr>
              <w:ind w:right="425"/>
              <w:jc w:val="both"/>
              <w:rPr>
                <w:rFonts w:ascii="Times New Roman" w:hAnsi="Times New Roman"/>
                <w:sz w:val="24"/>
                <w:szCs w:val="24"/>
              </w:rPr>
            </w:pPr>
            <w:r w:rsidRPr="00B412C3">
              <w:rPr>
                <w:rFonts w:ascii="Times New Roman" w:hAnsi="Times New Roman"/>
                <w:sz w:val="24"/>
                <w:szCs w:val="24"/>
              </w:rPr>
              <w:t>300</w:t>
            </w:r>
          </w:p>
        </w:tc>
        <w:tc>
          <w:tcPr>
            <w:tcW w:w="0" w:type="auto"/>
            <w:shd w:val="clear" w:color="auto" w:fill="auto"/>
            <w:vAlign w:val="center"/>
          </w:tcPr>
          <w:p w:rsidR="00874D56" w:rsidRPr="00B412C3" w:rsidRDefault="00071259" w:rsidP="00AF2A2F">
            <w:pPr>
              <w:spacing w:before="120" w:after="120"/>
              <w:jc w:val="center"/>
              <w:rPr>
                <w:rFonts w:ascii="Times New Roman" w:hAnsi="Times New Roman"/>
                <w:color w:val="000000"/>
                <w:sz w:val="24"/>
                <w:szCs w:val="24"/>
              </w:rPr>
            </w:pPr>
            <w:r w:rsidRPr="00B412C3">
              <w:rPr>
                <w:rFonts w:ascii="Times New Roman" w:hAnsi="Times New Roman"/>
                <w:color w:val="000000"/>
                <w:sz w:val="24"/>
                <w:szCs w:val="24"/>
              </w:rPr>
              <w:t>Semanal.</w:t>
            </w:r>
          </w:p>
        </w:tc>
        <w:tc>
          <w:tcPr>
            <w:tcW w:w="0" w:type="auto"/>
            <w:shd w:val="clear" w:color="auto" w:fill="auto"/>
          </w:tcPr>
          <w:p w:rsidR="00874D56" w:rsidRPr="00B412C3" w:rsidRDefault="002520CE" w:rsidP="00AF2A2F">
            <w:pPr>
              <w:ind w:right="425"/>
              <w:jc w:val="both"/>
              <w:rPr>
                <w:rFonts w:ascii="Times New Roman" w:hAnsi="Times New Roman"/>
                <w:sz w:val="24"/>
                <w:szCs w:val="24"/>
              </w:rPr>
            </w:pPr>
            <w:r>
              <w:rPr>
                <w:rFonts w:ascii="Times New Roman" w:hAnsi="Times New Roman"/>
                <w:sz w:val="24"/>
                <w:szCs w:val="24"/>
              </w:rPr>
              <w:t>4,70</w:t>
            </w:r>
          </w:p>
        </w:tc>
        <w:tc>
          <w:tcPr>
            <w:tcW w:w="0" w:type="auto"/>
            <w:shd w:val="clear" w:color="auto" w:fill="auto"/>
          </w:tcPr>
          <w:p w:rsidR="00874D56" w:rsidRPr="00B412C3" w:rsidRDefault="00874D56" w:rsidP="002520CE">
            <w:pPr>
              <w:ind w:right="425"/>
              <w:jc w:val="both"/>
              <w:rPr>
                <w:rFonts w:ascii="Times New Roman" w:hAnsi="Times New Roman"/>
                <w:sz w:val="24"/>
                <w:szCs w:val="24"/>
              </w:rPr>
            </w:pPr>
            <w:r w:rsidRPr="00B412C3">
              <w:rPr>
                <w:rFonts w:ascii="Times New Roman" w:hAnsi="Times New Roman"/>
                <w:sz w:val="24"/>
                <w:szCs w:val="24"/>
              </w:rPr>
              <w:t>1.</w:t>
            </w:r>
            <w:r w:rsidR="002520CE">
              <w:rPr>
                <w:rFonts w:ascii="Times New Roman" w:hAnsi="Times New Roman"/>
                <w:sz w:val="24"/>
                <w:szCs w:val="24"/>
              </w:rPr>
              <w:t>410</w:t>
            </w:r>
            <w:r w:rsidRPr="00B412C3">
              <w:rPr>
                <w:rFonts w:ascii="Times New Roman" w:hAnsi="Times New Roman"/>
                <w:sz w:val="24"/>
                <w:szCs w:val="24"/>
              </w:rPr>
              <w:t>,00</w:t>
            </w:r>
          </w:p>
        </w:tc>
      </w:tr>
      <w:tr w:rsidR="00874D56" w:rsidRPr="002E11CD" w:rsidTr="00071259">
        <w:trPr>
          <w:trHeight w:val="258"/>
        </w:trPr>
        <w:tc>
          <w:tcPr>
            <w:tcW w:w="0" w:type="auto"/>
            <w:shd w:val="clear" w:color="auto" w:fill="auto"/>
          </w:tcPr>
          <w:p w:rsidR="00874D56" w:rsidRPr="00B412C3" w:rsidRDefault="00071259" w:rsidP="00AF2A2F">
            <w:pPr>
              <w:ind w:right="425"/>
              <w:jc w:val="both"/>
              <w:rPr>
                <w:rFonts w:ascii="Times New Roman" w:hAnsi="Times New Roman"/>
                <w:sz w:val="24"/>
                <w:szCs w:val="24"/>
              </w:rPr>
            </w:pPr>
            <w:r w:rsidRPr="00B412C3">
              <w:rPr>
                <w:rFonts w:ascii="Times New Roman" w:hAnsi="Times New Roman"/>
                <w:sz w:val="24"/>
                <w:szCs w:val="24"/>
              </w:rPr>
              <w:t>Cebola</w:t>
            </w:r>
          </w:p>
        </w:tc>
        <w:tc>
          <w:tcPr>
            <w:tcW w:w="0" w:type="auto"/>
            <w:shd w:val="clear" w:color="auto" w:fill="auto"/>
          </w:tcPr>
          <w:p w:rsidR="00874D56" w:rsidRPr="00B412C3" w:rsidRDefault="00071259" w:rsidP="00AF2A2F">
            <w:pPr>
              <w:ind w:right="425"/>
              <w:jc w:val="both"/>
              <w:rPr>
                <w:rFonts w:ascii="Times New Roman" w:hAnsi="Times New Roman"/>
                <w:sz w:val="24"/>
                <w:szCs w:val="24"/>
              </w:rPr>
            </w:pPr>
            <w:r w:rsidRPr="00B412C3">
              <w:rPr>
                <w:rFonts w:ascii="Times New Roman" w:hAnsi="Times New Roman"/>
                <w:sz w:val="24"/>
                <w:szCs w:val="24"/>
              </w:rPr>
              <w:t>Kg</w:t>
            </w:r>
          </w:p>
        </w:tc>
        <w:tc>
          <w:tcPr>
            <w:tcW w:w="0" w:type="auto"/>
            <w:shd w:val="clear" w:color="auto" w:fill="auto"/>
          </w:tcPr>
          <w:p w:rsidR="00874D56" w:rsidRPr="00B412C3" w:rsidRDefault="00874D56" w:rsidP="00AF2A2F">
            <w:pPr>
              <w:ind w:right="425"/>
              <w:jc w:val="both"/>
              <w:rPr>
                <w:rFonts w:ascii="Times New Roman" w:hAnsi="Times New Roman"/>
                <w:sz w:val="24"/>
                <w:szCs w:val="24"/>
              </w:rPr>
            </w:pPr>
            <w:r w:rsidRPr="00B412C3">
              <w:rPr>
                <w:rFonts w:ascii="Times New Roman" w:hAnsi="Times New Roman"/>
                <w:sz w:val="24"/>
                <w:szCs w:val="24"/>
              </w:rPr>
              <w:t>150</w:t>
            </w:r>
          </w:p>
        </w:tc>
        <w:tc>
          <w:tcPr>
            <w:tcW w:w="0" w:type="auto"/>
            <w:shd w:val="clear" w:color="auto" w:fill="auto"/>
            <w:vAlign w:val="center"/>
          </w:tcPr>
          <w:p w:rsidR="00874D56" w:rsidRPr="00B412C3" w:rsidRDefault="00071259" w:rsidP="00AF2A2F">
            <w:pPr>
              <w:spacing w:before="120" w:after="120"/>
              <w:jc w:val="center"/>
              <w:rPr>
                <w:rFonts w:ascii="Times New Roman" w:hAnsi="Times New Roman"/>
                <w:color w:val="000000"/>
                <w:sz w:val="24"/>
                <w:szCs w:val="24"/>
              </w:rPr>
            </w:pPr>
            <w:r w:rsidRPr="00B412C3">
              <w:rPr>
                <w:rFonts w:ascii="Times New Roman" w:hAnsi="Times New Roman"/>
                <w:color w:val="000000"/>
                <w:sz w:val="24"/>
                <w:szCs w:val="24"/>
              </w:rPr>
              <w:t>Semanal.</w:t>
            </w:r>
          </w:p>
        </w:tc>
        <w:tc>
          <w:tcPr>
            <w:tcW w:w="0" w:type="auto"/>
            <w:shd w:val="clear" w:color="auto" w:fill="auto"/>
          </w:tcPr>
          <w:p w:rsidR="00874D56" w:rsidRPr="00B412C3" w:rsidRDefault="002520CE" w:rsidP="00AF2A2F">
            <w:pPr>
              <w:ind w:right="425"/>
              <w:jc w:val="both"/>
              <w:rPr>
                <w:rFonts w:ascii="Times New Roman" w:hAnsi="Times New Roman"/>
                <w:sz w:val="24"/>
                <w:szCs w:val="24"/>
              </w:rPr>
            </w:pPr>
            <w:r>
              <w:rPr>
                <w:rFonts w:ascii="Times New Roman" w:hAnsi="Times New Roman"/>
                <w:sz w:val="24"/>
                <w:szCs w:val="24"/>
              </w:rPr>
              <w:t>3,85</w:t>
            </w:r>
          </w:p>
        </w:tc>
        <w:tc>
          <w:tcPr>
            <w:tcW w:w="0" w:type="auto"/>
            <w:shd w:val="clear" w:color="auto" w:fill="auto"/>
          </w:tcPr>
          <w:p w:rsidR="00874D56" w:rsidRPr="00B412C3" w:rsidRDefault="002520CE" w:rsidP="00AF2A2F">
            <w:pPr>
              <w:ind w:right="425"/>
              <w:jc w:val="both"/>
              <w:rPr>
                <w:rFonts w:ascii="Times New Roman" w:hAnsi="Times New Roman"/>
                <w:sz w:val="24"/>
                <w:szCs w:val="24"/>
              </w:rPr>
            </w:pPr>
            <w:r>
              <w:rPr>
                <w:rFonts w:ascii="Times New Roman" w:hAnsi="Times New Roman"/>
                <w:sz w:val="24"/>
                <w:szCs w:val="24"/>
              </w:rPr>
              <w:t>577,20</w:t>
            </w:r>
          </w:p>
        </w:tc>
      </w:tr>
      <w:tr w:rsidR="00874D56" w:rsidRPr="002E11CD" w:rsidTr="00071259">
        <w:trPr>
          <w:trHeight w:val="258"/>
        </w:trPr>
        <w:tc>
          <w:tcPr>
            <w:tcW w:w="0" w:type="auto"/>
            <w:shd w:val="clear" w:color="auto" w:fill="auto"/>
          </w:tcPr>
          <w:p w:rsidR="00874D56" w:rsidRPr="00B412C3" w:rsidRDefault="00071259" w:rsidP="00AF2A2F">
            <w:pPr>
              <w:ind w:right="425"/>
              <w:jc w:val="both"/>
              <w:rPr>
                <w:rFonts w:ascii="Times New Roman" w:hAnsi="Times New Roman"/>
                <w:sz w:val="24"/>
                <w:szCs w:val="24"/>
              </w:rPr>
            </w:pPr>
            <w:r w:rsidRPr="00B412C3">
              <w:rPr>
                <w:rFonts w:ascii="Times New Roman" w:hAnsi="Times New Roman"/>
                <w:sz w:val="24"/>
                <w:szCs w:val="24"/>
              </w:rPr>
              <w:t>Cebolinha (tempero)</w:t>
            </w:r>
          </w:p>
        </w:tc>
        <w:tc>
          <w:tcPr>
            <w:tcW w:w="0" w:type="auto"/>
            <w:shd w:val="clear" w:color="auto" w:fill="auto"/>
          </w:tcPr>
          <w:p w:rsidR="00874D56" w:rsidRPr="00B412C3" w:rsidRDefault="00071259" w:rsidP="00AF2A2F">
            <w:pPr>
              <w:ind w:right="425"/>
              <w:jc w:val="both"/>
              <w:rPr>
                <w:rFonts w:ascii="Times New Roman" w:hAnsi="Times New Roman"/>
                <w:sz w:val="24"/>
                <w:szCs w:val="24"/>
              </w:rPr>
            </w:pPr>
            <w:r w:rsidRPr="00B412C3">
              <w:rPr>
                <w:rFonts w:ascii="Times New Roman" w:hAnsi="Times New Roman"/>
                <w:sz w:val="24"/>
                <w:szCs w:val="24"/>
              </w:rPr>
              <w:t>Maço</w:t>
            </w:r>
          </w:p>
        </w:tc>
        <w:tc>
          <w:tcPr>
            <w:tcW w:w="0" w:type="auto"/>
            <w:shd w:val="clear" w:color="auto" w:fill="auto"/>
          </w:tcPr>
          <w:p w:rsidR="00874D56" w:rsidRPr="00B412C3" w:rsidRDefault="00874D56" w:rsidP="00AF2A2F">
            <w:pPr>
              <w:ind w:right="425"/>
              <w:jc w:val="both"/>
              <w:rPr>
                <w:rFonts w:ascii="Times New Roman" w:hAnsi="Times New Roman"/>
                <w:sz w:val="24"/>
                <w:szCs w:val="24"/>
              </w:rPr>
            </w:pPr>
            <w:r w:rsidRPr="00B412C3">
              <w:rPr>
                <w:rFonts w:ascii="Times New Roman" w:hAnsi="Times New Roman"/>
                <w:sz w:val="24"/>
                <w:szCs w:val="24"/>
              </w:rPr>
              <w:t>100</w:t>
            </w:r>
          </w:p>
        </w:tc>
        <w:tc>
          <w:tcPr>
            <w:tcW w:w="0" w:type="auto"/>
            <w:shd w:val="clear" w:color="auto" w:fill="auto"/>
            <w:vAlign w:val="center"/>
          </w:tcPr>
          <w:p w:rsidR="00874D56" w:rsidRPr="00B412C3" w:rsidRDefault="00071259" w:rsidP="00AF2A2F">
            <w:pPr>
              <w:spacing w:before="120" w:after="120"/>
              <w:jc w:val="center"/>
              <w:rPr>
                <w:rFonts w:ascii="Times New Roman" w:hAnsi="Times New Roman"/>
                <w:color w:val="000000"/>
                <w:sz w:val="24"/>
                <w:szCs w:val="24"/>
              </w:rPr>
            </w:pPr>
            <w:r w:rsidRPr="00B412C3">
              <w:rPr>
                <w:rFonts w:ascii="Times New Roman" w:hAnsi="Times New Roman"/>
                <w:color w:val="000000"/>
                <w:sz w:val="24"/>
                <w:szCs w:val="24"/>
              </w:rPr>
              <w:t>Semanal.</w:t>
            </w:r>
          </w:p>
        </w:tc>
        <w:tc>
          <w:tcPr>
            <w:tcW w:w="0" w:type="auto"/>
            <w:shd w:val="clear" w:color="auto" w:fill="auto"/>
          </w:tcPr>
          <w:p w:rsidR="00874D56" w:rsidRPr="00B412C3" w:rsidRDefault="003535D8" w:rsidP="002520CE">
            <w:pPr>
              <w:ind w:right="425"/>
              <w:jc w:val="both"/>
              <w:rPr>
                <w:rFonts w:ascii="Times New Roman" w:hAnsi="Times New Roman"/>
                <w:sz w:val="24"/>
                <w:szCs w:val="24"/>
              </w:rPr>
            </w:pPr>
            <w:r w:rsidRPr="00B412C3">
              <w:rPr>
                <w:rFonts w:ascii="Times New Roman" w:hAnsi="Times New Roman"/>
                <w:sz w:val="24"/>
                <w:szCs w:val="24"/>
              </w:rPr>
              <w:t>2,</w:t>
            </w:r>
            <w:r w:rsidR="002520CE">
              <w:rPr>
                <w:rFonts w:ascii="Times New Roman" w:hAnsi="Times New Roman"/>
                <w:sz w:val="24"/>
                <w:szCs w:val="24"/>
              </w:rPr>
              <w:t>75</w:t>
            </w:r>
          </w:p>
        </w:tc>
        <w:tc>
          <w:tcPr>
            <w:tcW w:w="0" w:type="auto"/>
            <w:shd w:val="clear" w:color="auto" w:fill="auto"/>
          </w:tcPr>
          <w:p w:rsidR="00874D56" w:rsidRPr="00B412C3" w:rsidRDefault="003535D8" w:rsidP="002520CE">
            <w:pPr>
              <w:ind w:right="425"/>
              <w:jc w:val="both"/>
              <w:rPr>
                <w:rFonts w:ascii="Times New Roman" w:hAnsi="Times New Roman"/>
                <w:sz w:val="24"/>
                <w:szCs w:val="24"/>
              </w:rPr>
            </w:pPr>
            <w:r w:rsidRPr="00B412C3">
              <w:rPr>
                <w:rFonts w:ascii="Times New Roman" w:hAnsi="Times New Roman"/>
                <w:sz w:val="24"/>
                <w:szCs w:val="24"/>
              </w:rPr>
              <w:t>2</w:t>
            </w:r>
            <w:r w:rsidR="002520CE">
              <w:rPr>
                <w:rFonts w:ascii="Times New Roman" w:hAnsi="Times New Roman"/>
                <w:sz w:val="24"/>
                <w:szCs w:val="24"/>
              </w:rPr>
              <w:t>75</w:t>
            </w:r>
            <w:r w:rsidR="00874D56" w:rsidRPr="00B412C3">
              <w:rPr>
                <w:rFonts w:ascii="Times New Roman" w:hAnsi="Times New Roman"/>
                <w:sz w:val="24"/>
                <w:szCs w:val="24"/>
              </w:rPr>
              <w:t>,00</w:t>
            </w:r>
          </w:p>
        </w:tc>
      </w:tr>
      <w:tr w:rsidR="00874D56" w:rsidRPr="002E11CD" w:rsidTr="00071259">
        <w:trPr>
          <w:trHeight w:val="258"/>
        </w:trPr>
        <w:tc>
          <w:tcPr>
            <w:tcW w:w="0" w:type="auto"/>
            <w:shd w:val="clear" w:color="auto" w:fill="auto"/>
          </w:tcPr>
          <w:p w:rsidR="00874D56" w:rsidRPr="00B412C3" w:rsidRDefault="00071259" w:rsidP="00AF2A2F">
            <w:pPr>
              <w:ind w:right="425"/>
              <w:jc w:val="both"/>
              <w:rPr>
                <w:rFonts w:ascii="Times New Roman" w:hAnsi="Times New Roman"/>
                <w:sz w:val="24"/>
                <w:szCs w:val="24"/>
              </w:rPr>
            </w:pPr>
            <w:r w:rsidRPr="00B412C3">
              <w:rPr>
                <w:rFonts w:ascii="Times New Roman" w:hAnsi="Times New Roman"/>
                <w:sz w:val="24"/>
                <w:szCs w:val="24"/>
              </w:rPr>
              <w:t>Cenoura</w:t>
            </w:r>
          </w:p>
        </w:tc>
        <w:tc>
          <w:tcPr>
            <w:tcW w:w="0" w:type="auto"/>
            <w:shd w:val="clear" w:color="auto" w:fill="auto"/>
          </w:tcPr>
          <w:p w:rsidR="00874D56" w:rsidRPr="00B412C3" w:rsidRDefault="00071259" w:rsidP="00AF2A2F">
            <w:pPr>
              <w:ind w:right="425"/>
              <w:jc w:val="both"/>
              <w:rPr>
                <w:rFonts w:ascii="Times New Roman" w:hAnsi="Times New Roman"/>
                <w:sz w:val="24"/>
                <w:szCs w:val="24"/>
              </w:rPr>
            </w:pPr>
            <w:r w:rsidRPr="00B412C3">
              <w:rPr>
                <w:rFonts w:ascii="Times New Roman" w:hAnsi="Times New Roman"/>
                <w:sz w:val="24"/>
                <w:szCs w:val="24"/>
              </w:rPr>
              <w:t>Kg</w:t>
            </w:r>
          </w:p>
        </w:tc>
        <w:tc>
          <w:tcPr>
            <w:tcW w:w="0" w:type="auto"/>
            <w:shd w:val="clear" w:color="auto" w:fill="auto"/>
          </w:tcPr>
          <w:p w:rsidR="00874D56" w:rsidRPr="00B412C3" w:rsidRDefault="00874D56" w:rsidP="00AF2A2F">
            <w:pPr>
              <w:ind w:right="425"/>
              <w:jc w:val="both"/>
              <w:rPr>
                <w:rFonts w:ascii="Times New Roman" w:hAnsi="Times New Roman"/>
                <w:sz w:val="24"/>
                <w:szCs w:val="24"/>
              </w:rPr>
            </w:pPr>
            <w:r w:rsidRPr="00B412C3">
              <w:rPr>
                <w:rFonts w:ascii="Times New Roman" w:hAnsi="Times New Roman"/>
                <w:sz w:val="24"/>
                <w:szCs w:val="24"/>
              </w:rPr>
              <w:t>150</w:t>
            </w:r>
          </w:p>
        </w:tc>
        <w:tc>
          <w:tcPr>
            <w:tcW w:w="0" w:type="auto"/>
            <w:shd w:val="clear" w:color="auto" w:fill="auto"/>
            <w:vAlign w:val="center"/>
          </w:tcPr>
          <w:p w:rsidR="00874D56" w:rsidRPr="00B412C3" w:rsidRDefault="00071259" w:rsidP="00AF2A2F">
            <w:pPr>
              <w:spacing w:before="120" w:after="120"/>
              <w:jc w:val="center"/>
              <w:rPr>
                <w:rFonts w:ascii="Times New Roman" w:hAnsi="Times New Roman"/>
                <w:color w:val="000000"/>
                <w:sz w:val="24"/>
                <w:szCs w:val="24"/>
              </w:rPr>
            </w:pPr>
            <w:r w:rsidRPr="00B412C3">
              <w:rPr>
                <w:rFonts w:ascii="Times New Roman" w:hAnsi="Times New Roman"/>
                <w:color w:val="000000"/>
                <w:sz w:val="24"/>
                <w:szCs w:val="24"/>
              </w:rPr>
              <w:t>Semanal.</w:t>
            </w:r>
          </w:p>
        </w:tc>
        <w:tc>
          <w:tcPr>
            <w:tcW w:w="0" w:type="auto"/>
            <w:shd w:val="clear" w:color="auto" w:fill="auto"/>
          </w:tcPr>
          <w:p w:rsidR="00874D56" w:rsidRPr="00B412C3" w:rsidRDefault="00E40BAC" w:rsidP="00AF2A2F">
            <w:pPr>
              <w:ind w:right="425"/>
              <w:jc w:val="both"/>
              <w:rPr>
                <w:rFonts w:ascii="Times New Roman" w:hAnsi="Times New Roman"/>
                <w:sz w:val="24"/>
                <w:szCs w:val="24"/>
              </w:rPr>
            </w:pPr>
            <w:r>
              <w:rPr>
                <w:rFonts w:ascii="Times New Roman" w:hAnsi="Times New Roman"/>
                <w:sz w:val="24"/>
                <w:szCs w:val="24"/>
              </w:rPr>
              <w:t>4,20</w:t>
            </w:r>
          </w:p>
        </w:tc>
        <w:tc>
          <w:tcPr>
            <w:tcW w:w="0" w:type="auto"/>
            <w:shd w:val="clear" w:color="auto" w:fill="auto"/>
          </w:tcPr>
          <w:p w:rsidR="00874D56" w:rsidRPr="00B412C3" w:rsidRDefault="00E40BAC" w:rsidP="00AF2A2F">
            <w:pPr>
              <w:ind w:right="425"/>
              <w:jc w:val="both"/>
              <w:rPr>
                <w:rFonts w:ascii="Times New Roman" w:hAnsi="Times New Roman"/>
                <w:sz w:val="24"/>
                <w:szCs w:val="24"/>
              </w:rPr>
            </w:pPr>
            <w:r>
              <w:rPr>
                <w:rFonts w:ascii="Times New Roman" w:hAnsi="Times New Roman"/>
                <w:sz w:val="24"/>
                <w:szCs w:val="24"/>
              </w:rPr>
              <w:t>630</w:t>
            </w:r>
            <w:r w:rsidR="00874D56" w:rsidRPr="00B412C3">
              <w:rPr>
                <w:rFonts w:ascii="Times New Roman" w:hAnsi="Times New Roman"/>
                <w:sz w:val="24"/>
                <w:szCs w:val="24"/>
              </w:rPr>
              <w:t>,00</w:t>
            </w:r>
          </w:p>
        </w:tc>
      </w:tr>
      <w:tr w:rsidR="00874D56" w:rsidRPr="002E11CD" w:rsidTr="00071259">
        <w:trPr>
          <w:trHeight w:val="258"/>
        </w:trPr>
        <w:tc>
          <w:tcPr>
            <w:tcW w:w="0" w:type="auto"/>
            <w:shd w:val="clear" w:color="auto" w:fill="auto"/>
          </w:tcPr>
          <w:p w:rsidR="00874D56" w:rsidRPr="00B412C3" w:rsidRDefault="00071259" w:rsidP="00AF2A2F">
            <w:pPr>
              <w:ind w:right="425"/>
              <w:jc w:val="both"/>
              <w:rPr>
                <w:rFonts w:ascii="Times New Roman" w:hAnsi="Times New Roman"/>
                <w:sz w:val="24"/>
                <w:szCs w:val="24"/>
              </w:rPr>
            </w:pPr>
            <w:r w:rsidRPr="00B412C3">
              <w:rPr>
                <w:rFonts w:ascii="Times New Roman" w:hAnsi="Times New Roman"/>
                <w:sz w:val="24"/>
                <w:szCs w:val="24"/>
              </w:rPr>
              <w:lastRenderedPageBreak/>
              <w:t>Chuchu</w:t>
            </w:r>
          </w:p>
        </w:tc>
        <w:tc>
          <w:tcPr>
            <w:tcW w:w="0" w:type="auto"/>
            <w:shd w:val="clear" w:color="auto" w:fill="auto"/>
          </w:tcPr>
          <w:p w:rsidR="00874D56" w:rsidRPr="00B412C3" w:rsidRDefault="00071259" w:rsidP="00AF2A2F">
            <w:pPr>
              <w:ind w:right="425"/>
              <w:jc w:val="both"/>
              <w:rPr>
                <w:rFonts w:ascii="Times New Roman" w:hAnsi="Times New Roman"/>
                <w:sz w:val="24"/>
                <w:szCs w:val="24"/>
              </w:rPr>
            </w:pPr>
            <w:r w:rsidRPr="00B412C3">
              <w:rPr>
                <w:rFonts w:ascii="Times New Roman" w:hAnsi="Times New Roman"/>
                <w:sz w:val="24"/>
                <w:szCs w:val="24"/>
              </w:rPr>
              <w:t>Kg</w:t>
            </w:r>
          </w:p>
        </w:tc>
        <w:tc>
          <w:tcPr>
            <w:tcW w:w="0" w:type="auto"/>
            <w:shd w:val="clear" w:color="auto" w:fill="auto"/>
          </w:tcPr>
          <w:p w:rsidR="00874D56" w:rsidRPr="00B412C3" w:rsidRDefault="00874D56" w:rsidP="00AF2A2F">
            <w:pPr>
              <w:ind w:right="425"/>
              <w:jc w:val="both"/>
              <w:rPr>
                <w:rFonts w:ascii="Times New Roman" w:hAnsi="Times New Roman"/>
                <w:sz w:val="24"/>
                <w:szCs w:val="24"/>
              </w:rPr>
            </w:pPr>
            <w:r w:rsidRPr="00B412C3">
              <w:rPr>
                <w:rFonts w:ascii="Times New Roman" w:hAnsi="Times New Roman"/>
                <w:sz w:val="24"/>
                <w:szCs w:val="24"/>
              </w:rPr>
              <w:t>100</w:t>
            </w:r>
          </w:p>
        </w:tc>
        <w:tc>
          <w:tcPr>
            <w:tcW w:w="0" w:type="auto"/>
            <w:shd w:val="clear" w:color="auto" w:fill="auto"/>
            <w:vAlign w:val="center"/>
          </w:tcPr>
          <w:p w:rsidR="00874D56" w:rsidRPr="00B412C3" w:rsidRDefault="00071259" w:rsidP="00AF2A2F">
            <w:pPr>
              <w:spacing w:before="120" w:after="120"/>
              <w:jc w:val="center"/>
              <w:rPr>
                <w:rFonts w:ascii="Times New Roman" w:hAnsi="Times New Roman"/>
                <w:color w:val="000000"/>
                <w:sz w:val="24"/>
                <w:szCs w:val="24"/>
              </w:rPr>
            </w:pPr>
            <w:r w:rsidRPr="00B412C3">
              <w:rPr>
                <w:rFonts w:ascii="Times New Roman" w:hAnsi="Times New Roman"/>
                <w:color w:val="000000"/>
                <w:sz w:val="24"/>
                <w:szCs w:val="24"/>
              </w:rPr>
              <w:t>Semanal.</w:t>
            </w:r>
          </w:p>
        </w:tc>
        <w:tc>
          <w:tcPr>
            <w:tcW w:w="0" w:type="auto"/>
            <w:shd w:val="clear" w:color="auto" w:fill="auto"/>
          </w:tcPr>
          <w:p w:rsidR="00874D56" w:rsidRPr="00B412C3" w:rsidRDefault="003535D8" w:rsidP="00E40BAC">
            <w:pPr>
              <w:ind w:right="425"/>
              <w:jc w:val="both"/>
              <w:rPr>
                <w:rFonts w:ascii="Times New Roman" w:hAnsi="Times New Roman"/>
                <w:sz w:val="24"/>
                <w:szCs w:val="24"/>
              </w:rPr>
            </w:pPr>
            <w:r w:rsidRPr="00B412C3">
              <w:rPr>
                <w:rFonts w:ascii="Times New Roman" w:hAnsi="Times New Roman"/>
                <w:sz w:val="24"/>
                <w:szCs w:val="24"/>
              </w:rPr>
              <w:t>2</w:t>
            </w:r>
            <w:r w:rsidR="00874D56" w:rsidRPr="00B412C3">
              <w:rPr>
                <w:rFonts w:ascii="Times New Roman" w:hAnsi="Times New Roman"/>
                <w:sz w:val="24"/>
                <w:szCs w:val="24"/>
              </w:rPr>
              <w:t>,</w:t>
            </w:r>
            <w:r w:rsidR="00E40BAC">
              <w:rPr>
                <w:rFonts w:ascii="Times New Roman" w:hAnsi="Times New Roman"/>
                <w:sz w:val="24"/>
                <w:szCs w:val="24"/>
              </w:rPr>
              <w:t>50</w:t>
            </w:r>
          </w:p>
        </w:tc>
        <w:tc>
          <w:tcPr>
            <w:tcW w:w="0" w:type="auto"/>
            <w:shd w:val="clear" w:color="auto" w:fill="auto"/>
          </w:tcPr>
          <w:p w:rsidR="00874D56" w:rsidRPr="00B412C3" w:rsidRDefault="003535D8" w:rsidP="00E40BAC">
            <w:pPr>
              <w:ind w:right="425"/>
              <w:jc w:val="both"/>
              <w:rPr>
                <w:rFonts w:ascii="Times New Roman" w:hAnsi="Times New Roman"/>
                <w:sz w:val="24"/>
                <w:szCs w:val="24"/>
              </w:rPr>
            </w:pPr>
            <w:r w:rsidRPr="00B412C3">
              <w:rPr>
                <w:rFonts w:ascii="Times New Roman" w:hAnsi="Times New Roman"/>
                <w:sz w:val="24"/>
                <w:szCs w:val="24"/>
              </w:rPr>
              <w:t>2</w:t>
            </w:r>
            <w:r w:rsidR="00E40BAC">
              <w:rPr>
                <w:rFonts w:ascii="Times New Roman" w:hAnsi="Times New Roman"/>
                <w:sz w:val="24"/>
                <w:szCs w:val="24"/>
              </w:rPr>
              <w:t>50</w:t>
            </w:r>
            <w:r w:rsidR="00874D56" w:rsidRPr="00B412C3">
              <w:rPr>
                <w:rFonts w:ascii="Times New Roman" w:hAnsi="Times New Roman"/>
                <w:sz w:val="24"/>
                <w:szCs w:val="24"/>
              </w:rPr>
              <w:t>,00</w:t>
            </w:r>
          </w:p>
        </w:tc>
      </w:tr>
      <w:tr w:rsidR="00874D56" w:rsidRPr="002E11CD" w:rsidTr="00071259">
        <w:trPr>
          <w:trHeight w:val="258"/>
        </w:trPr>
        <w:tc>
          <w:tcPr>
            <w:tcW w:w="0" w:type="auto"/>
            <w:shd w:val="clear" w:color="auto" w:fill="auto"/>
          </w:tcPr>
          <w:p w:rsidR="00874D56" w:rsidRPr="00B412C3" w:rsidRDefault="00071259" w:rsidP="00AF2A2F">
            <w:pPr>
              <w:ind w:right="425"/>
              <w:jc w:val="both"/>
              <w:rPr>
                <w:rFonts w:ascii="Times New Roman" w:hAnsi="Times New Roman"/>
                <w:sz w:val="24"/>
                <w:szCs w:val="24"/>
              </w:rPr>
            </w:pPr>
            <w:r w:rsidRPr="00B412C3">
              <w:rPr>
                <w:rFonts w:ascii="Times New Roman" w:hAnsi="Times New Roman"/>
                <w:sz w:val="24"/>
                <w:szCs w:val="24"/>
              </w:rPr>
              <w:t>Couve- chinesa</w:t>
            </w:r>
          </w:p>
        </w:tc>
        <w:tc>
          <w:tcPr>
            <w:tcW w:w="0" w:type="auto"/>
            <w:shd w:val="clear" w:color="auto" w:fill="auto"/>
          </w:tcPr>
          <w:p w:rsidR="00874D56" w:rsidRPr="00B412C3" w:rsidRDefault="00071259" w:rsidP="00AF2A2F">
            <w:pPr>
              <w:ind w:right="425"/>
              <w:jc w:val="both"/>
              <w:rPr>
                <w:rFonts w:ascii="Times New Roman" w:hAnsi="Times New Roman"/>
                <w:sz w:val="24"/>
                <w:szCs w:val="24"/>
              </w:rPr>
            </w:pPr>
            <w:r w:rsidRPr="00B412C3">
              <w:rPr>
                <w:rFonts w:ascii="Times New Roman" w:hAnsi="Times New Roman"/>
                <w:sz w:val="24"/>
                <w:szCs w:val="24"/>
              </w:rPr>
              <w:t>Und</w:t>
            </w:r>
          </w:p>
        </w:tc>
        <w:tc>
          <w:tcPr>
            <w:tcW w:w="0" w:type="auto"/>
            <w:shd w:val="clear" w:color="auto" w:fill="auto"/>
          </w:tcPr>
          <w:p w:rsidR="00874D56" w:rsidRPr="00B412C3" w:rsidRDefault="00874D56" w:rsidP="00AF2A2F">
            <w:pPr>
              <w:ind w:right="425"/>
              <w:jc w:val="both"/>
              <w:rPr>
                <w:rFonts w:ascii="Times New Roman" w:hAnsi="Times New Roman"/>
                <w:sz w:val="24"/>
                <w:szCs w:val="24"/>
              </w:rPr>
            </w:pPr>
            <w:r w:rsidRPr="00B412C3">
              <w:rPr>
                <w:rFonts w:ascii="Times New Roman" w:hAnsi="Times New Roman"/>
                <w:sz w:val="24"/>
                <w:szCs w:val="24"/>
              </w:rPr>
              <w:t>120</w:t>
            </w:r>
          </w:p>
        </w:tc>
        <w:tc>
          <w:tcPr>
            <w:tcW w:w="0" w:type="auto"/>
            <w:shd w:val="clear" w:color="auto" w:fill="auto"/>
            <w:vAlign w:val="center"/>
          </w:tcPr>
          <w:p w:rsidR="00874D56" w:rsidRPr="00B412C3" w:rsidRDefault="00071259" w:rsidP="00AF2A2F">
            <w:pPr>
              <w:spacing w:before="120" w:after="120"/>
              <w:jc w:val="center"/>
              <w:rPr>
                <w:rFonts w:ascii="Times New Roman" w:hAnsi="Times New Roman"/>
                <w:color w:val="000000"/>
                <w:sz w:val="24"/>
                <w:szCs w:val="24"/>
              </w:rPr>
            </w:pPr>
            <w:r w:rsidRPr="00B412C3">
              <w:rPr>
                <w:rFonts w:ascii="Times New Roman" w:hAnsi="Times New Roman"/>
                <w:color w:val="000000"/>
                <w:sz w:val="24"/>
                <w:szCs w:val="24"/>
              </w:rPr>
              <w:t>Semanal.</w:t>
            </w:r>
          </w:p>
        </w:tc>
        <w:tc>
          <w:tcPr>
            <w:tcW w:w="0" w:type="auto"/>
            <w:shd w:val="clear" w:color="auto" w:fill="auto"/>
          </w:tcPr>
          <w:p w:rsidR="00874D56" w:rsidRPr="00B412C3" w:rsidRDefault="00E40BAC" w:rsidP="00AF2A2F">
            <w:pPr>
              <w:ind w:right="425"/>
              <w:jc w:val="both"/>
              <w:rPr>
                <w:rFonts w:ascii="Times New Roman" w:hAnsi="Times New Roman"/>
                <w:sz w:val="24"/>
                <w:szCs w:val="24"/>
              </w:rPr>
            </w:pPr>
            <w:r>
              <w:rPr>
                <w:rFonts w:ascii="Times New Roman" w:hAnsi="Times New Roman"/>
                <w:sz w:val="24"/>
                <w:szCs w:val="24"/>
              </w:rPr>
              <w:t>4,95</w:t>
            </w:r>
          </w:p>
        </w:tc>
        <w:tc>
          <w:tcPr>
            <w:tcW w:w="0" w:type="auto"/>
            <w:shd w:val="clear" w:color="auto" w:fill="auto"/>
          </w:tcPr>
          <w:p w:rsidR="00874D56" w:rsidRPr="00B412C3" w:rsidRDefault="00E40BAC" w:rsidP="00AF2A2F">
            <w:pPr>
              <w:ind w:right="425"/>
              <w:jc w:val="both"/>
              <w:rPr>
                <w:rFonts w:ascii="Times New Roman" w:hAnsi="Times New Roman"/>
                <w:sz w:val="24"/>
                <w:szCs w:val="24"/>
              </w:rPr>
            </w:pPr>
            <w:r>
              <w:rPr>
                <w:rFonts w:ascii="Times New Roman" w:hAnsi="Times New Roman"/>
                <w:sz w:val="24"/>
                <w:szCs w:val="24"/>
              </w:rPr>
              <w:t>594</w:t>
            </w:r>
            <w:r w:rsidR="00874D56" w:rsidRPr="00B412C3">
              <w:rPr>
                <w:rFonts w:ascii="Times New Roman" w:hAnsi="Times New Roman"/>
                <w:sz w:val="24"/>
                <w:szCs w:val="24"/>
              </w:rPr>
              <w:t>,00</w:t>
            </w:r>
          </w:p>
        </w:tc>
      </w:tr>
      <w:tr w:rsidR="00874D56" w:rsidRPr="002E11CD" w:rsidTr="00071259">
        <w:trPr>
          <w:trHeight w:val="258"/>
        </w:trPr>
        <w:tc>
          <w:tcPr>
            <w:tcW w:w="0" w:type="auto"/>
            <w:shd w:val="clear" w:color="auto" w:fill="auto"/>
          </w:tcPr>
          <w:p w:rsidR="00874D56" w:rsidRPr="00B412C3" w:rsidRDefault="00071259" w:rsidP="00AF2A2F">
            <w:pPr>
              <w:ind w:right="425"/>
              <w:jc w:val="both"/>
              <w:rPr>
                <w:rFonts w:ascii="Times New Roman" w:hAnsi="Times New Roman"/>
                <w:sz w:val="24"/>
                <w:szCs w:val="24"/>
              </w:rPr>
            </w:pPr>
            <w:r w:rsidRPr="00B412C3">
              <w:rPr>
                <w:rFonts w:ascii="Times New Roman" w:hAnsi="Times New Roman"/>
                <w:sz w:val="24"/>
                <w:szCs w:val="24"/>
              </w:rPr>
              <w:t>Couve- flor</w:t>
            </w:r>
          </w:p>
        </w:tc>
        <w:tc>
          <w:tcPr>
            <w:tcW w:w="0" w:type="auto"/>
            <w:shd w:val="clear" w:color="auto" w:fill="auto"/>
          </w:tcPr>
          <w:p w:rsidR="00874D56" w:rsidRPr="00B412C3" w:rsidRDefault="00071259" w:rsidP="00AF2A2F">
            <w:pPr>
              <w:ind w:right="425"/>
              <w:jc w:val="both"/>
              <w:rPr>
                <w:rFonts w:ascii="Times New Roman" w:hAnsi="Times New Roman"/>
                <w:sz w:val="24"/>
                <w:szCs w:val="24"/>
              </w:rPr>
            </w:pPr>
            <w:r w:rsidRPr="00B412C3">
              <w:rPr>
                <w:rFonts w:ascii="Times New Roman" w:hAnsi="Times New Roman"/>
                <w:sz w:val="24"/>
                <w:szCs w:val="24"/>
              </w:rPr>
              <w:t>Und</w:t>
            </w:r>
          </w:p>
        </w:tc>
        <w:tc>
          <w:tcPr>
            <w:tcW w:w="0" w:type="auto"/>
            <w:shd w:val="clear" w:color="auto" w:fill="auto"/>
          </w:tcPr>
          <w:p w:rsidR="00874D56" w:rsidRPr="00B412C3" w:rsidRDefault="00874D56" w:rsidP="00AF2A2F">
            <w:pPr>
              <w:ind w:right="425"/>
              <w:jc w:val="both"/>
              <w:rPr>
                <w:rFonts w:ascii="Times New Roman" w:hAnsi="Times New Roman"/>
                <w:sz w:val="24"/>
                <w:szCs w:val="24"/>
              </w:rPr>
            </w:pPr>
            <w:r w:rsidRPr="00B412C3">
              <w:rPr>
                <w:rFonts w:ascii="Times New Roman" w:hAnsi="Times New Roman"/>
                <w:sz w:val="24"/>
                <w:szCs w:val="24"/>
              </w:rPr>
              <w:t>200</w:t>
            </w:r>
          </w:p>
        </w:tc>
        <w:tc>
          <w:tcPr>
            <w:tcW w:w="0" w:type="auto"/>
            <w:shd w:val="clear" w:color="auto" w:fill="auto"/>
            <w:vAlign w:val="center"/>
          </w:tcPr>
          <w:p w:rsidR="00874D56" w:rsidRPr="00B412C3" w:rsidRDefault="00071259" w:rsidP="00AF2A2F">
            <w:pPr>
              <w:spacing w:before="120" w:after="120"/>
              <w:jc w:val="center"/>
              <w:rPr>
                <w:rFonts w:ascii="Times New Roman" w:hAnsi="Times New Roman"/>
                <w:color w:val="000000"/>
                <w:sz w:val="24"/>
                <w:szCs w:val="24"/>
              </w:rPr>
            </w:pPr>
            <w:r w:rsidRPr="00B412C3">
              <w:rPr>
                <w:rFonts w:ascii="Times New Roman" w:hAnsi="Times New Roman"/>
                <w:color w:val="000000"/>
                <w:sz w:val="24"/>
                <w:szCs w:val="24"/>
              </w:rPr>
              <w:t>Semanal.</w:t>
            </w:r>
          </w:p>
        </w:tc>
        <w:tc>
          <w:tcPr>
            <w:tcW w:w="0" w:type="auto"/>
            <w:shd w:val="clear" w:color="auto" w:fill="auto"/>
          </w:tcPr>
          <w:p w:rsidR="00874D56" w:rsidRPr="00B412C3" w:rsidRDefault="00E40BAC" w:rsidP="00AF2A2F">
            <w:pPr>
              <w:ind w:right="425"/>
              <w:jc w:val="both"/>
              <w:rPr>
                <w:rFonts w:ascii="Times New Roman" w:hAnsi="Times New Roman"/>
                <w:sz w:val="24"/>
                <w:szCs w:val="24"/>
              </w:rPr>
            </w:pPr>
            <w:r>
              <w:rPr>
                <w:rFonts w:ascii="Times New Roman" w:hAnsi="Times New Roman"/>
                <w:sz w:val="24"/>
                <w:szCs w:val="24"/>
              </w:rPr>
              <w:t>5</w:t>
            </w:r>
            <w:r w:rsidR="00874D56" w:rsidRPr="00B412C3">
              <w:rPr>
                <w:rFonts w:ascii="Times New Roman" w:hAnsi="Times New Roman"/>
                <w:sz w:val="24"/>
                <w:szCs w:val="24"/>
              </w:rPr>
              <w:t>,00</w:t>
            </w:r>
          </w:p>
        </w:tc>
        <w:tc>
          <w:tcPr>
            <w:tcW w:w="0" w:type="auto"/>
            <w:shd w:val="clear" w:color="auto" w:fill="auto"/>
          </w:tcPr>
          <w:p w:rsidR="00874D56" w:rsidRPr="00B412C3" w:rsidRDefault="00E40BAC" w:rsidP="00AF2A2F">
            <w:pPr>
              <w:ind w:right="425"/>
              <w:jc w:val="both"/>
              <w:rPr>
                <w:rFonts w:ascii="Times New Roman" w:hAnsi="Times New Roman"/>
                <w:sz w:val="24"/>
                <w:szCs w:val="24"/>
              </w:rPr>
            </w:pPr>
            <w:r>
              <w:rPr>
                <w:rFonts w:ascii="Times New Roman" w:hAnsi="Times New Roman"/>
                <w:sz w:val="24"/>
                <w:szCs w:val="24"/>
              </w:rPr>
              <w:t>1.0</w:t>
            </w:r>
            <w:r w:rsidR="00874D56" w:rsidRPr="00B412C3">
              <w:rPr>
                <w:rFonts w:ascii="Times New Roman" w:hAnsi="Times New Roman"/>
                <w:sz w:val="24"/>
                <w:szCs w:val="24"/>
              </w:rPr>
              <w:t>00,00</w:t>
            </w:r>
          </w:p>
        </w:tc>
      </w:tr>
      <w:tr w:rsidR="00075DD9" w:rsidRPr="002E11CD" w:rsidTr="00071259">
        <w:trPr>
          <w:trHeight w:val="258"/>
        </w:trPr>
        <w:tc>
          <w:tcPr>
            <w:tcW w:w="0" w:type="auto"/>
            <w:shd w:val="clear" w:color="auto" w:fill="auto"/>
          </w:tcPr>
          <w:p w:rsidR="00075DD9" w:rsidRPr="00B412C3" w:rsidRDefault="00075DD9" w:rsidP="00AF2A2F">
            <w:pPr>
              <w:ind w:right="425"/>
              <w:jc w:val="both"/>
              <w:rPr>
                <w:rFonts w:ascii="Times New Roman" w:hAnsi="Times New Roman"/>
                <w:sz w:val="24"/>
                <w:szCs w:val="24"/>
              </w:rPr>
            </w:pPr>
            <w:r>
              <w:rPr>
                <w:rFonts w:ascii="Times New Roman" w:hAnsi="Times New Roman"/>
                <w:sz w:val="24"/>
                <w:szCs w:val="24"/>
              </w:rPr>
              <w:t>Cuca caseira,</w:t>
            </w:r>
          </w:p>
        </w:tc>
        <w:tc>
          <w:tcPr>
            <w:tcW w:w="0" w:type="auto"/>
            <w:shd w:val="clear" w:color="auto" w:fill="auto"/>
          </w:tcPr>
          <w:p w:rsidR="00075DD9" w:rsidRPr="00B412C3" w:rsidRDefault="00075DD9" w:rsidP="00AF2A2F">
            <w:pPr>
              <w:ind w:right="425"/>
              <w:jc w:val="both"/>
              <w:rPr>
                <w:rFonts w:ascii="Times New Roman" w:hAnsi="Times New Roman"/>
                <w:sz w:val="24"/>
                <w:szCs w:val="24"/>
              </w:rPr>
            </w:pPr>
            <w:r>
              <w:rPr>
                <w:rFonts w:ascii="Times New Roman" w:hAnsi="Times New Roman"/>
                <w:sz w:val="24"/>
                <w:szCs w:val="24"/>
              </w:rPr>
              <w:t>Kg.</w:t>
            </w:r>
          </w:p>
        </w:tc>
        <w:tc>
          <w:tcPr>
            <w:tcW w:w="0" w:type="auto"/>
            <w:shd w:val="clear" w:color="auto" w:fill="auto"/>
          </w:tcPr>
          <w:p w:rsidR="00075DD9" w:rsidRPr="00B412C3" w:rsidRDefault="00E40BAC" w:rsidP="00AF2A2F">
            <w:pPr>
              <w:ind w:right="425"/>
              <w:jc w:val="both"/>
              <w:rPr>
                <w:rFonts w:ascii="Times New Roman" w:hAnsi="Times New Roman"/>
                <w:sz w:val="24"/>
                <w:szCs w:val="24"/>
              </w:rPr>
            </w:pPr>
            <w:r>
              <w:rPr>
                <w:rFonts w:ascii="Times New Roman" w:hAnsi="Times New Roman"/>
                <w:sz w:val="24"/>
                <w:szCs w:val="24"/>
              </w:rPr>
              <w:t>80</w:t>
            </w:r>
          </w:p>
        </w:tc>
        <w:tc>
          <w:tcPr>
            <w:tcW w:w="0" w:type="auto"/>
            <w:shd w:val="clear" w:color="auto" w:fill="auto"/>
            <w:vAlign w:val="center"/>
          </w:tcPr>
          <w:p w:rsidR="00075DD9" w:rsidRPr="00B412C3" w:rsidRDefault="00E40BAC" w:rsidP="00AF2A2F">
            <w:pPr>
              <w:spacing w:before="120" w:after="120"/>
              <w:jc w:val="center"/>
              <w:rPr>
                <w:rFonts w:ascii="Times New Roman" w:hAnsi="Times New Roman"/>
                <w:color w:val="000000"/>
                <w:sz w:val="24"/>
                <w:szCs w:val="24"/>
              </w:rPr>
            </w:pPr>
            <w:r>
              <w:rPr>
                <w:rFonts w:ascii="Times New Roman" w:hAnsi="Times New Roman"/>
                <w:color w:val="000000"/>
                <w:sz w:val="24"/>
                <w:szCs w:val="24"/>
              </w:rPr>
              <w:t>Mensal.</w:t>
            </w:r>
          </w:p>
        </w:tc>
        <w:tc>
          <w:tcPr>
            <w:tcW w:w="0" w:type="auto"/>
            <w:shd w:val="clear" w:color="auto" w:fill="auto"/>
          </w:tcPr>
          <w:p w:rsidR="00075DD9" w:rsidRPr="00B412C3" w:rsidRDefault="00E40BAC" w:rsidP="00AF2A2F">
            <w:pPr>
              <w:ind w:right="425"/>
              <w:jc w:val="both"/>
              <w:rPr>
                <w:rFonts w:ascii="Times New Roman" w:hAnsi="Times New Roman"/>
                <w:sz w:val="24"/>
                <w:szCs w:val="24"/>
              </w:rPr>
            </w:pPr>
            <w:r>
              <w:rPr>
                <w:rFonts w:ascii="Times New Roman" w:hAnsi="Times New Roman"/>
                <w:sz w:val="24"/>
                <w:szCs w:val="24"/>
              </w:rPr>
              <w:t>17,75</w:t>
            </w:r>
          </w:p>
        </w:tc>
        <w:tc>
          <w:tcPr>
            <w:tcW w:w="0" w:type="auto"/>
            <w:shd w:val="clear" w:color="auto" w:fill="auto"/>
          </w:tcPr>
          <w:p w:rsidR="00075DD9" w:rsidRPr="00B412C3" w:rsidRDefault="00E40BAC" w:rsidP="00AF2A2F">
            <w:pPr>
              <w:ind w:right="425"/>
              <w:jc w:val="both"/>
              <w:rPr>
                <w:rFonts w:ascii="Times New Roman" w:hAnsi="Times New Roman"/>
                <w:sz w:val="24"/>
                <w:szCs w:val="24"/>
              </w:rPr>
            </w:pPr>
            <w:r>
              <w:rPr>
                <w:rFonts w:ascii="Times New Roman" w:hAnsi="Times New Roman"/>
                <w:sz w:val="24"/>
                <w:szCs w:val="24"/>
              </w:rPr>
              <w:t>1.420,00</w:t>
            </w:r>
          </w:p>
        </w:tc>
      </w:tr>
      <w:tr w:rsidR="00874D56" w:rsidRPr="002E11CD" w:rsidTr="00071259">
        <w:trPr>
          <w:trHeight w:val="258"/>
        </w:trPr>
        <w:tc>
          <w:tcPr>
            <w:tcW w:w="0" w:type="auto"/>
            <w:shd w:val="clear" w:color="auto" w:fill="auto"/>
          </w:tcPr>
          <w:p w:rsidR="00874D56" w:rsidRPr="00B412C3" w:rsidRDefault="00071259" w:rsidP="00AF2A2F">
            <w:pPr>
              <w:ind w:right="425"/>
              <w:jc w:val="both"/>
              <w:rPr>
                <w:rFonts w:ascii="Times New Roman" w:hAnsi="Times New Roman"/>
                <w:sz w:val="24"/>
                <w:szCs w:val="24"/>
              </w:rPr>
            </w:pPr>
            <w:r w:rsidRPr="00B412C3">
              <w:rPr>
                <w:rFonts w:ascii="Times New Roman" w:hAnsi="Times New Roman"/>
                <w:sz w:val="24"/>
                <w:szCs w:val="24"/>
              </w:rPr>
              <w:t>Feijão</w:t>
            </w:r>
          </w:p>
        </w:tc>
        <w:tc>
          <w:tcPr>
            <w:tcW w:w="0" w:type="auto"/>
            <w:shd w:val="clear" w:color="auto" w:fill="auto"/>
          </w:tcPr>
          <w:p w:rsidR="00874D56" w:rsidRPr="00B412C3" w:rsidRDefault="00071259" w:rsidP="00AF2A2F">
            <w:pPr>
              <w:ind w:right="425"/>
              <w:jc w:val="both"/>
              <w:rPr>
                <w:rFonts w:ascii="Times New Roman" w:hAnsi="Times New Roman"/>
                <w:sz w:val="24"/>
                <w:szCs w:val="24"/>
              </w:rPr>
            </w:pPr>
            <w:r w:rsidRPr="00B412C3">
              <w:rPr>
                <w:rFonts w:ascii="Times New Roman" w:hAnsi="Times New Roman"/>
                <w:sz w:val="24"/>
                <w:szCs w:val="24"/>
              </w:rPr>
              <w:t>Kg</w:t>
            </w:r>
          </w:p>
        </w:tc>
        <w:tc>
          <w:tcPr>
            <w:tcW w:w="0" w:type="auto"/>
            <w:shd w:val="clear" w:color="auto" w:fill="auto"/>
          </w:tcPr>
          <w:p w:rsidR="00874D56" w:rsidRPr="00B412C3" w:rsidRDefault="00874D56" w:rsidP="00AF2A2F">
            <w:pPr>
              <w:ind w:right="425"/>
              <w:jc w:val="both"/>
              <w:rPr>
                <w:rFonts w:ascii="Times New Roman" w:hAnsi="Times New Roman"/>
                <w:sz w:val="24"/>
                <w:szCs w:val="24"/>
              </w:rPr>
            </w:pPr>
            <w:r w:rsidRPr="00B412C3">
              <w:rPr>
                <w:rFonts w:ascii="Times New Roman" w:hAnsi="Times New Roman"/>
                <w:sz w:val="24"/>
                <w:szCs w:val="24"/>
              </w:rPr>
              <w:t>150</w:t>
            </w:r>
          </w:p>
        </w:tc>
        <w:tc>
          <w:tcPr>
            <w:tcW w:w="0" w:type="auto"/>
            <w:shd w:val="clear" w:color="auto" w:fill="auto"/>
            <w:vAlign w:val="center"/>
          </w:tcPr>
          <w:p w:rsidR="00874D56" w:rsidRPr="00B412C3" w:rsidRDefault="00071259" w:rsidP="00AF2A2F">
            <w:pPr>
              <w:spacing w:before="120" w:after="120"/>
              <w:jc w:val="center"/>
              <w:rPr>
                <w:rFonts w:ascii="Times New Roman" w:hAnsi="Times New Roman"/>
                <w:color w:val="000000"/>
                <w:sz w:val="24"/>
                <w:szCs w:val="24"/>
              </w:rPr>
            </w:pPr>
            <w:r w:rsidRPr="00B412C3">
              <w:rPr>
                <w:rFonts w:ascii="Times New Roman" w:hAnsi="Times New Roman"/>
                <w:color w:val="000000"/>
                <w:sz w:val="24"/>
                <w:szCs w:val="24"/>
              </w:rPr>
              <w:t>Semanal.</w:t>
            </w:r>
          </w:p>
        </w:tc>
        <w:tc>
          <w:tcPr>
            <w:tcW w:w="0" w:type="auto"/>
            <w:shd w:val="clear" w:color="auto" w:fill="auto"/>
          </w:tcPr>
          <w:p w:rsidR="00874D56" w:rsidRPr="00B412C3" w:rsidRDefault="00E40BAC" w:rsidP="00AF2A2F">
            <w:pPr>
              <w:ind w:right="425"/>
              <w:jc w:val="both"/>
              <w:rPr>
                <w:rFonts w:ascii="Times New Roman" w:hAnsi="Times New Roman"/>
                <w:sz w:val="24"/>
                <w:szCs w:val="24"/>
              </w:rPr>
            </w:pPr>
            <w:r>
              <w:rPr>
                <w:rFonts w:ascii="Times New Roman" w:hAnsi="Times New Roman"/>
                <w:sz w:val="24"/>
                <w:szCs w:val="24"/>
              </w:rPr>
              <w:t>5,20</w:t>
            </w:r>
          </w:p>
        </w:tc>
        <w:tc>
          <w:tcPr>
            <w:tcW w:w="0" w:type="auto"/>
            <w:shd w:val="clear" w:color="auto" w:fill="auto"/>
          </w:tcPr>
          <w:p w:rsidR="00874D56" w:rsidRPr="00B412C3" w:rsidRDefault="00E40BAC" w:rsidP="00AF2A2F">
            <w:pPr>
              <w:ind w:right="425"/>
              <w:jc w:val="both"/>
              <w:rPr>
                <w:rFonts w:ascii="Times New Roman" w:hAnsi="Times New Roman"/>
                <w:sz w:val="24"/>
                <w:szCs w:val="24"/>
              </w:rPr>
            </w:pPr>
            <w:r>
              <w:rPr>
                <w:rFonts w:ascii="Times New Roman" w:hAnsi="Times New Roman"/>
                <w:sz w:val="24"/>
                <w:szCs w:val="24"/>
              </w:rPr>
              <w:t>780</w:t>
            </w:r>
            <w:r w:rsidR="00874D56" w:rsidRPr="00B412C3">
              <w:rPr>
                <w:rFonts w:ascii="Times New Roman" w:hAnsi="Times New Roman"/>
                <w:sz w:val="24"/>
                <w:szCs w:val="24"/>
              </w:rPr>
              <w:t>,00</w:t>
            </w:r>
          </w:p>
        </w:tc>
      </w:tr>
      <w:tr w:rsidR="00874D56" w:rsidRPr="002E11CD" w:rsidTr="00071259">
        <w:trPr>
          <w:trHeight w:val="258"/>
        </w:trPr>
        <w:tc>
          <w:tcPr>
            <w:tcW w:w="0" w:type="auto"/>
            <w:shd w:val="clear" w:color="auto" w:fill="auto"/>
          </w:tcPr>
          <w:p w:rsidR="00874D56" w:rsidRPr="00B412C3" w:rsidRDefault="00071259" w:rsidP="00AF2A2F">
            <w:pPr>
              <w:ind w:right="425"/>
              <w:jc w:val="both"/>
              <w:rPr>
                <w:rFonts w:ascii="Times New Roman" w:hAnsi="Times New Roman"/>
                <w:sz w:val="24"/>
                <w:szCs w:val="24"/>
              </w:rPr>
            </w:pPr>
            <w:r w:rsidRPr="00B412C3">
              <w:rPr>
                <w:rFonts w:ascii="Times New Roman" w:hAnsi="Times New Roman"/>
                <w:sz w:val="24"/>
                <w:szCs w:val="24"/>
              </w:rPr>
              <w:t xml:space="preserve">Laranja (umbigo, </w:t>
            </w:r>
            <w:r w:rsidR="00757EB3" w:rsidRPr="00B412C3">
              <w:rPr>
                <w:rFonts w:ascii="Times New Roman" w:hAnsi="Times New Roman"/>
                <w:sz w:val="24"/>
                <w:szCs w:val="24"/>
              </w:rPr>
              <w:t>valência</w:t>
            </w:r>
            <w:r w:rsidRPr="00B412C3">
              <w:rPr>
                <w:rFonts w:ascii="Times New Roman" w:hAnsi="Times New Roman"/>
                <w:sz w:val="24"/>
                <w:szCs w:val="24"/>
              </w:rPr>
              <w:t>).</w:t>
            </w:r>
          </w:p>
        </w:tc>
        <w:tc>
          <w:tcPr>
            <w:tcW w:w="0" w:type="auto"/>
            <w:shd w:val="clear" w:color="auto" w:fill="auto"/>
          </w:tcPr>
          <w:p w:rsidR="00874D56" w:rsidRPr="00B412C3" w:rsidRDefault="00071259" w:rsidP="00AF2A2F">
            <w:pPr>
              <w:ind w:right="425"/>
              <w:jc w:val="both"/>
              <w:rPr>
                <w:rFonts w:ascii="Times New Roman" w:hAnsi="Times New Roman"/>
                <w:sz w:val="24"/>
                <w:szCs w:val="24"/>
              </w:rPr>
            </w:pPr>
            <w:r w:rsidRPr="00B412C3">
              <w:rPr>
                <w:rFonts w:ascii="Times New Roman" w:hAnsi="Times New Roman"/>
                <w:sz w:val="24"/>
                <w:szCs w:val="24"/>
              </w:rPr>
              <w:t>Kg</w:t>
            </w:r>
          </w:p>
        </w:tc>
        <w:tc>
          <w:tcPr>
            <w:tcW w:w="0" w:type="auto"/>
            <w:shd w:val="clear" w:color="auto" w:fill="auto"/>
          </w:tcPr>
          <w:p w:rsidR="00874D56" w:rsidRPr="00B412C3" w:rsidRDefault="00874D56" w:rsidP="00AF2A2F">
            <w:pPr>
              <w:ind w:right="425"/>
              <w:jc w:val="both"/>
              <w:rPr>
                <w:rFonts w:ascii="Times New Roman" w:hAnsi="Times New Roman"/>
                <w:sz w:val="24"/>
                <w:szCs w:val="24"/>
              </w:rPr>
            </w:pPr>
            <w:r w:rsidRPr="00B412C3">
              <w:rPr>
                <w:rFonts w:ascii="Times New Roman" w:hAnsi="Times New Roman"/>
                <w:sz w:val="24"/>
                <w:szCs w:val="24"/>
              </w:rPr>
              <w:t>450</w:t>
            </w:r>
          </w:p>
        </w:tc>
        <w:tc>
          <w:tcPr>
            <w:tcW w:w="0" w:type="auto"/>
            <w:shd w:val="clear" w:color="auto" w:fill="auto"/>
            <w:vAlign w:val="center"/>
          </w:tcPr>
          <w:p w:rsidR="00874D56" w:rsidRPr="00B412C3" w:rsidRDefault="00071259" w:rsidP="00AF2A2F">
            <w:pPr>
              <w:spacing w:before="120" w:after="120"/>
              <w:jc w:val="center"/>
              <w:rPr>
                <w:rFonts w:ascii="Times New Roman" w:hAnsi="Times New Roman"/>
                <w:color w:val="000000"/>
                <w:sz w:val="24"/>
                <w:szCs w:val="24"/>
              </w:rPr>
            </w:pPr>
            <w:r w:rsidRPr="00B412C3">
              <w:rPr>
                <w:rFonts w:ascii="Times New Roman" w:hAnsi="Times New Roman"/>
                <w:color w:val="000000"/>
                <w:sz w:val="24"/>
                <w:szCs w:val="24"/>
              </w:rPr>
              <w:t>Semanal.</w:t>
            </w:r>
          </w:p>
        </w:tc>
        <w:tc>
          <w:tcPr>
            <w:tcW w:w="0" w:type="auto"/>
            <w:shd w:val="clear" w:color="auto" w:fill="auto"/>
          </w:tcPr>
          <w:p w:rsidR="00874D56" w:rsidRPr="00B412C3" w:rsidRDefault="00E40BAC" w:rsidP="00AF2A2F">
            <w:pPr>
              <w:ind w:right="425"/>
              <w:jc w:val="both"/>
              <w:rPr>
                <w:rFonts w:ascii="Times New Roman" w:hAnsi="Times New Roman"/>
                <w:sz w:val="24"/>
                <w:szCs w:val="24"/>
              </w:rPr>
            </w:pPr>
            <w:r>
              <w:rPr>
                <w:rFonts w:ascii="Times New Roman" w:hAnsi="Times New Roman"/>
                <w:sz w:val="24"/>
                <w:szCs w:val="24"/>
              </w:rPr>
              <w:t>6,20</w:t>
            </w:r>
          </w:p>
        </w:tc>
        <w:tc>
          <w:tcPr>
            <w:tcW w:w="0" w:type="auto"/>
            <w:shd w:val="clear" w:color="auto" w:fill="auto"/>
          </w:tcPr>
          <w:p w:rsidR="00874D56" w:rsidRPr="00B412C3" w:rsidRDefault="00E40BAC" w:rsidP="00AF2A2F">
            <w:pPr>
              <w:ind w:right="425"/>
              <w:jc w:val="both"/>
              <w:rPr>
                <w:rFonts w:ascii="Times New Roman" w:hAnsi="Times New Roman"/>
                <w:sz w:val="24"/>
                <w:szCs w:val="24"/>
              </w:rPr>
            </w:pPr>
            <w:r>
              <w:rPr>
                <w:rFonts w:ascii="Times New Roman" w:hAnsi="Times New Roman"/>
                <w:sz w:val="24"/>
                <w:szCs w:val="24"/>
              </w:rPr>
              <w:t>2.790,00</w:t>
            </w:r>
          </w:p>
        </w:tc>
      </w:tr>
      <w:tr w:rsidR="00874D56" w:rsidRPr="002E11CD" w:rsidTr="00071259">
        <w:trPr>
          <w:trHeight w:val="258"/>
        </w:trPr>
        <w:tc>
          <w:tcPr>
            <w:tcW w:w="0" w:type="auto"/>
            <w:shd w:val="clear" w:color="auto" w:fill="auto"/>
          </w:tcPr>
          <w:p w:rsidR="00874D56" w:rsidRPr="00B412C3" w:rsidRDefault="00071259" w:rsidP="00AF2A2F">
            <w:pPr>
              <w:ind w:right="425"/>
              <w:jc w:val="both"/>
              <w:rPr>
                <w:rFonts w:ascii="Times New Roman" w:hAnsi="Times New Roman"/>
                <w:sz w:val="24"/>
                <w:szCs w:val="24"/>
              </w:rPr>
            </w:pPr>
            <w:r w:rsidRPr="00B412C3">
              <w:rPr>
                <w:rFonts w:ascii="Times New Roman" w:hAnsi="Times New Roman"/>
                <w:sz w:val="24"/>
                <w:szCs w:val="24"/>
              </w:rPr>
              <w:t xml:space="preserve">Limão </w:t>
            </w:r>
            <w:r w:rsidR="00757EB3" w:rsidRPr="00B412C3">
              <w:rPr>
                <w:rFonts w:ascii="Times New Roman" w:hAnsi="Times New Roman"/>
                <w:sz w:val="24"/>
                <w:szCs w:val="24"/>
              </w:rPr>
              <w:t>Taiti</w:t>
            </w:r>
            <w:r w:rsidRPr="00B412C3">
              <w:rPr>
                <w:rFonts w:ascii="Times New Roman" w:hAnsi="Times New Roman"/>
                <w:sz w:val="24"/>
                <w:szCs w:val="24"/>
              </w:rPr>
              <w:t>.</w:t>
            </w:r>
          </w:p>
        </w:tc>
        <w:tc>
          <w:tcPr>
            <w:tcW w:w="0" w:type="auto"/>
            <w:shd w:val="clear" w:color="auto" w:fill="auto"/>
          </w:tcPr>
          <w:p w:rsidR="00874D56" w:rsidRPr="00B412C3" w:rsidRDefault="00071259" w:rsidP="00AF2A2F">
            <w:pPr>
              <w:ind w:right="425"/>
              <w:jc w:val="both"/>
              <w:rPr>
                <w:rFonts w:ascii="Times New Roman" w:hAnsi="Times New Roman"/>
                <w:sz w:val="24"/>
                <w:szCs w:val="24"/>
              </w:rPr>
            </w:pPr>
            <w:r w:rsidRPr="00B412C3">
              <w:rPr>
                <w:rFonts w:ascii="Times New Roman" w:hAnsi="Times New Roman"/>
                <w:sz w:val="24"/>
                <w:szCs w:val="24"/>
              </w:rPr>
              <w:t>Kg</w:t>
            </w:r>
          </w:p>
        </w:tc>
        <w:tc>
          <w:tcPr>
            <w:tcW w:w="0" w:type="auto"/>
            <w:shd w:val="clear" w:color="auto" w:fill="auto"/>
          </w:tcPr>
          <w:p w:rsidR="00874D56" w:rsidRPr="00B412C3" w:rsidRDefault="00874D56" w:rsidP="00AF2A2F">
            <w:pPr>
              <w:ind w:right="425"/>
              <w:jc w:val="both"/>
              <w:rPr>
                <w:rFonts w:ascii="Times New Roman" w:hAnsi="Times New Roman"/>
                <w:sz w:val="24"/>
                <w:szCs w:val="24"/>
              </w:rPr>
            </w:pPr>
            <w:r w:rsidRPr="00B412C3">
              <w:rPr>
                <w:rFonts w:ascii="Times New Roman" w:hAnsi="Times New Roman"/>
                <w:sz w:val="24"/>
                <w:szCs w:val="24"/>
              </w:rPr>
              <w:t>150</w:t>
            </w:r>
          </w:p>
        </w:tc>
        <w:tc>
          <w:tcPr>
            <w:tcW w:w="0" w:type="auto"/>
            <w:shd w:val="clear" w:color="auto" w:fill="auto"/>
            <w:vAlign w:val="center"/>
          </w:tcPr>
          <w:p w:rsidR="00874D56" w:rsidRPr="00B412C3" w:rsidRDefault="00071259" w:rsidP="00AF2A2F">
            <w:pPr>
              <w:spacing w:before="120" w:after="120"/>
              <w:jc w:val="center"/>
              <w:rPr>
                <w:rFonts w:ascii="Times New Roman" w:hAnsi="Times New Roman"/>
                <w:color w:val="000000"/>
                <w:sz w:val="24"/>
                <w:szCs w:val="24"/>
              </w:rPr>
            </w:pPr>
            <w:r w:rsidRPr="00B412C3">
              <w:rPr>
                <w:rFonts w:ascii="Times New Roman" w:hAnsi="Times New Roman"/>
                <w:color w:val="000000"/>
                <w:sz w:val="24"/>
                <w:szCs w:val="24"/>
              </w:rPr>
              <w:t>Semanal.</w:t>
            </w:r>
          </w:p>
        </w:tc>
        <w:tc>
          <w:tcPr>
            <w:tcW w:w="0" w:type="auto"/>
            <w:shd w:val="clear" w:color="auto" w:fill="auto"/>
          </w:tcPr>
          <w:p w:rsidR="00874D56" w:rsidRPr="00B412C3" w:rsidRDefault="00874D56" w:rsidP="00E40BAC">
            <w:pPr>
              <w:ind w:right="425"/>
              <w:jc w:val="both"/>
              <w:rPr>
                <w:rFonts w:ascii="Times New Roman" w:hAnsi="Times New Roman"/>
                <w:sz w:val="24"/>
                <w:szCs w:val="24"/>
              </w:rPr>
            </w:pPr>
            <w:r w:rsidRPr="00B412C3">
              <w:rPr>
                <w:rFonts w:ascii="Times New Roman" w:hAnsi="Times New Roman"/>
                <w:sz w:val="24"/>
                <w:szCs w:val="24"/>
              </w:rPr>
              <w:t>6,</w:t>
            </w:r>
            <w:r w:rsidR="00E40BAC">
              <w:rPr>
                <w:rFonts w:ascii="Times New Roman" w:hAnsi="Times New Roman"/>
                <w:sz w:val="24"/>
                <w:szCs w:val="24"/>
              </w:rPr>
              <w:t>70</w:t>
            </w:r>
          </w:p>
        </w:tc>
        <w:tc>
          <w:tcPr>
            <w:tcW w:w="0" w:type="auto"/>
            <w:shd w:val="clear" w:color="auto" w:fill="auto"/>
          </w:tcPr>
          <w:p w:rsidR="00874D56" w:rsidRPr="00B412C3" w:rsidRDefault="00E40BAC" w:rsidP="00AF2A2F">
            <w:pPr>
              <w:ind w:right="425"/>
              <w:jc w:val="both"/>
              <w:rPr>
                <w:rFonts w:ascii="Times New Roman" w:hAnsi="Times New Roman"/>
                <w:sz w:val="24"/>
                <w:szCs w:val="24"/>
              </w:rPr>
            </w:pPr>
            <w:r>
              <w:rPr>
                <w:rFonts w:ascii="Times New Roman" w:hAnsi="Times New Roman"/>
                <w:sz w:val="24"/>
                <w:szCs w:val="24"/>
              </w:rPr>
              <w:t>1.005,00</w:t>
            </w:r>
          </w:p>
        </w:tc>
      </w:tr>
      <w:tr w:rsidR="00874D56" w:rsidRPr="002E11CD" w:rsidTr="00071259">
        <w:trPr>
          <w:trHeight w:val="258"/>
        </w:trPr>
        <w:tc>
          <w:tcPr>
            <w:tcW w:w="0" w:type="auto"/>
            <w:shd w:val="clear" w:color="auto" w:fill="auto"/>
          </w:tcPr>
          <w:p w:rsidR="00874D56" w:rsidRPr="00B412C3" w:rsidRDefault="00071259" w:rsidP="00AF2A2F">
            <w:pPr>
              <w:ind w:right="425"/>
              <w:jc w:val="both"/>
              <w:rPr>
                <w:rFonts w:ascii="Times New Roman" w:hAnsi="Times New Roman"/>
                <w:sz w:val="24"/>
                <w:szCs w:val="24"/>
              </w:rPr>
            </w:pPr>
            <w:r w:rsidRPr="00B412C3">
              <w:rPr>
                <w:rFonts w:ascii="Times New Roman" w:hAnsi="Times New Roman"/>
                <w:sz w:val="24"/>
                <w:szCs w:val="24"/>
              </w:rPr>
              <w:t>Mandioca</w:t>
            </w:r>
          </w:p>
        </w:tc>
        <w:tc>
          <w:tcPr>
            <w:tcW w:w="0" w:type="auto"/>
            <w:shd w:val="clear" w:color="auto" w:fill="auto"/>
          </w:tcPr>
          <w:p w:rsidR="00874D56" w:rsidRPr="00B412C3" w:rsidRDefault="00071259" w:rsidP="00AF2A2F">
            <w:pPr>
              <w:ind w:right="425"/>
              <w:jc w:val="both"/>
              <w:rPr>
                <w:rFonts w:ascii="Times New Roman" w:hAnsi="Times New Roman"/>
                <w:sz w:val="24"/>
                <w:szCs w:val="24"/>
              </w:rPr>
            </w:pPr>
            <w:r w:rsidRPr="00B412C3">
              <w:rPr>
                <w:rFonts w:ascii="Times New Roman" w:hAnsi="Times New Roman"/>
                <w:sz w:val="24"/>
                <w:szCs w:val="24"/>
              </w:rPr>
              <w:t>Kg</w:t>
            </w:r>
          </w:p>
        </w:tc>
        <w:tc>
          <w:tcPr>
            <w:tcW w:w="0" w:type="auto"/>
            <w:shd w:val="clear" w:color="auto" w:fill="auto"/>
          </w:tcPr>
          <w:p w:rsidR="00874D56" w:rsidRPr="00B412C3" w:rsidRDefault="00874D56" w:rsidP="00AF2A2F">
            <w:pPr>
              <w:ind w:right="425"/>
              <w:jc w:val="both"/>
              <w:rPr>
                <w:rFonts w:ascii="Times New Roman" w:hAnsi="Times New Roman"/>
                <w:sz w:val="24"/>
                <w:szCs w:val="24"/>
              </w:rPr>
            </w:pPr>
            <w:r w:rsidRPr="00B412C3">
              <w:rPr>
                <w:rFonts w:ascii="Times New Roman" w:hAnsi="Times New Roman"/>
                <w:sz w:val="24"/>
                <w:szCs w:val="24"/>
              </w:rPr>
              <w:t>450</w:t>
            </w:r>
          </w:p>
        </w:tc>
        <w:tc>
          <w:tcPr>
            <w:tcW w:w="0" w:type="auto"/>
            <w:shd w:val="clear" w:color="auto" w:fill="auto"/>
            <w:vAlign w:val="center"/>
          </w:tcPr>
          <w:p w:rsidR="00874D56" w:rsidRPr="00B412C3" w:rsidRDefault="00071259" w:rsidP="00AF2A2F">
            <w:pPr>
              <w:spacing w:before="120" w:after="120"/>
              <w:jc w:val="center"/>
              <w:rPr>
                <w:rFonts w:ascii="Times New Roman" w:hAnsi="Times New Roman"/>
                <w:color w:val="000000"/>
                <w:sz w:val="24"/>
                <w:szCs w:val="24"/>
              </w:rPr>
            </w:pPr>
            <w:r w:rsidRPr="00B412C3">
              <w:rPr>
                <w:rFonts w:ascii="Times New Roman" w:hAnsi="Times New Roman"/>
                <w:color w:val="000000"/>
                <w:sz w:val="24"/>
                <w:szCs w:val="24"/>
              </w:rPr>
              <w:t>Semanal.</w:t>
            </w:r>
          </w:p>
        </w:tc>
        <w:tc>
          <w:tcPr>
            <w:tcW w:w="0" w:type="auto"/>
            <w:shd w:val="clear" w:color="auto" w:fill="auto"/>
          </w:tcPr>
          <w:p w:rsidR="00874D56" w:rsidRPr="00B412C3" w:rsidRDefault="00E40BAC" w:rsidP="00AF2A2F">
            <w:pPr>
              <w:ind w:right="425"/>
              <w:jc w:val="both"/>
              <w:rPr>
                <w:rFonts w:ascii="Times New Roman" w:hAnsi="Times New Roman"/>
                <w:sz w:val="24"/>
                <w:szCs w:val="24"/>
              </w:rPr>
            </w:pPr>
            <w:r>
              <w:rPr>
                <w:rFonts w:ascii="Times New Roman" w:hAnsi="Times New Roman"/>
                <w:sz w:val="24"/>
                <w:szCs w:val="24"/>
              </w:rPr>
              <w:t>5,50</w:t>
            </w:r>
          </w:p>
        </w:tc>
        <w:tc>
          <w:tcPr>
            <w:tcW w:w="0" w:type="auto"/>
            <w:shd w:val="clear" w:color="auto" w:fill="auto"/>
          </w:tcPr>
          <w:p w:rsidR="00874D56" w:rsidRPr="00B412C3" w:rsidRDefault="00E40BAC" w:rsidP="00AF2A2F">
            <w:pPr>
              <w:ind w:right="425"/>
              <w:jc w:val="both"/>
              <w:rPr>
                <w:rFonts w:ascii="Times New Roman" w:hAnsi="Times New Roman"/>
                <w:sz w:val="24"/>
                <w:szCs w:val="24"/>
              </w:rPr>
            </w:pPr>
            <w:r>
              <w:rPr>
                <w:rFonts w:ascii="Times New Roman" w:hAnsi="Times New Roman"/>
                <w:sz w:val="24"/>
                <w:szCs w:val="24"/>
              </w:rPr>
              <w:t>2.475,00</w:t>
            </w:r>
          </w:p>
        </w:tc>
      </w:tr>
      <w:tr w:rsidR="00874D56" w:rsidRPr="002E11CD" w:rsidTr="00071259">
        <w:trPr>
          <w:trHeight w:val="258"/>
        </w:trPr>
        <w:tc>
          <w:tcPr>
            <w:tcW w:w="0" w:type="auto"/>
            <w:shd w:val="clear" w:color="auto" w:fill="auto"/>
          </w:tcPr>
          <w:p w:rsidR="00874D56" w:rsidRPr="00B412C3" w:rsidRDefault="00075DD9" w:rsidP="00AF2A2F">
            <w:pPr>
              <w:ind w:right="425"/>
              <w:jc w:val="both"/>
              <w:rPr>
                <w:rFonts w:ascii="Times New Roman" w:hAnsi="Times New Roman"/>
                <w:sz w:val="24"/>
                <w:szCs w:val="24"/>
              </w:rPr>
            </w:pPr>
            <w:r>
              <w:rPr>
                <w:rFonts w:ascii="Times New Roman" w:hAnsi="Times New Roman"/>
                <w:sz w:val="24"/>
                <w:szCs w:val="24"/>
              </w:rPr>
              <w:t>Mel de abelha,</w:t>
            </w:r>
          </w:p>
        </w:tc>
        <w:tc>
          <w:tcPr>
            <w:tcW w:w="0" w:type="auto"/>
            <w:shd w:val="clear" w:color="auto" w:fill="auto"/>
          </w:tcPr>
          <w:p w:rsidR="00874D56" w:rsidRPr="00B412C3" w:rsidRDefault="00CD6DAE" w:rsidP="00AF2A2F">
            <w:pPr>
              <w:ind w:right="425"/>
              <w:jc w:val="both"/>
              <w:rPr>
                <w:rFonts w:ascii="Times New Roman" w:hAnsi="Times New Roman"/>
                <w:sz w:val="24"/>
                <w:szCs w:val="24"/>
              </w:rPr>
            </w:pPr>
            <w:r>
              <w:rPr>
                <w:rFonts w:ascii="Times New Roman" w:hAnsi="Times New Roman"/>
                <w:sz w:val="24"/>
                <w:szCs w:val="24"/>
              </w:rPr>
              <w:t>Kg</w:t>
            </w:r>
          </w:p>
        </w:tc>
        <w:tc>
          <w:tcPr>
            <w:tcW w:w="0" w:type="auto"/>
            <w:shd w:val="clear" w:color="auto" w:fill="auto"/>
          </w:tcPr>
          <w:p w:rsidR="00874D56" w:rsidRPr="00B412C3" w:rsidRDefault="00E40BAC" w:rsidP="00AF2A2F">
            <w:pPr>
              <w:ind w:right="425"/>
              <w:jc w:val="both"/>
              <w:rPr>
                <w:rFonts w:ascii="Times New Roman" w:hAnsi="Times New Roman"/>
                <w:sz w:val="24"/>
                <w:szCs w:val="24"/>
              </w:rPr>
            </w:pPr>
            <w:r>
              <w:rPr>
                <w:rFonts w:ascii="Times New Roman" w:hAnsi="Times New Roman"/>
                <w:sz w:val="24"/>
                <w:szCs w:val="24"/>
              </w:rPr>
              <w:t>50</w:t>
            </w:r>
          </w:p>
        </w:tc>
        <w:tc>
          <w:tcPr>
            <w:tcW w:w="0" w:type="auto"/>
            <w:shd w:val="clear" w:color="auto" w:fill="auto"/>
            <w:vAlign w:val="center"/>
          </w:tcPr>
          <w:p w:rsidR="00874D56" w:rsidRPr="00B412C3" w:rsidRDefault="00E40BAC" w:rsidP="00AF2A2F">
            <w:pPr>
              <w:spacing w:before="120" w:after="120"/>
              <w:jc w:val="center"/>
              <w:rPr>
                <w:rFonts w:ascii="Times New Roman" w:hAnsi="Times New Roman"/>
                <w:color w:val="000000"/>
                <w:sz w:val="24"/>
                <w:szCs w:val="24"/>
              </w:rPr>
            </w:pPr>
            <w:r>
              <w:rPr>
                <w:rFonts w:ascii="Times New Roman" w:hAnsi="Times New Roman"/>
                <w:color w:val="000000"/>
                <w:sz w:val="24"/>
                <w:szCs w:val="24"/>
              </w:rPr>
              <w:t>Mensal.</w:t>
            </w:r>
          </w:p>
        </w:tc>
        <w:tc>
          <w:tcPr>
            <w:tcW w:w="0" w:type="auto"/>
            <w:shd w:val="clear" w:color="auto" w:fill="auto"/>
          </w:tcPr>
          <w:p w:rsidR="00874D56" w:rsidRPr="00B412C3" w:rsidRDefault="00E40BAC" w:rsidP="00AF2A2F">
            <w:pPr>
              <w:ind w:right="425"/>
              <w:jc w:val="both"/>
              <w:rPr>
                <w:rFonts w:ascii="Times New Roman" w:hAnsi="Times New Roman"/>
                <w:sz w:val="24"/>
                <w:szCs w:val="24"/>
              </w:rPr>
            </w:pPr>
            <w:r>
              <w:rPr>
                <w:rFonts w:ascii="Times New Roman" w:hAnsi="Times New Roman"/>
                <w:sz w:val="24"/>
                <w:szCs w:val="24"/>
              </w:rPr>
              <w:t>29,00</w:t>
            </w:r>
          </w:p>
        </w:tc>
        <w:tc>
          <w:tcPr>
            <w:tcW w:w="0" w:type="auto"/>
            <w:shd w:val="clear" w:color="auto" w:fill="auto"/>
          </w:tcPr>
          <w:p w:rsidR="00874D56" w:rsidRPr="00B412C3" w:rsidRDefault="00E40BAC" w:rsidP="00AF2A2F">
            <w:pPr>
              <w:ind w:right="425"/>
              <w:jc w:val="both"/>
              <w:rPr>
                <w:rFonts w:ascii="Times New Roman" w:hAnsi="Times New Roman"/>
                <w:sz w:val="24"/>
                <w:szCs w:val="24"/>
              </w:rPr>
            </w:pPr>
            <w:r>
              <w:rPr>
                <w:rFonts w:ascii="Times New Roman" w:hAnsi="Times New Roman"/>
                <w:sz w:val="24"/>
                <w:szCs w:val="24"/>
              </w:rPr>
              <w:t>1.450,00</w:t>
            </w:r>
          </w:p>
        </w:tc>
      </w:tr>
      <w:tr w:rsidR="00075DD9" w:rsidRPr="002E11CD" w:rsidTr="00071259">
        <w:trPr>
          <w:trHeight w:val="258"/>
        </w:trPr>
        <w:tc>
          <w:tcPr>
            <w:tcW w:w="0" w:type="auto"/>
            <w:shd w:val="clear" w:color="auto" w:fill="auto"/>
          </w:tcPr>
          <w:p w:rsidR="00075DD9" w:rsidRDefault="00075DD9" w:rsidP="00AF2A2F">
            <w:pPr>
              <w:ind w:right="425"/>
              <w:jc w:val="both"/>
              <w:rPr>
                <w:rFonts w:ascii="Times New Roman" w:hAnsi="Times New Roman"/>
                <w:sz w:val="24"/>
                <w:szCs w:val="24"/>
              </w:rPr>
            </w:pPr>
            <w:r>
              <w:rPr>
                <w:rFonts w:ascii="Times New Roman" w:hAnsi="Times New Roman"/>
                <w:sz w:val="24"/>
                <w:szCs w:val="24"/>
              </w:rPr>
              <w:t>Melado.</w:t>
            </w:r>
          </w:p>
        </w:tc>
        <w:tc>
          <w:tcPr>
            <w:tcW w:w="0" w:type="auto"/>
            <w:shd w:val="clear" w:color="auto" w:fill="auto"/>
          </w:tcPr>
          <w:p w:rsidR="00075DD9" w:rsidRDefault="00CD6DAE" w:rsidP="00AF2A2F">
            <w:pPr>
              <w:ind w:right="425"/>
              <w:jc w:val="both"/>
              <w:rPr>
                <w:rFonts w:ascii="Times New Roman" w:hAnsi="Times New Roman"/>
                <w:sz w:val="24"/>
                <w:szCs w:val="24"/>
              </w:rPr>
            </w:pPr>
            <w:r>
              <w:rPr>
                <w:rFonts w:ascii="Times New Roman" w:hAnsi="Times New Roman"/>
                <w:sz w:val="24"/>
                <w:szCs w:val="24"/>
              </w:rPr>
              <w:t>Kg</w:t>
            </w:r>
          </w:p>
        </w:tc>
        <w:tc>
          <w:tcPr>
            <w:tcW w:w="0" w:type="auto"/>
            <w:shd w:val="clear" w:color="auto" w:fill="auto"/>
          </w:tcPr>
          <w:p w:rsidR="00075DD9" w:rsidRPr="00B412C3" w:rsidRDefault="00E40BAC" w:rsidP="00AF2A2F">
            <w:pPr>
              <w:ind w:right="425"/>
              <w:jc w:val="both"/>
              <w:rPr>
                <w:rFonts w:ascii="Times New Roman" w:hAnsi="Times New Roman"/>
                <w:sz w:val="24"/>
                <w:szCs w:val="24"/>
              </w:rPr>
            </w:pPr>
            <w:r>
              <w:rPr>
                <w:rFonts w:ascii="Times New Roman" w:hAnsi="Times New Roman"/>
                <w:sz w:val="24"/>
                <w:szCs w:val="24"/>
              </w:rPr>
              <w:t>150</w:t>
            </w:r>
          </w:p>
        </w:tc>
        <w:tc>
          <w:tcPr>
            <w:tcW w:w="0" w:type="auto"/>
            <w:shd w:val="clear" w:color="auto" w:fill="auto"/>
            <w:vAlign w:val="center"/>
          </w:tcPr>
          <w:p w:rsidR="00075DD9" w:rsidRPr="00B412C3" w:rsidRDefault="00E40BAC" w:rsidP="00AF2A2F">
            <w:pPr>
              <w:spacing w:before="120" w:after="120"/>
              <w:jc w:val="center"/>
              <w:rPr>
                <w:rFonts w:ascii="Times New Roman" w:hAnsi="Times New Roman"/>
                <w:color w:val="000000"/>
                <w:sz w:val="24"/>
                <w:szCs w:val="24"/>
              </w:rPr>
            </w:pPr>
            <w:r>
              <w:rPr>
                <w:rFonts w:ascii="Times New Roman" w:hAnsi="Times New Roman"/>
                <w:color w:val="000000"/>
                <w:sz w:val="24"/>
                <w:szCs w:val="24"/>
              </w:rPr>
              <w:t>Mensal.</w:t>
            </w:r>
          </w:p>
        </w:tc>
        <w:tc>
          <w:tcPr>
            <w:tcW w:w="0" w:type="auto"/>
            <w:shd w:val="clear" w:color="auto" w:fill="auto"/>
          </w:tcPr>
          <w:p w:rsidR="00075DD9" w:rsidRPr="00B412C3" w:rsidRDefault="00E40BAC" w:rsidP="00AF2A2F">
            <w:pPr>
              <w:ind w:right="425"/>
              <w:jc w:val="both"/>
              <w:rPr>
                <w:rFonts w:ascii="Times New Roman" w:hAnsi="Times New Roman"/>
                <w:sz w:val="24"/>
                <w:szCs w:val="24"/>
              </w:rPr>
            </w:pPr>
            <w:r>
              <w:rPr>
                <w:rFonts w:ascii="Times New Roman" w:hAnsi="Times New Roman"/>
                <w:sz w:val="24"/>
                <w:szCs w:val="24"/>
              </w:rPr>
              <w:t>14,62</w:t>
            </w:r>
          </w:p>
        </w:tc>
        <w:tc>
          <w:tcPr>
            <w:tcW w:w="0" w:type="auto"/>
            <w:shd w:val="clear" w:color="auto" w:fill="auto"/>
          </w:tcPr>
          <w:p w:rsidR="00075DD9" w:rsidRPr="00B412C3" w:rsidRDefault="00E40BAC" w:rsidP="00AF2A2F">
            <w:pPr>
              <w:ind w:right="425"/>
              <w:jc w:val="both"/>
              <w:rPr>
                <w:rFonts w:ascii="Times New Roman" w:hAnsi="Times New Roman"/>
                <w:sz w:val="24"/>
                <w:szCs w:val="24"/>
              </w:rPr>
            </w:pPr>
            <w:r>
              <w:rPr>
                <w:rFonts w:ascii="Times New Roman" w:hAnsi="Times New Roman"/>
                <w:sz w:val="24"/>
                <w:szCs w:val="24"/>
              </w:rPr>
              <w:t>2.193,00</w:t>
            </w:r>
          </w:p>
        </w:tc>
      </w:tr>
      <w:tr w:rsidR="00874D56" w:rsidRPr="002E11CD" w:rsidTr="00071259">
        <w:trPr>
          <w:trHeight w:val="258"/>
        </w:trPr>
        <w:tc>
          <w:tcPr>
            <w:tcW w:w="0" w:type="auto"/>
            <w:shd w:val="clear" w:color="auto" w:fill="auto"/>
          </w:tcPr>
          <w:p w:rsidR="00874D56" w:rsidRPr="00B412C3" w:rsidRDefault="00075DD9" w:rsidP="00AF2A2F">
            <w:pPr>
              <w:ind w:right="425"/>
              <w:jc w:val="both"/>
              <w:rPr>
                <w:rFonts w:ascii="Times New Roman" w:hAnsi="Times New Roman"/>
                <w:sz w:val="24"/>
                <w:szCs w:val="24"/>
              </w:rPr>
            </w:pPr>
            <w:r>
              <w:rPr>
                <w:rFonts w:ascii="Times New Roman" w:hAnsi="Times New Roman"/>
                <w:sz w:val="24"/>
                <w:szCs w:val="24"/>
              </w:rPr>
              <w:t>Melão.</w:t>
            </w:r>
          </w:p>
        </w:tc>
        <w:tc>
          <w:tcPr>
            <w:tcW w:w="0" w:type="auto"/>
            <w:shd w:val="clear" w:color="auto" w:fill="auto"/>
          </w:tcPr>
          <w:p w:rsidR="00874D56" w:rsidRPr="00B412C3" w:rsidRDefault="00071259" w:rsidP="00AF2A2F">
            <w:pPr>
              <w:ind w:right="425"/>
              <w:jc w:val="both"/>
              <w:rPr>
                <w:rFonts w:ascii="Times New Roman" w:hAnsi="Times New Roman"/>
                <w:sz w:val="24"/>
                <w:szCs w:val="24"/>
              </w:rPr>
            </w:pPr>
            <w:r w:rsidRPr="00B412C3">
              <w:rPr>
                <w:rFonts w:ascii="Times New Roman" w:hAnsi="Times New Roman"/>
                <w:sz w:val="24"/>
                <w:szCs w:val="24"/>
              </w:rPr>
              <w:t>Und</w:t>
            </w:r>
          </w:p>
        </w:tc>
        <w:tc>
          <w:tcPr>
            <w:tcW w:w="0" w:type="auto"/>
            <w:shd w:val="clear" w:color="auto" w:fill="auto"/>
          </w:tcPr>
          <w:p w:rsidR="00874D56" w:rsidRPr="00B412C3" w:rsidRDefault="00874D56" w:rsidP="00AF2A2F">
            <w:pPr>
              <w:ind w:right="425"/>
              <w:jc w:val="both"/>
              <w:rPr>
                <w:rFonts w:ascii="Times New Roman" w:hAnsi="Times New Roman"/>
                <w:sz w:val="24"/>
                <w:szCs w:val="24"/>
              </w:rPr>
            </w:pPr>
            <w:r w:rsidRPr="00B412C3">
              <w:rPr>
                <w:rFonts w:ascii="Times New Roman" w:hAnsi="Times New Roman"/>
                <w:sz w:val="24"/>
                <w:szCs w:val="24"/>
              </w:rPr>
              <w:t>100</w:t>
            </w:r>
          </w:p>
        </w:tc>
        <w:tc>
          <w:tcPr>
            <w:tcW w:w="0" w:type="auto"/>
            <w:shd w:val="clear" w:color="auto" w:fill="auto"/>
            <w:vAlign w:val="center"/>
          </w:tcPr>
          <w:p w:rsidR="00874D56" w:rsidRPr="00B412C3" w:rsidRDefault="00071259" w:rsidP="00AF2A2F">
            <w:pPr>
              <w:spacing w:before="120" w:after="120"/>
              <w:jc w:val="center"/>
              <w:rPr>
                <w:rFonts w:ascii="Times New Roman" w:hAnsi="Times New Roman"/>
                <w:color w:val="000000"/>
                <w:sz w:val="24"/>
                <w:szCs w:val="24"/>
              </w:rPr>
            </w:pPr>
            <w:r w:rsidRPr="00B412C3">
              <w:rPr>
                <w:rFonts w:ascii="Times New Roman" w:hAnsi="Times New Roman"/>
                <w:color w:val="000000"/>
                <w:sz w:val="24"/>
                <w:szCs w:val="24"/>
              </w:rPr>
              <w:t>Semanal.</w:t>
            </w:r>
          </w:p>
        </w:tc>
        <w:tc>
          <w:tcPr>
            <w:tcW w:w="0" w:type="auto"/>
            <w:shd w:val="clear" w:color="auto" w:fill="auto"/>
          </w:tcPr>
          <w:p w:rsidR="00874D56" w:rsidRPr="00B412C3" w:rsidRDefault="00E40BAC" w:rsidP="00AF2A2F">
            <w:pPr>
              <w:ind w:right="425"/>
              <w:jc w:val="both"/>
              <w:rPr>
                <w:rFonts w:ascii="Times New Roman" w:hAnsi="Times New Roman"/>
                <w:sz w:val="24"/>
                <w:szCs w:val="24"/>
              </w:rPr>
            </w:pPr>
            <w:r>
              <w:rPr>
                <w:rFonts w:ascii="Times New Roman" w:hAnsi="Times New Roman"/>
                <w:sz w:val="24"/>
                <w:szCs w:val="24"/>
              </w:rPr>
              <w:t>5,52</w:t>
            </w:r>
          </w:p>
        </w:tc>
        <w:tc>
          <w:tcPr>
            <w:tcW w:w="0" w:type="auto"/>
            <w:shd w:val="clear" w:color="auto" w:fill="auto"/>
          </w:tcPr>
          <w:p w:rsidR="00874D56" w:rsidRPr="00B412C3" w:rsidRDefault="00E40BAC" w:rsidP="00AF2A2F">
            <w:pPr>
              <w:ind w:right="425"/>
              <w:jc w:val="both"/>
              <w:rPr>
                <w:rFonts w:ascii="Times New Roman" w:hAnsi="Times New Roman"/>
                <w:sz w:val="24"/>
                <w:szCs w:val="24"/>
              </w:rPr>
            </w:pPr>
            <w:r>
              <w:rPr>
                <w:rFonts w:ascii="Times New Roman" w:hAnsi="Times New Roman"/>
                <w:sz w:val="24"/>
                <w:szCs w:val="24"/>
              </w:rPr>
              <w:t>552</w:t>
            </w:r>
            <w:r w:rsidR="00874D56" w:rsidRPr="00B412C3">
              <w:rPr>
                <w:rFonts w:ascii="Times New Roman" w:hAnsi="Times New Roman"/>
                <w:sz w:val="24"/>
                <w:szCs w:val="24"/>
              </w:rPr>
              <w:t>,00</w:t>
            </w:r>
          </w:p>
        </w:tc>
      </w:tr>
      <w:tr w:rsidR="00874D56" w:rsidRPr="002E11CD" w:rsidTr="00071259">
        <w:trPr>
          <w:trHeight w:val="258"/>
        </w:trPr>
        <w:tc>
          <w:tcPr>
            <w:tcW w:w="0" w:type="auto"/>
            <w:shd w:val="clear" w:color="auto" w:fill="auto"/>
          </w:tcPr>
          <w:p w:rsidR="00874D56" w:rsidRPr="00B412C3" w:rsidRDefault="00071259" w:rsidP="00AF2A2F">
            <w:pPr>
              <w:ind w:right="425"/>
              <w:jc w:val="both"/>
              <w:rPr>
                <w:rFonts w:ascii="Times New Roman" w:hAnsi="Times New Roman"/>
                <w:sz w:val="24"/>
                <w:szCs w:val="24"/>
              </w:rPr>
            </w:pPr>
            <w:r w:rsidRPr="00B412C3">
              <w:rPr>
                <w:rFonts w:ascii="Times New Roman" w:hAnsi="Times New Roman"/>
                <w:sz w:val="24"/>
                <w:szCs w:val="24"/>
              </w:rPr>
              <w:t>Milho pipoca</w:t>
            </w:r>
          </w:p>
        </w:tc>
        <w:tc>
          <w:tcPr>
            <w:tcW w:w="0" w:type="auto"/>
            <w:shd w:val="clear" w:color="auto" w:fill="auto"/>
          </w:tcPr>
          <w:p w:rsidR="00874D56" w:rsidRPr="00B412C3" w:rsidRDefault="00071259" w:rsidP="00AF2A2F">
            <w:pPr>
              <w:ind w:right="425"/>
              <w:jc w:val="both"/>
              <w:rPr>
                <w:rFonts w:ascii="Times New Roman" w:hAnsi="Times New Roman"/>
                <w:sz w:val="24"/>
                <w:szCs w:val="24"/>
              </w:rPr>
            </w:pPr>
            <w:r w:rsidRPr="00B412C3">
              <w:rPr>
                <w:rFonts w:ascii="Times New Roman" w:hAnsi="Times New Roman"/>
                <w:sz w:val="24"/>
                <w:szCs w:val="24"/>
              </w:rPr>
              <w:t>Kg</w:t>
            </w:r>
          </w:p>
        </w:tc>
        <w:tc>
          <w:tcPr>
            <w:tcW w:w="0" w:type="auto"/>
            <w:shd w:val="clear" w:color="auto" w:fill="auto"/>
          </w:tcPr>
          <w:p w:rsidR="00874D56" w:rsidRPr="00B412C3" w:rsidRDefault="00874D56" w:rsidP="00AF2A2F">
            <w:pPr>
              <w:ind w:right="425"/>
              <w:jc w:val="both"/>
              <w:rPr>
                <w:rFonts w:ascii="Times New Roman" w:hAnsi="Times New Roman"/>
                <w:sz w:val="24"/>
                <w:szCs w:val="24"/>
              </w:rPr>
            </w:pPr>
            <w:r w:rsidRPr="00B412C3">
              <w:rPr>
                <w:rFonts w:ascii="Times New Roman" w:hAnsi="Times New Roman"/>
                <w:sz w:val="24"/>
                <w:szCs w:val="24"/>
              </w:rPr>
              <w:t>40</w:t>
            </w:r>
          </w:p>
        </w:tc>
        <w:tc>
          <w:tcPr>
            <w:tcW w:w="0" w:type="auto"/>
            <w:shd w:val="clear" w:color="auto" w:fill="auto"/>
            <w:vAlign w:val="center"/>
          </w:tcPr>
          <w:p w:rsidR="00874D56" w:rsidRPr="00B412C3" w:rsidRDefault="00071259" w:rsidP="00AF2A2F">
            <w:pPr>
              <w:spacing w:before="120" w:after="120"/>
              <w:jc w:val="center"/>
              <w:rPr>
                <w:rFonts w:ascii="Times New Roman" w:hAnsi="Times New Roman"/>
                <w:color w:val="000000"/>
                <w:sz w:val="24"/>
                <w:szCs w:val="24"/>
              </w:rPr>
            </w:pPr>
            <w:r w:rsidRPr="00B412C3">
              <w:rPr>
                <w:rFonts w:ascii="Times New Roman" w:hAnsi="Times New Roman"/>
                <w:color w:val="000000"/>
                <w:sz w:val="24"/>
                <w:szCs w:val="24"/>
              </w:rPr>
              <w:t>Semanal.</w:t>
            </w:r>
          </w:p>
        </w:tc>
        <w:tc>
          <w:tcPr>
            <w:tcW w:w="0" w:type="auto"/>
            <w:shd w:val="clear" w:color="auto" w:fill="auto"/>
          </w:tcPr>
          <w:p w:rsidR="00874D56" w:rsidRPr="00B412C3" w:rsidRDefault="00E40BAC" w:rsidP="00AF2A2F">
            <w:pPr>
              <w:ind w:right="425"/>
              <w:jc w:val="both"/>
              <w:rPr>
                <w:rFonts w:ascii="Times New Roman" w:hAnsi="Times New Roman"/>
                <w:sz w:val="24"/>
                <w:szCs w:val="24"/>
              </w:rPr>
            </w:pPr>
            <w:r>
              <w:rPr>
                <w:rFonts w:ascii="Times New Roman" w:hAnsi="Times New Roman"/>
                <w:sz w:val="24"/>
                <w:szCs w:val="24"/>
              </w:rPr>
              <w:t>5,80</w:t>
            </w:r>
          </w:p>
        </w:tc>
        <w:tc>
          <w:tcPr>
            <w:tcW w:w="0" w:type="auto"/>
            <w:shd w:val="clear" w:color="auto" w:fill="auto"/>
          </w:tcPr>
          <w:p w:rsidR="00874D56" w:rsidRPr="00B412C3" w:rsidRDefault="00E40BAC" w:rsidP="00AF2A2F">
            <w:pPr>
              <w:ind w:right="425"/>
              <w:jc w:val="both"/>
              <w:rPr>
                <w:rFonts w:ascii="Times New Roman" w:hAnsi="Times New Roman"/>
                <w:sz w:val="24"/>
                <w:szCs w:val="24"/>
              </w:rPr>
            </w:pPr>
            <w:r>
              <w:rPr>
                <w:rFonts w:ascii="Times New Roman" w:hAnsi="Times New Roman"/>
                <w:sz w:val="24"/>
                <w:szCs w:val="24"/>
              </w:rPr>
              <w:t>232</w:t>
            </w:r>
            <w:r w:rsidR="00874D56" w:rsidRPr="00B412C3">
              <w:rPr>
                <w:rFonts w:ascii="Times New Roman" w:hAnsi="Times New Roman"/>
                <w:sz w:val="24"/>
                <w:szCs w:val="24"/>
              </w:rPr>
              <w:t>,00</w:t>
            </w:r>
          </w:p>
        </w:tc>
      </w:tr>
      <w:tr w:rsidR="00874D56" w:rsidRPr="002E11CD" w:rsidTr="00071259">
        <w:trPr>
          <w:trHeight w:val="258"/>
        </w:trPr>
        <w:tc>
          <w:tcPr>
            <w:tcW w:w="0" w:type="auto"/>
            <w:shd w:val="clear" w:color="auto" w:fill="auto"/>
          </w:tcPr>
          <w:p w:rsidR="00874D56" w:rsidRPr="00B412C3" w:rsidRDefault="00071259" w:rsidP="00AF2A2F">
            <w:pPr>
              <w:ind w:right="425"/>
              <w:jc w:val="both"/>
              <w:rPr>
                <w:rFonts w:ascii="Times New Roman" w:hAnsi="Times New Roman"/>
                <w:sz w:val="24"/>
                <w:szCs w:val="24"/>
              </w:rPr>
            </w:pPr>
            <w:r w:rsidRPr="00B412C3">
              <w:rPr>
                <w:rFonts w:ascii="Times New Roman" w:hAnsi="Times New Roman"/>
                <w:sz w:val="24"/>
                <w:szCs w:val="24"/>
              </w:rPr>
              <w:t>Moranga</w:t>
            </w:r>
          </w:p>
        </w:tc>
        <w:tc>
          <w:tcPr>
            <w:tcW w:w="0" w:type="auto"/>
            <w:shd w:val="clear" w:color="auto" w:fill="auto"/>
          </w:tcPr>
          <w:p w:rsidR="00874D56" w:rsidRPr="00B412C3" w:rsidRDefault="00071259" w:rsidP="00AF2A2F">
            <w:pPr>
              <w:ind w:right="425"/>
              <w:jc w:val="both"/>
              <w:rPr>
                <w:rFonts w:ascii="Times New Roman" w:hAnsi="Times New Roman"/>
                <w:sz w:val="24"/>
                <w:szCs w:val="24"/>
              </w:rPr>
            </w:pPr>
            <w:r w:rsidRPr="00B412C3">
              <w:rPr>
                <w:rFonts w:ascii="Times New Roman" w:hAnsi="Times New Roman"/>
                <w:sz w:val="24"/>
                <w:szCs w:val="24"/>
              </w:rPr>
              <w:t>Kg</w:t>
            </w:r>
          </w:p>
        </w:tc>
        <w:tc>
          <w:tcPr>
            <w:tcW w:w="0" w:type="auto"/>
            <w:shd w:val="clear" w:color="auto" w:fill="auto"/>
          </w:tcPr>
          <w:p w:rsidR="00874D56" w:rsidRPr="00B412C3" w:rsidRDefault="00874D56" w:rsidP="00AF2A2F">
            <w:pPr>
              <w:ind w:right="425"/>
              <w:jc w:val="both"/>
              <w:rPr>
                <w:rFonts w:ascii="Times New Roman" w:hAnsi="Times New Roman"/>
                <w:sz w:val="24"/>
                <w:szCs w:val="24"/>
              </w:rPr>
            </w:pPr>
            <w:r w:rsidRPr="00B412C3">
              <w:rPr>
                <w:rFonts w:ascii="Times New Roman" w:hAnsi="Times New Roman"/>
                <w:sz w:val="24"/>
                <w:szCs w:val="24"/>
              </w:rPr>
              <w:t>450</w:t>
            </w:r>
          </w:p>
        </w:tc>
        <w:tc>
          <w:tcPr>
            <w:tcW w:w="0" w:type="auto"/>
            <w:shd w:val="clear" w:color="auto" w:fill="auto"/>
            <w:vAlign w:val="center"/>
          </w:tcPr>
          <w:p w:rsidR="00874D56" w:rsidRPr="00B412C3" w:rsidRDefault="00071259" w:rsidP="00AF2A2F">
            <w:pPr>
              <w:spacing w:before="120" w:after="120"/>
              <w:jc w:val="center"/>
              <w:rPr>
                <w:rFonts w:ascii="Times New Roman" w:hAnsi="Times New Roman"/>
                <w:color w:val="000000"/>
                <w:sz w:val="24"/>
                <w:szCs w:val="24"/>
              </w:rPr>
            </w:pPr>
            <w:r w:rsidRPr="00B412C3">
              <w:rPr>
                <w:rFonts w:ascii="Times New Roman" w:hAnsi="Times New Roman"/>
                <w:color w:val="000000"/>
                <w:sz w:val="24"/>
                <w:szCs w:val="24"/>
              </w:rPr>
              <w:t>Semanal.</w:t>
            </w:r>
          </w:p>
        </w:tc>
        <w:tc>
          <w:tcPr>
            <w:tcW w:w="0" w:type="auto"/>
            <w:shd w:val="clear" w:color="auto" w:fill="auto"/>
          </w:tcPr>
          <w:p w:rsidR="00874D56" w:rsidRPr="00B412C3" w:rsidRDefault="00E40BAC" w:rsidP="00AF2A2F">
            <w:pPr>
              <w:ind w:right="425"/>
              <w:jc w:val="both"/>
              <w:rPr>
                <w:rFonts w:ascii="Times New Roman" w:hAnsi="Times New Roman"/>
                <w:sz w:val="24"/>
                <w:szCs w:val="24"/>
              </w:rPr>
            </w:pPr>
            <w:r>
              <w:rPr>
                <w:rFonts w:ascii="Times New Roman" w:hAnsi="Times New Roman"/>
                <w:sz w:val="24"/>
                <w:szCs w:val="24"/>
              </w:rPr>
              <w:t>3</w:t>
            </w:r>
            <w:r w:rsidR="00874D56" w:rsidRPr="00B412C3">
              <w:rPr>
                <w:rFonts w:ascii="Times New Roman" w:hAnsi="Times New Roman"/>
                <w:sz w:val="24"/>
                <w:szCs w:val="24"/>
              </w:rPr>
              <w:t>,50</w:t>
            </w:r>
          </w:p>
        </w:tc>
        <w:tc>
          <w:tcPr>
            <w:tcW w:w="0" w:type="auto"/>
            <w:shd w:val="clear" w:color="auto" w:fill="auto"/>
          </w:tcPr>
          <w:p w:rsidR="00874D56" w:rsidRPr="00B412C3" w:rsidRDefault="00874D56" w:rsidP="00E40BAC">
            <w:pPr>
              <w:ind w:right="425"/>
              <w:jc w:val="both"/>
              <w:rPr>
                <w:rFonts w:ascii="Times New Roman" w:hAnsi="Times New Roman"/>
                <w:sz w:val="24"/>
                <w:szCs w:val="24"/>
              </w:rPr>
            </w:pPr>
            <w:r w:rsidRPr="00B412C3">
              <w:rPr>
                <w:rFonts w:ascii="Times New Roman" w:hAnsi="Times New Roman"/>
                <w:sz w:val="24"/>
                <w:szCs w:val="24"/>
              </w:rPr>
              <w:t>1.</w:t>
            </w:r>
            <w:r w:rsidR="00E40BAC">
              <w:rPr>
                <w:rFonts w:ascii="Times New Roman" w:hAnsi="Times New Roman"/>
                <w:sz w:val="24"/>
                <w:szCs w:val="24"/>
              </w:rPr>
              <w:t>575</w:t>
            </w:r>
            <w:r w:rsidRPr="00B412C3">
              <w:rPr>
                <w:rFonts w:ascii="Times New Roman" w:hAnsi="Times New Roman"/>
                <w:sz w:val="24"/>
                <w:szCs w:val="24"/>
              </w:rPr>
              <w:t>,00</w:t>
            </w:r>
          </w:p>
        </w:tc>
      </w:tr>
      <w:tr w:rsidR="00075DD9" w:rsidRPr="002E11CD" w:rsidTr="00071259">
        <w:trPr>
          <w:trHeight w:val="258"/>
        </w:trPr>
        <w:tc>
          <w:tcPr>
            <w:tcW w:w="0" w:type="auto"/>
            <w:shd w:val="clear" w:color="auto" w:fill="auto"/>
          </w:tcPr>
          <w:p w:rsidR="00075DD9" w:rsidRPr="00B412C3" w:rsidRDefault="00075DD9" w:rsidP="00AF2A2F">
            <w:pPr>
              <w:ind w:right="425"/>
              <w:jc w:val="both"/>
              <w:rPr>
                <w:rFonts w:ascii="Times New Roman" w:hAnsi="Times New Roman"/>
                <w:sz w:val="24"/>
                <w:szCs w:val="24"/>
              </w:rPr>
            </w:pPr>
            <w:r>
              <w:rPr>
                <w:rFonts w:ascii="Times New Roman" w:hAnsi="Times New Roman"/>
                <w:sz w:val="24"/>
                <w:szCs w:val="24"/>
              </w:rPr>
              <w:t>Pão caseiro.</w:t>
            </w:r>
          </w:p>
        </w:tc>
        <w:tc>
          <w:tcPr>
            <w:tcW w:w="0" w:type="auto"/>
            <w:shd w:val="clear" w:color="auto" w:fill="auto"/>
          </w:tcPr>
          <w:p w:rsidR="00075DD9" w:rsidRPr="00B412C3" w:rsidRDefault="00CD6DAE" w:rsidP="00AF2A2F">
            <w:pPr>
              <w:ind w:right="425"/>
              <w:jc w:val="both"/>
              <w:rPr>
                <w:rFonts w:ascii="Times New Roman" w:hAnsi="Times New Roman"/>
                <w:sz w:val="24"/>
                <w:szCs w:val="24"/>
              </w:rPr>
            </w:pPr>
            <w:r>
              <w:rPr>
                <w:rFonts w:ascii="Times New Roman" w:hAnsi="Times New Roman"/>
                <w:sz w:val="24"/>
                <w:szCs w:val="24"/>
              </w:rPr>
              <w:t>Kg</w:t>
            </w:r>
          </w:p>
        </w:tc>
        <w:tc>
          <w:tcPr>
            <w:tcW w:w="0" w:type="auto"/>
            <w:shd w:val="clear" w:color="auto" w:fill="auto"/>
          </w:tcPr>
          <w:p w:rsidR="00075DD9" w:rsidRPr="00B412C3" w:rsidRDefault="00E40BAC" w:rsidP="00AF2A2F">
            <w:pPr>
              <w:ind w:right="425"/>
              <w:jc w:val="both"/>
              <w:rPr>
                <w:rFonts w:ascii="Times New Roman" w:hAnsi="Times New Roman"/>
                <w:sz w:val="24"/>
                <w:szCs w:val="24"/>
              </w:rPr>
            </w:pPr>
            <w:r>
              <w:rPr>
                <w:rFonts w:ascii="Times New Roman" w:hAnsi="Times New Roman"/>
                <w:sz w:val="24"/>
                <w:szCs w:val="24"/>
              </w:rPr>
              <w:t>80</w:t>
            </w:r>
          </w:p>
        </w:tc>
        <w:tc>
          <w:tcPr>
            <w:tcW w:w="0" w:type="auto"/>
            <w:shd w:val="clear" w:color="auto" w:fill="auto"/>
            <w:vAlign w:val="center"/>
          </w:tcPr>
          <w:p w:rsidR="00075DD9" w:rsidRPr="00B412C3" w:rsidRDefault="00E40BAC" w:rsidP="00AF2A2F">
            <w:pPr>
              <w:spacing w:before="120" w:after="120"/>
              <w:jc w:val="center"/>
              <w:rPr>
                <w:rFonts w:ascii="Times New Roman" w:hAnsi="Times New Roman"/>
                <w:color w:val="000000"/>
                <w:sz w:val="24"/>
                <w:szCs w:val="24"/>
              </w:rPr>
            </w:pPr>
            <w:r>
              <w:rPr>
                <w:rFonts w:ascii="Times New Roman" w:hAnsi="Times New Roman"/>
                <w:color w:val="000000"/>
                <w:sz w:val="24"/>
                <w:szCs w:val="24"/>
              </w:rPr>
              <w:t>Mensal.</w:t>
            </w:r>
          </w:p>
        </w:tc>
        <w:tc>
          <w:tcPr>
            <w:tcW w:w="0" w:type="auto"/>
            <w:shd w:val="clear" w:color="auto" w:fill="auto"/>
          </w:tcPr>
          <w:p w:rsidR="00075DD9" w:rsidRPr="00B412C3" w:rsidRDefault="00E40BAC" w:rsidP="00AF2A2F">
            <w:pPr>
              <w:ind w:right="425"/>
              <w:jc w:val="both"/>
              <w:rPr>
                <w:rFonts w:ascii="Times New Roman" w:hAnsi="Times New Roman"/>
                <w:sz w:val="24"/>
                <w:szCs w:val="24"/>
              </w:rPr>
            </w:pPr>
            <w:r>
              <w:rPr>
                <w:rFonts w:ascii="Times New Roman" w:hAnsi="Times New Roman"/>
                <w:sz w:val="24"/>
                <w:szCs w:val="24"/>
              </w:rPr>
              <w:t>14,90</w:t>
            </w:r>
          </w:p>
        </w:tc>
        <w:tc>
          <w:tcPr>
            <w:tcW w:w="0" w:type="auto"/>
            <w:shd w:val="clear" w:color="auto" w:fill="auto"/>
          </w:tcPr>
          <w:p w:rsidR="00075DD9" w:rsidRPr="00B412C3" w:rsidRDefault="00E40BAC" w:rsidP="00AF2A2F">
            <w:pPr>
              <w:ind w:right="425"/>
              <w:jc w:val="both"/>
              <w:rPr>
                <w:rFonts w:ascii="Times New Roman" w:hAnsi="Times New Roman"/>
                <w:sz w:val="24"/>
                <w:szCs w:val="24"/>
              </w:rPr>
            </w:pPr>
            <w:r>
              <w:rPr>
                <w:rFonts w:ascii="Times New Roman" w:hAnsi="Times New Roman"/>
                <w:sz w:val="24"/>
                <w:szCs w:val="24"/>
              </w:rPr>
              <w:t>1.192,00</w:t>
            </w:r>
          </w:p>
        </w:tc>
      </w:tr>
      <w:tr w:rsidR="00075DD9" w:rsidRPr="002E11CD" w:rsidTr="00071259">
        <w:trPr>
          <w:trHeight w:val="258"/>
        </w:trPr>
        <w:tc>
          <w:tcPr>
            <w:tcW w:w="0" w:type="auto"/>
            <w:shd w:val="clear" w:color="auto" w:fill="auto"/>
          </w:tcPr>
          <w:p w:rsidR="00075DD9" w:rsidRDefault="00075DD9" w:rsidP="00AF2A2F">
            <w:pPr>
              <w:ind w:right="425"/>
              <w:jc w:val="both"/>
              <w:rPr>
                <w:rFonts w:ascii="Times New Roman" w:hAnsi="Times New Roman"/>
                <w:sz w:val="24"/>
                <w:szCs w:val="24"/>
              </w:rPr>
            </w:pPr>
            <w:r>
              <w:rPr>
                <w:rFonts w:ascii="Times New Roman" w:hAnsi="Times New Roman"/>
                <w:sz w:val="24"/>
                <w:szCs w:val="24"/>
              </w:rPr>
              <w:t>Pão tipo cachorro quente.</w:t>
            </w:r>
          </w:p>
        </w:tc>
        <w:tc>
          <w:tcPr>
            <w:tcW w:w="0" w:type="auto"/>
            <w:shd w:val="clear" w:color="auto" w:fill="auto"/>
          </w:tcPr>
          <w:p w:rsidR="00075DD9" w:rsidRDefault="00CD6DAE" w:rsidP="00AF2A2F">
            <w:pPr>
              <w:ind w:right="425"/>
              <w:jc w:val="both"/>
              <w:rPr>
                <w:rFonts w:ascii="Times New Roman" w:hAnsi="Times New Roman"/>
                <w:sz w:val="24"/>
                <w:szCs w:val="24"/>
              </w:rPr>
            </w:pPr>
            <w:r>
              <w:rPr>
                <w:rFonts w:ascii="Times New Roman" w:hAnsi="Times New Roman"/>
                <w:sz w:val="24"/>
                <w:szCs w:val="24"/>
              </w:rPr>
              <w:t>Kg</w:t>
            </w:r>
          </w:p>
        </w:tc>
        <w:tc>
          <w:tcPr>
            <w:tcW w:w="0" w:type="auto"/>
            <w:shd w:val="clear" w:color="auto" w:fill="auto"/>
          </w:tcPr>
          <w:p w:rsidR="00075DD9" w:rsidRPr="00B412C3" w:rsidRDefault="00E40BAC" w:rsidP="00AF2A2F">
            <w:pPr>
              <w:ind w:right="425"/>
              <w:jc w:val="both"/>
              <w:rPr>
                <w:rFonts w:ascii="Times New Roman" w:hAnsi="Times New Roman"/>
                <w:sz w:val="24"/>
                <w:szCs w:val="24"/>
              </w:rPr>
            </w:pPr>
            <w:r>
              <w:rPr>
                <w:rFonts w:ascii="Times New Roman" w:hAnsi="Times New Roman"/>
                <w:sz w:val="24"/>
                <w:szCs w:val="24"/>
              </w:rPr>
              <w:t>50</w:t>
            </w:r>
          </w:p>
        </w:tc>
        <w:tc>
          <w:tcPr>
            <w:tcW w:w="0" w:type="auto"/>
            <w:shd w:val="clear" w:color="auto" w:fill="auto"/>
            <w:vAlign w:val="center"/>
          </w:tcPr>
          <w:p w:rsidR="00075DD9" w:rsidRPr="00B412C3" w:rsidRDefault="00E40BAC" w:rsidP="00AF2A2F">
            <w:pPr>
              <w:spacing w:before="120" w:after="120"/>
              <w:jc w:val="center"/>
              <w:rPr>
                <w:rFonts w:ascii="Times New Roman" w:hAnsi="Times New Roman"/>
                <w:color w:val="000000"/>
                <w:sz w:val="24"/>
                <w:szCs w:val="24"/>
              </w:rPr>
            </w:pPr>
            <w:r>
              <w:rPr>
                <w:rFonts w:ascii="Times New Roman" w:hAnsi="Times New Roman"/>
                <w:color w:val="000000"/>
                <w:sz w:val="24"/>
                <w:szCs w:val="24"/>
              </w:rPr>
              <w:t>Mensal.</w:t>
            </w:r>
          </w:p>
        </w:tc>
        <w:tc>
          <w:tcPr>
            <w:tcW w:w="0" w:type="auto"/>
            <w:shd w:val="clear" w:color="auto" w:fill="auto"/>
          </w:tcPr>
          <w:p w:rsidR="00075DD9" w:rsidRPr="00B412C3" w:rsidRDefault="00E40BAC" w:rsidP="00AF2A2F">
            <w:pPr>
              <w:ind w:right="425"/>
              <w:jc w:val="both"/>
              <w:rPr>
                <w:rFonts w:ascii="Times New Roman" w:hAnsi="Times New Roman"/>
                <w:sz w:val="24"/>
                <w:szCs w:val="24"/>
              </w:rPr>
            </w:pPr>
            <w:r>
              <w:rPr>
                <w:rFonts w:ascii="Times New Roman" w:hAnsi="Times New Roman"/>
                <w:sz w:val="24"/>
                <w:szCs w:val="24"/>
              </w:rPr>
              <w:t>15,80</w:t>
            </w:r>
          </w:p>
        </w:tc>
        <w:tc>
          <w:tcPr>
            <w:tcW w:w="0" w:type="auto"/>
            <w:shd w:val="clear" w:color="auto" w:fill="auto"/>
          </w:tcPr>
          <w:p w:rsidR="00075DD9" w:rsidRPr="00B412C3" w:rsidRDefault="00E40BAC" w:rsidP="00AF2A2F">
            <w:pPr>
              <w:ind w:right="425"/>
              <w:jc w:val="both"/>
              <w:rPr>
                <w:rFonts w:ascii="Times New Roman" w:hAnsi="Times New Roman"/>
                <w:sz w:val="24"/>
                <w:szCs w:val="24"/>
              </w:rPr>
            </w:pPr>
            <w:r>
              <w:rPr>
                <w:rFonts w:ascii="Times New Roman" w:hAnsi="Times New Roman"/>
                <w:sz w:val="24"/>
                <w:szCs w:val="24"/>
              </w:rPr>
              <w:t>790,00</w:t>
            </w:r>
          </w:p>
        </w:tc>
      </w:tr>
      <w:tr w:rsidR="00874D56" w:rsidRPr="002E11CD" w:rsidTr="00071259">
        <w:trPr>
          <w:trHeight w:val="258"/>
        </w:trPr>
        <w:tc>
          <w:tcPr>
            <w:tcW w:w="0" w:type="auto"/>
            <w:shd w:val="clear" w:color="auto" w:fill="auto"/>
          </w:tcPr>
          <w:p w:rsidR="00874D56" w:rsidRPr="00B412C3" w:rsidRDefault="00071259" w:rsidP="00AF2A2F">
            <w:pPr>
              <w:ind w:right="425"/>
              <w:jc w:val="both"/>
              <w:rPr>
                <w:rFonts w:ascii="Times New Roman" w:hAnsi="Times New Roman"/>
                <w:sz w:val="24"/>
                <w:szCs w:val="24"/>
              </w:rPr>
            </w:pPr>
            <w:r w:rsidRPr="00B412C3">
              <w:rPr>
                <w:rFonts w:ascii="Times New Roman" w:hAnsi="Times New Roman"/>
                <w:sz w:val="24"/>
                <w:szCs w:val="24"/>
              </w:rPr>
              <w:t>Pepino salada</w:t>
            </w:r>
          </w:p>
        </w:tc>
        <w:tc>
          <w:tcPr>
            <w:tcW w:w="0" w:type="auto"/>
            <w:shd w:val="clear" w:color="auto" w:fill="auto"/>
          </w:tcPr>
          <w:p w:rsidR="00874D56" w:rsidRPr="00B412C3" w:rsidRDefault="00071259" w:rsidP="00AF2A2F">
            <w:pPr>
              <w:ind w:right="425"/>
              <w:jc w:val="both"/>
              <w:rPr>
                <w:rFonts w:ascii="Times New Roman" w:hAnsi="Times New Roman"/>
                <w:sz w:val="24"/>
                <w:szCs w:val="24"/>
              </w:rPr>
            </w:pPr>
            <w:r w:rsidRPr="00B412C3">
              <w:rPr>
                <w:rFonts w:ascii="Times New Roman" w:hAnsi="Times New Roman"/>
                <w:sz w:val="24"/>
                <w:szCs w:val="24"/>
              </w:rPr>
              <w:t>Kg</w:t>
            </w:r>
          </w:p>
        </w:tc>
        <w:tc>
          <w:tcPr>
            <w:tcW w:w="0" w:type="auto"/>
            <w:shd w:val="clear" w:color="auto" w:fill="auto"/>
          </w:tcPr>
          <w:p w:rsidR="00874D56" w:rsidRPr="00B412C3" w:rsidRDefault="00874D56" w:rsidP="00AF2A2F">
            <w:pPr>
              <w:ind w:right="425"/>
              <w:jc w:val="both"/>
              <w:rPr>
                <w:rFonts w:ascii="Times New Roman" w:hAnsi="Times New Roman"/>
                <w:sz w:val="24"/>
                <w:szCs w:val="24"/>
              </w:rPr>
            </w:pPr>
            <w:r w:rsidRPr="00B412C3">
              <w:rPr>
                <w:rFonts w:ascii="Times New Roman" w:hAnsi="Times New Roman"/>
                <w:sz w:val="24"/>
                <w:szCs w:val="24"/>
              </w:rPr>
              <w:t>50</w:t>
            </w:r>
          </w:p>
        </w:tc>
        <w:tc>
          <w:tcPr>
            <w:tcW w:w="0" w:type="auto"/>
            <w:shd w:val="clear" w:color="auto" w:fill="auto"/>
            <w:vAlign w:val="center"/>
          </w:tcPr>
          <w:p w:rsidR="00874D56" w:rsidRPr="00B412C3" w:rsidRDefault="00071259" w:rsidP="00AF2A2F">
            <w:pPr>
              <w:spacing w:before="120" w:after="120"/>
              <w:jc w:val="center"/>
              <w:rPr>
                <w:rFonts w:ascii="Times New Roman" w:hAnsi="Times New Roman"/>
                <w:color w:val="000000"/>
                <w:sz w:val="24"/>
                <w:szCs w:val="24"/>
              </w:rPr>
            </w:pPr>
            <w:r w:rsidRPr="00B412C3">
              <w:rPr>
                <w:rFonts w:ascii="Times New Roman" w:hAnsi="Times New Roman"/>
                <w:color w:val="000000"/>
                <w:sz w:val="24"/>
                <w:szCs w:val="24"/>
              </w:rPr>
              <w:t>Semanal.</w:t>
            </w:r>
          </w:p>
        </w:tc>
        <w:tc>
          <w:tcPr>
            <w:tcW w:w="0" w:type="auto"/>
            <w:shd w:val="clear" w:color="auto" w:fill="auto"/>
          </w:tcPr>
          <w:p w:rsidR="00874D56" w:rsidRPr="00B412C3" w:rsidRDefault="00E40BAC" w:rsidP="00AF2A2F">
            <w:pPr>
              <w:ind w:right="425"/>
              <w:jc w:val="both"/>
              <w:rPr>
                <w:rFonts w:ascii="Times New Roman" w:hAnsi="Times New Roman"/>
                <w:sz w:val="24"/>
                <w:szCs w:val="24"/>
              </w:rPr>
            </w:pPr>
            <w:r>
              <w:rPr>
                <w:rFonts w:ascii="Times New Roman" w:hAnsi="Times New Roman"/>
                <w:sz w:val="24"/>
                <w:szCs w:val="24"/>
              </w:rPr>
              <w:t>4,20</w:t>
            </w:r>
          </w:p>
        </w:tc>
        <w:tc>
          <w:tcPr>
            <w:tcW w:w="0" w:type="auto"/>
            <w:shd w:val="clear" w:color="auto" w:fill="auto"/>
          </w:tcPr>
          <w:p w:rsidR="00874D56" w:rsidRPr="00B412C3" w:rsidRDefault="00E40BAC" w:rsidP="00AF2A2F">
            <w:pPr>
              <w:ind w:right="425"/>
              <w:jc w:val="both"/>
              <w:rPr>
                <w:rFonts w:ascii="Times New Roman" w:hAnsi="Times New Roman"/>
                <w:sz w:val="24"/>
                <w:szCs w:val="24"/>
              </w:rPr>
            </w:pPr>
            <w:r>
              <w:rPr>
                <w:rFonts w:ascii="Times New Roman" w:hAnsi="Times New Roman"/>
                <w:sz w:val="24"/>
                <w:szCs w:val="24"/>
              </w:rPr>
              <w:t>210</w:t>
            </w:r>
            <w:r w:rsidR="00874D56" w:rsidRPr="00B412C3">
              <w:rPr>
                <w:rFonts w:ascii="Times New Roman" w:hAnsi="Times New Roman"/>
                <w:sz w:val="24"/>
                <w:szCs w:val="24"/>
              </w:rPr>
              <w:t>,00</w:t>
            </w:r>
          </w:p>
        </w:tc>
      </w:tr>
      <w:tr w:rsidR="00874D56" w:rsidRPr="002E11CD" w:rsidTr="00071259">
        <w:trPr>
          <w:trHeight w:val="258"/>
        </w:trPr>
        <w:tc>
          <w:tcPr>
            <w:tcW w:w="0" w:type="auto"/>
            <w:shd w:val="clear" w:color="auto" w:fill="auto"/>
          </w:tcPr>
          <w:p w:rsidR="00874D56" w:rsidRPr="00B412C3" w:rsidRDefault="00071259" w:rsidP="00AF2A2F">
            <w:pPr>
              <w:ind w:right="425"/>
              <w:jc w:val="both"/>
              <w:rPr>
                <w:rFonts w:ascii="Times New Roman" w:hAnsi="Times New Roman"/>
                <w:sz w:val="24"/>
                <w:szCs w:val="24"/>
              </w:rPr>
            </w:pPr>
            <w:r w:rsidRPr="00B412C3">
              <w:rPr>
                <w:rFonts w:ascii="Times New Roman" w:hAnsi="Times New Roman"/>
                <w:sz w:val="24"/>
                <w:szCs w:val="24"/>
              </w:rPr>
              <w:t>Pêssego</w:t>
            </w:r>
          </w:p>
        </w:tc>
        <w:tc>
          <w:tcPr>
            <w:tcW w:w="0" w:type="auto"/>
            <w:shd w:val="clear" w:color="auto" w:fill="auto"/>
          </w:tcPr>
          <w:p w:rsidR="00874D56" w:rsidRPr="00B412C3" w:rsidRDefault="00071259" w:rsidP="00AF2A2F">
            <w:pPr>
              <w:ind w:right="425"/>
              <w:jc w:val="both"/>
              <w:rPr>
                <w:rFonts w:ascii="Times New Roman" w:hAnsi="Times New Roman"/>
                <w:sz w:val="24"/>
                <w:szCs w:val="24"/>
              </w:rPr>
            </w:pPr>
            <w:r w:rsidRPr="00B412C3">
              <w:rPr>
                <w:rFonts w:ascii="Times New Roman" w:hAnsi="Times New Roman"/>
                <w:sz w:val="24"/>
                <w:szCs w:val="24"/>
              </w:rPr>
              <w:t>Kg</w:t>
            </w:r>
          </w:p>
        </w:tc>
        <w:tc>
          <w:tcPr>
            <w:tcW w:w="0" w:type="auto"/>
            <w:shd w:val="clear" w:color="auto" w:fill="auto"/>
          </w:tcPr>
          <w:p w:rsidR="00874D56" w:rsidRPr="00B412C3" w:rsidRDefault="00874D56" w:rsidP="00AF2A2F">
            <w:pPr>
              <w:ind w:right="425"/>
              <w:jc w:val="both"/>
              <w:rPr>
                <w:rFonts w:ascii="Times New Roman" w:hAnsi="Times New Roman"/>
                <w:sz w:val="24"/>
                <w:szCs w:val="24"/>
              </w:rPr>
            </w:pPr>
            <w:r w:rsidRPr="00B412C3">
              <w:rPr>
                <w:rFonts w:ascii="Times New Roman" w:hAnsi="Times New Roman"/>
                <w:sz w:val="24"/>
                <w:szCs w:val="24"/>
              </w:rPr>
              <w:t>600</w:t>
            </w:r>
          </w:p>
        </w:tc>
        <w:tc>
          <w:tcPr>
            <w:tcW w:w="0" w:type="auto"/>
            <w:shd w:val="clear" w:color="auto" w:fill="auto"/>
            <w:vAlign w:val="center"/>
          </w:tcPr>
          <w:p w:rsidR="00874D56" w:rsidRPr="00B412C3" w:rsidRDefault="00071259" w:rsidP="00AF2A2F">
            <w:pPr>
              <w:spacing w:before="120" w:after="120"/>
              <w:jc w:val="center"/>
              <w:rPr>
                <w:rFonts w:ascii="Times New Roman" w:hAnsi="Times New Roman"/>
                <w:color w:val="000000"/>
                <w:sz w:val="24"/>
                <w:szCs w:val="24"/>
              </w:rPr>
            </w:pPr>
            <w:r w:rsidRPr="00B412C3">
              <w:rPr>
                <w:rFonts w:ascii="Times New Roman" w:hAnsi="Times New Roman"/>
                <w:color w:val="000000"/>
                <w:sz w:val="24"/>
                <w:szCs w:val="24"/>
              </w:rPr>
              <w:t>Semanal.</w:t>
            </w:r>
          </w:p>
        </w:tc>
        <w:tc>
          <w:tcPr>
            <w:tcW w:w="0" w:type="auto"/>
            <w:shd w:val="clear" w:color="auto" w:fill="auto"/>
          </w:tcPr>
          <w:p w:rsidR="00874D56" w:rsidRPr="00B412C3" w:rsidRDefault="00E40BAC" w:rsidP="00AF2A2F">
            <w:pPr>
              <w:ind w:right="425"/>
              <w:jc w:val="both"/>
              <w:rPr>
                <w:rFonts w:ascii="Times New Roman" w:hAnsi="Times New Roman"/>
                <w:sz w:val="24"/>
                <w:szCs w:val="24"/>
              </w:rPr>
            </w:pPr>
            <w:r>
              <w:rPr>
                <w:rFonts w:ascii="Times New Roman" w:hAnsi="Times New Roman"/>
                <w:sz w:val="24"/>
                <w:szCs w:val="24"/>
              </w:rPr>
              <w:t>6,95</w:t>
            </w:r>
          </w:p>
        </w:tc>
        <w:tc>
          <w:tcPr>
            <w:tcW w:w="0" w:type="auto"/>
            <w:shd w:val="clear" w:color="auto" w:fill="auto"/>
          </w:tcPr>
          <w:p w:rsidR="00874D56" w:rsidRPr="00B412C3" w:rsidRDefault="00E40BAC" w:rsidP="00AF2A2F">
            <w:pPr>
              <w:ind w:right="425"/>
              <w:jc w:val="both"/>
              <w:rPr>
                <w:rFonts w:ascii="Times New Roman" w:hAnsi="Times New Roman"/>
                <w:sz w:val="24"/>
                <w:szCs w:val="24"/>
              </w:rPr>
            </w:pPr>
            <w:r>
              <w:rPr>
                <w:rFonts w:ascii="Times New Roman" w:hAnsi="Times New Roman"/>
                <w:sz w:val="24"/>
                <w:szCs w:val="24"/>
              </w:rPr>
              <w:t>4.170</w:t>
            </w:r>
            <w:r w:rsidR="00874D56" w:rsidRPr="00B412C3">
              <w:rPr>
                <w:rFonts w:ascii="Times New Roman" w:hAnsi="Times New Roman"/>
                <w:sz w:val="24"/>
                <w:szCs w:val="24"/>
              </w:rPr>
              <w:t>,00</w:t>
            </w:r>
          </w:p>
        </w:tc>
      </w:tr>
      <w:tr w:rsidR="00874D56" w:rsidRPr="002E11CD" w:rsidTr="00071259">
        <w:trPr>
          <w:trHeight w:val="258"/>
        </w:trPr>
        <w:tc>
          <w:tcPr>
            <w:tcW w:w="0" w:type="auto"/>
            <w:shd w:val="clear" w:color="auto" w:fill="auto"/>
          </w:tcPr>
          <w:p w:rsidR="00874D56" w:rsidRPr="00B412C3" w:rsidRDefault="00071259" w:rsidP="00AF2A2F">
            <w:pPr>
              <w:ind w:right="425"/>
              <w:jc w:val="both"/>
              <w:rPr>
                <w:rFonts w:ascii="Times New Roman" w:hAnsi="Times New Roman"/>
                <w:sz w:val="24"/>
                <w:szCs w:val="24"/>
              </w:rPr>
            </w:pPr>
            <w:r w:rsidRPr="00B412C3">
              <w:rPr>
                <w:rFonts w:ascii="Times New Roman" w:hAnsi="Times New Roman"/>
                <w:sz w:val="24"/>
                <w:szCs w:val="24"/>
              </w:rPr>
              <w:t>Rabanete</w:t>
            </w:r>
          </w:p>
        </w:tc>
        <w:tc>
          <w:tcPr>
            <w:tcW w:w="0" w:type="auto"/>
            <w:shd w:val="clear" w:color="auto" w:fill="auto"/>
          </w:tcPr>
          <w:p w:rsidR="00874D56" w:rsidRPr="00B412C3" w:rsidRDefault="00071259" w:rsidP="00AF2A2F">
            <w:pPr>
              <w:ind w:right="425"/>
              <w:jc w:val="both"/>
              <w:rPr>
                <w:rFonts w:ascii="Times New Roman" w:hAnsi="Times New Roman"/>
                <w:sz w:val="24"/>
                <w:szCs w:val="24"/>
              </w:rPr>
            </w:pPr>
            <w:r w:rsidRPr="00B412C3">
              <w:rPr>
                <w:rFonts w:ascii="Times New Roman" w:hAnsi="Times New Roman"/>
                <w:sz w:val="24"/>
                <w:szCs w:val="24"/>
              </w:rPr>
              <w:t>Kg</w:t>
            </w:r>
          </w:p>
        </w:tc>
        <w:tc>
          <w:tcPr>
            <w:tcW w:w="0" w:type="auto"/>
            <w:shd w:val="clear" w:color="auto" w:fill="auto"/>
          </w:tcPr>
          <w:p w:rsidR="00874D56" w:rsidRPr="00B412C3" w:rsidRDefault="00874D56" w:rsidP="00AF2A2F">
            <w:pPr>
              <w:ind w:right="425"/>
              <w:jc w:val="both"/>
              <w:rPr>
                <w:rFonts w:ascii="Times New Roman" w:hAnsi="Times New Roman"/>
                <w:sz w:val="24"/>
                <w:szCs w:val="24"/>
              </w:rPr>
            </w:pPr>
            <w:r w:rsidRPr="00B412C3">
              <w:rPr>
                <w:rFonts w:ascii="Times New Roman" w:hAnsi="Times New Roman"/>
                <w:sz w:val="24"/>
                <w:szCs w:val="24"/>
              </w:rPr>
              <w:t>100</w:t>
            </w:r>
          </w:p>
        </w:tc>
        <w:tc>
          <w:tcPr>
            <w:tcW w:w="0" w:type="auto"/>
            <w:shd w:val="clear" w:color="auto" w:fill="auto"/>
            <w:vAlign w:val="center"/>
          </w:tcPr>
          <w:p w:rsidR="00874D56" w:rsidRPr="00B412C3" w:rsidRDefault="00071259" w:rsidP="00AF2A2F">
            <w:pPr>
              <w:spacing w:before="120" w:after="120"/>
              <w:jc w:val="center"/>
              <w:rPr>
                <w:rFonts w:ascii="Times New Roman" w:hAnsi="Times New Roman"/>
                <w:color w:val="000000"/>
                <w:sz w:val="24"/>
                <w:szCs w:val="24"/>
              </w:rPr>
            </w:pPr>
            <w:r w:rsidRPr="00B412C3">
              <w:rPr>
                <w:rFonts w:ascii="Times New Roman" w:hAnsi="Times New Roman"/>
                <w:color w:val="000000"/>
                <w:sz w:val="24"/>
                <w:szCs w:val="24"/>
              </w:rPr>
              <w:t>Semanal.</w:t>
            </w:r>
          </w:p>
        </w:tc>
        <w:tc>
          <w:tcPr>
            <w:tcW w:w="0" w:type="auto"/>
            <w:shd w:val="clear" w:color="auto" w:fill="auto"/>
          </w:tcPr>
          <w:p w:rsidR="00874D56" w:rsidRPr="00B412C3" w:rsidRDefault="00E40BAC" w:rsidP="00AF2A2F">
            <w:pPr>
              <w:ind w:right="425"/>
              <w:jc w:val="both"/>
              <w:rPr>
                <w:rFonts w:ascii="Times New Roman" w:hAnsi="Times New Roman"/>
                <w:sz w:val="24"/>
                <w:szCs w:val="24"/>
              </w:rPr>
            </w:pPr>
            <w:r>
              <w:rPr>
                <w:rFonts w:ascii="Times New Roman" w:hAnsi="Times New Roman"/>
                <w:sz w:val="24"/>
                <w:szCs w:val="24"/>
              </w:rPr>
              <w:t>6,20</w:t>
            </w:r>
          </w:p>
        </w:tc>
        <w:tc>
          <w:tcPr>
            <w:tcW w:w="0" w:type="auto"/>
            <w:shd w:val="clear" w:color="auto" w:fill="auto"/>
          </w:tcPr>
          <w:p w:rsidR="00874D56" w:rsidRPr="00B412C3" w:rsidRDefault="00E40BAC" w:rsidP="00AF2A2F">
            <w:pPr>
              <w:ind w:right="425"/>
              <w:jc w:val="both"/>
              <w:rPr>
                <w:rFonts w:ascii="Times New Roman" w:hAnsi="Times New Roman"/>
                <w:sz w:val="24"/>
                <w:szCs w:val="24"/>
              </w:rPr>
            </w:pPr>
            <w:r>
              <w:rPr>
                <w:rFonts w:ascii="Times New Roman" w:hAnsi="Times New Roman"/>
                <w:sz w:val="24"/>
                <w:szCs w:val="24"/>
              </w:rPr>
              <w:t>620</w:t>
            </w:r>
            <w:r w:rsidR="00874D56" w:rsidRPr="00B412C3">
              <w:rPr>
                <w:rFonts w:ascii="Times New Roman" w:hAnsi="Times New Roman"/>
                <w:sz w:val="24"/>
                <w:szCs w:val="24"/>
              </w:rPr>
              <w:t>,00</w:t>
            </w:r>
          </w:p>
        </w:tc>
      </w:tr>
      <w:tr w:rsidR="00874D56" w:rsidRPr="002E11CD" w:rsidTr="00071259">
        <w:trPr>
          <w:trHeight w:val="258"/>
        </w:trPr>
        <w:tc>
          <w:tcPr>
            <w:tcW w:w="0" w:type="auto"/>
            <w:shd w:val="clear" w:color="auto" w:fill="auto"/>
          </w:tcPr>
          <w:p w:rsidR="00874D56" w:rsidRPr="00B412C3" w:rsidRDefault="00071259" w:rsidP="00AF2A2F">
            <w:pPr>
              <w:ind w:right="425"/>
              <w:jc w:val="both"/>
              <w:rPr>
                <w:rFonts w:ascii="Times New Roman" w:hAnsi="Times New Roman"/>
                <w:sz w:val="24"/>
                <w:szCs w:val="24"/>
              </w:rPr>
            </w:pPr>
            <w:r w:rsidRPr="00B412C3">
              <w:rPr>
                <w:rFonts w:ascii="Times New Roman" w:hAnsi="Times New Roman"/>
                <w:sz w:val="24"/>
                <w:szCs w:val="24"/>
              </w:rPr>
              <w:t>Repolho</w:t>
            </w:r>
          </w:p>
        </w:tc>
        <w:tc>
          <w:tcPr>
            <w:tcW w:w="0" w:type="auto"/>
            <w:shd w:val="clear" w:color="auto" w:fill="auto"/>
          </w:tcPr>
          <w:p w:rsidR="00874D56" w:rsidRPr="00B412C3" w:rsidRDefault="00E40BAC" w:rsidP="00AF2A2F">
            <w:pPr>
              <w:ind w:right="425"/>
              <w:jc w:val="both"/>
              <w:rPr>
                <w:rFonts w:ascii="Times New Roman" w:hAnsi="Times New Roman"/>
                <w:sz w:val="24"/>
                <w:szCs w:val="24"/>
              </w:rPr>
            </w:pPr>
            <w:r>
              <w:rPr>
                <w:rFonts w:ascii="Times New Roman" w:hAnsi="Times New Roman"/>
                <w:sz w:val="24"/>
                <w:szCs w:val="24"/>
              </w:rPr>
              <w:t xml:space="preserve">Uni. </w:t>
            </w:r>
          </w:p>
        </w:tc>
        <w:tc>
          <w:tcPr>
            <w:tcW w:w="0" w:type="auto"/>
            <w:shd w:val="clear" w:color="auto" w:fill="auto"/>
          </w:tcPr>
          <w:p w:rsidR="00874D56" w:rsidRPr="00B412C3" w:rsidRDefault="00874D56" w:rsidP="00AF2A2F">
            <w:pPr>
              <w:ind w:right="425"/>
              <w:jc w:val="both"/>
              <w:rPr>
                <w:rFonts w:ascii="Times New Roman" w:hAnsi="Times New Roman"/>
                <w:sz w:val="24"/>
                <w:szCs w:val="24"/>
              </w:rPr>
            </w:pPr>
            <w:r w:rsidRPr="00B412C3">
              <w:rPr>
                <w:rFonts w:ascii="Times New Roman" w:hAnsi="Times New Roman"/>
                <w:sz w:val="24"/>
                <w:szCs w:val="24"/>
              </w:rPr>
              <w:t>400</w:t>
            </w:r>
          </w:p>
        </w:tc>
        <w:tc>
          <w:tcPr>
            <w:tcW w:w="0" w:type="auto"/>
            <w:shd w:val="clear" w:color="auto" w:fill="auto"/>
            <w:vAlign w:val="center"/>
          </w:tcPr>
          <w:p w:rsidR="00874D56" w:rsidRPr="00B412C3" w:rsidRDefault="00071259" w:rsidP="00AF2A2F">
            <w:pPr>
              <w:spacing w:before="120" w:after="120"/>
              <w:jc w:val="center"/>
              <w:rPr>
                <w:rFonts w:ascii="Times New Roman" w:hAnsi="Times New Roman"/>
                <w:color w:val="000000"/>
                <w:sz w:val="24"/>
                <w:szCs w:val="24"/>
              </w:rPr>
            </w:pPr>
            <w:r w:rsidRPr="00B412C3">
              <w:rPr>
                <w:rFonts w:ascii="Times New Roman" w:hAnsi="Times New Roman"/>
                <w:color w:val="000000"/>
                <w:sz w:val="24"/>
                <w:szCs w:val="24"/>
              </w:rPr>
              <w:t>Semanal.</w:t>
            </w:r>
          </w:p>
        </w:tc>
        <w:tc>
          <w:tcPr>
            <w:tcW w:w="0" w:type="auto"/>
            <w:shd w:val="clear" w:color="auto" w:fill="auto"/>
          </w:tcPr>
          <w:p w:rsidR="00874D56" w:rsidRPr="00B412C3" w:rsidRDefault="00E40BAC" w:rsidP="00AF2A2F">
            <w:pPr>
              <w:ind w:right="425"/>
              <w:jc w:val="both"/>
              <w:rPr>
                <w:rFonts w:ascii="Times New Roman" w:hAnsi="Times New Roman"/>
                <w:sz w:val="24"/>
                <w:szCs w:val="24"/>
              </w:rPr>
            </w:pPr>
            <w:r>
              <w:rPr>
                <w:rFonts w:ascii="Times New Roman" w:hAnsi="Times New Roman"/>
                <w:sz w:val="24"/>
                <w:szCs w:val="24"/>
              </w:rPr>
              <w:t>4,20</w:t>
            </w:r>
          </w:p>
        </w:tc>
        <w:tc>
          <w:tcPr>
            <w:tcW w:w="0" w:type="auto"/>
            <w:shd w:val="clear" w:color="auto" w:fill="auto"/>
          </w:tcPr>
          <w:p w:rsidR="00874D56" w:rsidRPr="00B412C3" w:rsidRDefault="00E40BAC" w:rsidP="00AF2A2F">
            <w:pPr>
              <w:ind w:right="425"/>
              <w:jc w:val="both"/>
              <w:rPr>
                <w:rFonts w:ascii="Times New Roman" w:hAnsi="Times New Roman"/>
                <w:sz w:val="24"/>
                <w:szCs w:val="24"/>
              </w:rPr>
            </w:pPr>
            <w:r>
              <w:rPr>
                <w:rFonts w:ascii="Times New Roman" w:hAnsi="Times New Roman"/>
                <w:sz w:val="24"/>
                <w:szCs w:val="24"/>
              </w:rPr>
              <w:t>1.680</w:t>
            </w:r>
            <w:r w:rsidR="00874D56" w:rsidRPr="00B412C3">
              <w:rPr>
                <w:rFonts w:ascii="Times New Roman" w:hAnsi="Times New Roman"/>
                <w:sz w:val="24"/>
                <w:szCs w:val="24"/>
              </w:rPr>
              <w:t>,00</w:t>
            </w:r>
          </w:p>
        </w:tc>
      </w:tr>
      <w:tr w:rsidR="00874D56" w:rsidRPr="002E11CD" w:rsidTr="00071259">
        <w:trPr>
          <w:trHeight w:val="258"/>
        </w:trPr>
        <w:tc>
          <w:tcPr>
            <w:tcW w:w="0" w:type="auto"/>
            <w:shd w:val="clear" w:color="auto" w:fill="auto"/>
          </w:tcPr>
          <w:p w:rsidR="00874D56" w:rsidRPr="00B412C3" w:rsidRDefault="00071259" w:rsidP="00AF2A2F">
            <w:pPr>
              <w:ind w:right="425"/>
              <w:jc w:val="both"/>
              <w:rPr>
                <w:rFonts w:ascii="Times New Roman" w:hAnsi="Times New Roman"/>
                <w:sz w:val="24"/>
                <w:szCs w:val="24"/>
              </w:rPr>
            </w:pPr>
            <w:r w:rsidRPr="00B412C3">
              <w:rPr>
                <w:rFonts w:ascii="Times New Roman" w:hAnsi="Times New Roman"/>
                <w:sz w:val="24"/>
                <w:szCs w:val="24"/>
              </w:rPr>
              <w:t>Rúcula</w:t>
            </w:r>
          </w:p>
        </w:tc>
        <w:tc>
          <w:tcPr>
            <w:tcW w:w="0" w:type="auto"/>
            <w:shd w:val="clear" w:color="auto" w:fill="auto"/>
          </w:tcPr>
          <w:p w:rsidR="00874D56" w:rsidRPr="00B412C3" w:rsidRDefault="00071259" w:rsidP="00AF2A2F">
            <w:pPr>
              <w:ind w:right="425"/>
              <w:jc w:val="both"/>
              <w:rPr>
                <w:rFonts w:ascii="Times New Roman" w:hAnsi="Times New Roman"/>
                <w:sz w:val="24"/>
                <w:szCs w:val="24"/>
              </w:rPr>
            </w:pPr>
            <w:r w:rsidRPr="00B412C3">
              <w:rPr>
                <w:rFonts w:ascii="Times New Roman" w:hAnsi="Times New Roman"/>
                <w:sz w:val="24"/>
                <w:szCs w:val="24"/>
              </w:rPr>
              <w:t>Maço</w:t>
            </w:r>
          </w:p>
        </w:tc>
        <w:tc>
          <w:tcPr>
            <w:tcW w:w="0" w:type="auto"/>
            <w:shd w:val="clear" w:color="auto" w:fill="auto"/>
          </w:tcPr>
          <w:p w:rsidR="00874D56" w:rsidRPr="00B412C3" w:rsidRDefault="00874D56" w:rsidP="00AF2A2F">
            <w:pPr>
              <w:ind w:right="425"/>
              <w:jc w:val="both"/>
              <w:rPr>
                <w:rFonts w:ascii="Times New Roman" w:hAnsi="Times New Roman"/>
                <w:sz w:val="24"/>
                <w:szCs w:val="24"/>
              </w:rPr>
            </w:pPr>
            <w:r w:rsidRPr="00B412C3">
              <w:rPr>
                <w:rFonts w:ascii="Times New Roman" w:hAnsi="Times New Roman"/>
                <w:sz w:val="24"/>
                <w:szCs w:val="24"/>
              </w:rPr>
              <w:t>100</w:t>
            </w:r>
          </w:p>
        </w:tc>
        <w:tc>
          <w:tcPr>
            <w:tcW w:w="0" w:type="auto"/>
            <w:shd w:val="clear" w:color="auto" w:fill="auto"/>
            <w:vAlign w:val="center"/>
          </w:tcPr>
          <w:p w:rsidR="00874D56" w:rsidRPr="00B412C3" w:rsidRDefault="00071259" w:rsidP="00AF2A2F">
            <w:pPr>
              <w:spacing w:before="120" w:after="120"/>
              <w:jc w:val="center"/>
              <w:rPr>
                <w:rFonts w:ascii="Times New Roman" w:hAnsi="Times New Roman"/>
                <w:color w:val="000000"/>
                <w:sz w:val="24"/>
                <w:szCs w:val="24"/>
              </w:rPr>
            </w:pPr>
            <w:r w:rsidRPr="00B412C3">
              <w:rPr>
                <w:rFonts w:ascii="Times New Roman" w:hAnsi="Times New Roman"/>
                <w:color w:val="000000"/>
                <w:sz w:val="24"/>
                <w:szCs w:val="24"/>
              </w:rPr>
              <w:t>Semanal.</w:t>
            </w:r>
          </w:p>
        </w:tc>
        <w:tc>
          <w:tcPr>
            <w:tcW w:w="0" w:type="auto"/>
            <w:shd w:val="clear" w:color="auto" w:fill="auto"/>
          </w:tcPr>
          <w:p w:rsidR="00874D56" w:rsidRPr="00B412C3" w:rsidRDefault="003535D8" w:rsidP="003259E3">
            <w:pPr>
              <w:ind w:right="425"/>
              <w:jc w:val="both"/>
              <w:rPr>
                <w:rFonts w:ascii="Times New Roman" w:hAnsi="Times New Roman"/>
                <w:sz w:val="24"/>
                <w:szCs w:val="24"/>
              </w:rPr>
            </w:pPr>
            <w:r w:rsidRPr="00B412C3">
              <w:rPr>
                <w:rFonts w:ascii="Times New Roman" w:hAnsi="Times New Roman"/>
                <w:sz w:val="24"/>
                <w:szCs w:val="24"/>
              </w:rPr>
              <w:t>2,</w:t>
            </w:r>
            <w:r w:rsidR="003259E3">
              <w:rPr>
                <w:rFonts w:ascii="Times New Roman" w:hAnsi="Times New Roman"/>
                <w:sz w:val="24"/>
                <w:szCs w:val="24"/>
              </w:rPr>
              <w:t>75</w:t>
            </w:r>
          </w:p>
        </w:tc>
        <w:tc>
          <w:tcPr>
            <w:tcW w:w="0" w:type="auto"/>
            <w:shd w:val="clear" w:color="auto" w:fill="auto"/>
          </w:tcPr>
          <w:p w:rsidR="00874D56" w:rsidRPr="00B412C3" w:rsidRDefault="003535D8" w:rsidP="003259E3">
            <w:pPr>
              <w:ind w:right="425"/>
              <w:jc w:val="both"/>
              <w:rPr>
                <w:rFonts w:ascii="Times New Roman" w:hAnsi="Times New Roman"/>
                <w:sz w:val="24"/>
                <w:szCs w:val="24"/>
              </w:rPr>
            </w:pPr>
            <w:r w:rsidRPr="00B412C3">
              <w:rPr>
                <w:rFonts w:ascii="Times New Roman" w:hAnsi="Times New Roman"/>
                <w:sz w:val="24"/>
                <w:szCs w:val="24"/>
              </w:rPr>
              <w:t>2</w:t>
            </w:r>
            <w:r w:rsidR="003259E3">
              <w:rPr>
                <w:rFonts w:ascii="Times New Roman" w:hAnsi="Times New Roman"/>
                <w:sz w:val="24"/>
                <w:szCs w:val="24"/>
              </w:rPr>
              <w:t>75</w:t>
            </w:r>
            <w:r w:rsidR="00874D56" w:rsidRPr="00B412C3">
              <w:rPr>
                <w:rFonts w:ascii="Times New Roman" w:hAnsi="Times New Roman"/>
                <w:sz w:val="24"/>
                <w:szCs w:val="24"/>
              </w:rPr>
              <w:t>,00</w:t>
            </w:r>
          </w:p>
        </w:tc>
      </w:tr>
      <w:tr w:rsidR="00874D56" w:rsidRPr="002E11CD" w:rsidTr="00071259">
        <w:trPr>
          <w:trHeight w:val="258"/>
        </w:trPr>
        <w:tc>
          <w:tcPr>
            <w:tcW w:w="0" w:type="auto"/>
            <w:shd w:val="clear" w:color="auto" w:fill="auto"/>
          </w:tcPr>
          <w:p w:rsidR="00874D56" w:rsidRPr="00B412C3" w:rsidRDefault="00071259" w:rsidP="00AF2A2F">
            <w:pPr>
              <w:ind w:right="425"/>
              <w:jc w:val="both"/>
              <w:rPr>
                <w:rFonts w:ascii="Times New Roman" w:hAnsi="Times New Roman"/>
                <w:sz w:val="24"/>
                <w:szCs w:val="24"/>
              </w:rPr>
            </w:pPr>
            <w:r w:rsidRPr="00B412C3">
              <w:rPr>
                <w:rFonts w:ascii="Times New Roman" w:hAnsi="Times New Roman"/>
                <w:sz w:val="24"/>
                <w:szCs w:val="24"/>
              </w:rPr>
              <w:t>Salsinha (tempero)</w:t>
            </w:r>
          </w:p>
        </w:tc>
        <w:tc>
          <w:tcPr>
            <w:tcW w:w="0" w:type="auto"/>
            <w:shd w:val="clear" w:color="auto" w:fill="auto"/>
          </w:tcPr>
          <w:p w:rsidR="00874D56" w:rsidRPr="00B412C3" w:rsidRDefault="00071259" w:rsidP="00AF2A2F">
            <w:pPr>
              <w:ind w:right="425"/>
              <w:jc w:val="both"/>
              <w:rPr>
                <w:rFonts w:ascii="Times New Roman" w:hAnsi="Times New Roman"/>
                <w:sz w:val="24"/>
                <w:szCs w:val="24"/>
              </w:rPr>
            </w:pPr>
            <w:r w:rsidRPr="00B412C3">
              <w:rPr>
                <w:rFonts w:ascii="Times New Roman" w:hAnsi="Times New Roman"/>
                <w:sz w:val="24"/>
                <w:szCs w:val="24"/>
              </w:rPr>
              <w:t>Maço</w:t>
            </w:r>
          </w:p>
        </w:tc>
        <w:tc>
          <w:tcPr>
            <w:tcW w:w="0" w:type="auto"/>
            <w:shd w:val="clear" w:color="auto" w:fill="auto"/>
          </w:tcPr>
          <w:p w:rsidR="00874D56" w:rsidRPr="00B412C3" w:rsidRDefault="00874D56" w:rsidP="00AF2A2F">
            <w:pPr>
              <w:ind w:right="425"/>
              <w:jc w:val="both"/>
              <w:rPr>
                <w:rFonts w:ascii="Times New Roman" w:hAnsi="Times New Roman"/>
                <w:sz w:val="24"/>
                <w:szCs w:val="24"/>
              </w:rPr>
            </w:pPr>
            <w:r w:rsidRPr="00B412C3">
              <w:rPr>
                <w:rFonts w:ascii="Times New Roman" w:hAnsi="Times New Roman"/>
                <w:sz w:val="24"/>
                <w:szCs w:val="24"/>
              </w:rPr>
              <w:t>100</w:t>
            </w:r>
          </w:p>
        </w:tc>
        <w:tc>
          <w:tcPr>
            <w:tcW w:w="0" w:type="auto"/>
            <w:shd w:val="clear" w:color="auto" w:fill="auto"/>
            <w:vAlign w:val="center"/>
          </w:tcPr>
          <w:p w:rsidR="00874D56" w:rsidRPr="00B412C3" w:rsidRDefault="00071259" w:rsidP="00AF2A2F">
            <w:pPr>
              <w:spacing w:before="120" w:after="120"/>
              <w:jc w:val="center"/>
              <w:rPr>
                <w:rFonts w:ascii="Times New Roman" w:hAnsi="Times New Roman"/>
                <w:color w:val="000000"/>
                <w:sz w:val="24"/>
                <w:szCs w:val="24"/>
              </w:rPr>
            </w:pPr>
            <w:r w:rsidRPr="00B412C3">
              <w:rPr>
                <w:rFonts w:ascii="Times New Roman" w:hAnsi="Times New Roman"/>
                <w:color w:val="000000"/>
                <w:sz w:val="24"/>
                <w:szCs w:val="24"/>
              </w:rPr>
              <w:t>Semanal.</w:t>
            </w:r>
          </w:p>
        </w:tc>
        <w:tc>
          <w:tcPr>
            <w:tcW w:w="0" w:type="auto"/>
            <w:shd w:val="clear" w:color="auto" w:fill="auto"/>
          </w:tcPr>
          <w:p w:rsidR="00874D56" w:rsidRPr="00B412C3" w:rsidRDefault="003535D8" w:rsidP="003259E3">
            <w:pPr>
              <w:ind w:right="425"/>
              <w:jc w:val="both"/>
              <w:rPr>
                <w:rFonts w:ascii="Times New Roman" w:hAnsi="Times New Roman"/>
                <w:sz w:val="24"/>
                <w:szCs w:val="24"/>
              </w:rPr>
            </w:pPr>
            <w:r w:rsidRPr="00B412C3">
              <w:rPr>
                <w:rFonts w:ascii="Times New Roman" w:hAnsi="Times New Roman"/>
                <w:sz w:val="24"/>
                <w:szCs w:val="24"/>
              </w:rPr>
              <w:t>2</w:t>
            </w:r>
            <w:r w:rsidR="00874D56" w:rsidRPr="00B412C3">
              <w:rPr>
                <w:rFonts w:ascii="Times New Roman" w:hAnsi="Times New Roman"/>
                <w:sz w:val="24"/>
                <w:szCs w:val="24"/>
              </w:rPr>
              <w:t>,</w:t>
            </w:r>
            <w:r w:rsidR="003259E3">
              <w:rPr>
                <w:rFonts w:ascii="Times New Roman" w:hAnsi="Times New Roman"/>
                <w:sz w:val="24"/>
                <w:szCs w:val="24"/>
              </w:rPr>
              <w:t>75</w:t>
            </w:r>
          </w:p>
        </w:tc>
        <w:tc>
          <w:tcPr>
            <w:tcW w:w="0" w:type="auto"/>
            <w:shd w:val="clear" w:color="auto" w:fill="auto"/>
          </w:tcPr>
          <w:p w:rsidR="00874D56" w:rsidRPr="00B412C3" w:rsidRDefault="00D21C38" w:rsidP="003259E3">
            <w:pPr>
              <w:ind w:right="425"/>
              <w:jc w:val="both"/>
              <w:rPr>
                <w:rFonts w:ascii="Times New Roman" w:hAnsi="Times New Roman"/>
                <w:sz w:val="24"/>
                <w:szCs w:val="24"/>
              </w:rPr>
            </w:pPr>
            <w:r w:rsidRPr="00B412C3">
              <w:rPr>
                <w:rFonts w:ascii="Times New Roman" w:hAnsi="Times New Roman"/>
                <w:sz w:val="24"/>
                <w:szCs w:val="24"/>
              </w:rPr>
              <w:t>2</w:t>
            </w:r>
            <w:r w:rsidR="003259E3">
              <w:rPr>
                <w:rFonts w:ascii="Times New Roman" w:hAnsi="Times New Roman"/>
                <w:sz w:val="24"/>
                <w:szCs w:val="24"/>
              </w:rPr>
              <w:t>75</w:t>
            </w:r>
            <w:r w:rsidR="00874D56" w:rsidRPr="00B412C3">
              <w:rPr>
                <w:rFonts w:ascii="Times New Roman" w:hAnsi="Times New Roman"/>
                <w:sz w:val="24"/>
                <w:szCs w:val="24"/>
              </w:rPr>
              <w:t>,00</w:t>
            </w:r>
          </w:p>
        </w:tc>
      </w:tr>
      <w:tr w:rsidR="00075DD9" w:rsidRPr="002E11CD" w:rsidTr="00071259">
        <w:trPr>
          <w:trHeight w:val="258"/>
        </w:trPr>
        <w:tc>
          <w:tcPr>
            <w:tcW w:w="0" w:type="auto"/>
            <w:shd w:val="clear" w:color="auto" w:fill="auto"/>
          </w:tcPr>
          <w:p w:rsidR="00075DD9" w:rsidRPr="00B412C3" w:rsidRDefault="00075DD9" w:rsidP="00AF2A2F">
            <w:pPr>
              <w:ind w:right="425"/>
              <w:jc w:val="both"/>
              <w:rPr>
                <w:rFonts w:ascii="Times New Roman" w:hAnsi="Times New Roman"/>
                <w:sz w:val="24"/>
                <w:szCs w:val="24"/>
              </w:rPr>
            </w:pPr>
            <w:r>
              <w:rPr>
                <w:rFonts w:ascii="Times New Roman" w:hAnsi="Times New Roman"/>
                <w:sz w:val="24"/>
                <w:szCs w:val="24"/>
              </w:rPr>
              <w:t>Schimier caseira.</w:t>
            </w:r>
          </w:p>
        </w:tc>
        <w:tc>
          <w:tcPr>
            <w:tcW w:w="0" w:type="auto"/>
            <w:shd w:val="clear" w:color="auto" w:fill="auto"/>
          </w:tcPr>
          <w:p w:rsidR="00075DD9" w:rsidRPr="00B412C3" w:rsidRDefault="00CD6DAE" w:rsidP="00AF2A2F">
            <w:pPr>
              <w:ind w:right="425"/>
              <w:jc w:val="both"/>
              <w:rPr>
                <w:rFonts w:ascii="Times New Roman" w:hAnsi="Times New Roman"/>
                <w:sz w:val="24"/>
                <w:szCs w:val="24"/>
              </w:rPr>
            </w:pPr>
            <w:r>
              <w:rPr>
                <w:rFonts w:ascii="Times New Roman" w:hAnsi="Times New Roman"/>
                <w:sz w:val="24"/>
                <w:szCs w:val="24"/>
              </w:rPr>
              <w:t>Kg</w:t>
            </w:r>
          </w:p>
        </w:tc>
        <w:tc>
          <w:tcPr>
            <w:tcW w:w="0" w:type="auto"/>
            <w:shd w:val="clear" w:color="auto" w:fill="auto"/>
          </w:tcPr>
          <w:p w:rsidR="00075DD9" w:rsidRPr="00B412C3" w:rsidRDefault="003259E3" w:rsidP="00AF2A2F">
            <w:pPr>
              <w:ind w:right="425"/>
              <w:jc w:val="both"/>
              <w:rPr>
                <w:rFonts w:ascii="Times New Roman" w:hAnsi="Times New Roman"/>
                <w:sz w:val="24"/>
                <w:szCs w:val="24"/>
              </w:rPr>
            </w:pPr>
            <w:r>
              <w:rPr>
                <w:rFonts w:ascii="Times New Roman" w:hAnsi="Times New Roman"/>
                <w:sz w:val="24"/>
                <w:szCs w:val="24"/>
              </w:rPr>
              <w:t>120</w:t>
            </w:r>
          </w:p>
        </w:tc>
        <w:tc>
          <w:tcPr>
            <w:tcW w:w="0" w:type="auto"/>
            <w:shd w:val="clear" w:color="auto" w:fill="auto"/>
            <w:vAlign w:val="center"/>
          </w:tcPr>
          <w:p w:rsidR="00075DD9" w:rsidRPr="00B412C3" w:rsidRDefault="003259E3" w:rsidP="00AF2A2F">
            <w:pPr>
              <w:spacing w:before="120" w:after="120"/>
              <w:jc w:val="center"/>
              <w:rPr>
                <w:rFonts w:ascii="Times New Roman" w:hAnsi="Times New Roman"/>
                <w:color w:val="000000"/>
                <w:sz w:val="24"/>
                <w:szCs w:val="24"/>
              </w:rPr>
            </w:pPr>
            <w:r>
              <w:rPr>
                <w:rFonts w:ascii="Times New Roman" w:hAnsi="Times New Roman"/>
                <w:color w:val="000000"/>
                <w:sz w:val="24"/>
                <w:szCs w:val="24"/>
              </w:rPr>
              <w:t>Mensal.</w:t>
            </w:r>
          </w:p>
        </w:tc>
        <w:tc>
          <w:tcPr>
            <w:tcW w:w="0" w:type="auto"/>
            <w:shd w:val="clear" w:color="auto" w:fill="auto"/>
          </w:tcPr>
          <w:p w:rsidR="00075DD9" w:rsidRPr="00B412C3" w:rsidRDefault="003259E3" w:rsidP="00AF2A2F">
            <w:pPr>
              <w:ind w:right="425"/>
              <w:jc w:val="both"/>
              <w:rPr>
                <w:rFonts w:ascii="Times New Roman" w:hAnsi="Times New Roman"/>
                <w:sz w:val="24"/>
                <w:szCs w:val="24"/>
              </w:rPr>
            </w:pPr>
            <w:r>
              <w:rPr>
                <w:rFonts w:ascii="Times New Roman" w:hAnsi="Times New Roman"/>
                <w:sz w:val="24"/>
                <w:szCs w:val="24"/>
              </w:rPr>
              <w:t>15,90</w:t>
            </w:r>
          </w:p>
        </w:tc>
        <w:tc>
          <w:tcPr>
            <w:tcW w:w="0" w:type="auto"/>
            <w:shd w:val="clear" w:color="auto" w:fill="auto"/>
          </w:tcPr>
          <w:p w:rsidR="00075DD9" w:rsidRPr="00B412C3" w:rsidRDefault="003259E3" w:rsidP="00AF2A2F">
            <w:pPr>
              <w:ind w:right="425"/>
              <w:jc w:val="both"/>
              <w:rPr>
                <w:rFonts w:ascii="Times New Roman" w:hAnsi="Times New Roman"/>
                <w:sz w:val="24"/>
                <w:szCs w:val="24"/>
              </w:rPr>
            </w:pPr>
            <w:r>
              <w:rPr>
                <w:rFonts w:ascii="Times New Roman" w:hAnsi="Times New Roman"/>
                <w:sz w:val="24"/>
                <w:szCs w:val="24"/>
              </w:rPr>
              <w:t>1.908,00</w:t>
            </w:r>
          </w:p>
        </w:tc>
      </w:tr>
      <w:tr w:rsidR="00075DD9" w:rsidRPr="002E11CD" w:rsidTr="00071259">
        <w:trPr>
          <w:trHeight w:val="258"/>
        </w:trPr>
        <w:tc>
          <w:tcPr>
            <w:tcW w:w="0" w:type="auto"/>
            <w:shd w:val="clear" w:color="auto" w:fill="auto"/>
          </w:tcPr>
          <w:p w:rsidR="00075DD9" w:rsidRPr="00B412C3" w:rsidRDefault="00075DD9" w:rsidP="00AF2A2F">
            <w:pPr>
              <w:ind w:right="425"/>
              <w:jc w:val="both"/>
              <w:rPr>
                <w:rFonts w:ascii="Times New Roman" w:hAnsi="Times New Roman"/>
                <w:sz w:val="24"/>
                <w:szCs w:val="24"/>
              </w:rPr>
            </w:pPr>
            <w:r>
              <w:rPr>
                <w:rFonts w:ascii="Times New Roman" w:hAnsi="Times New Roman"/>
                <w:sz w:val="24"/>
                <w:szCs w:val="24"/>
              </w:rPr>
              <w:t>Suco de uva integral.</w:t>
            </w:r>
          </w:p>
        </w:tc>
        <w:tc>
          <w:tcPr>
            <w:tcW w:w="0" w:type="auto"/>
            <w:shd w:val="clear" w:color="auto" w:fill="auto"/>
          </w:tcPr>
          <w:p w:rsidR="00075DD9" w:rsidRPr="00B412C3" w:rsidRDefault="00CD6DAE" w:rsidP="00AF2A2F">
            <w:pPr>
              <w:ind w:right="425"/>
              <w:jc w:val="both"/>
              <w:rPr>
                <w:rFonts w:ascii="Times New Roman" w:hAnsi="Times New Roman"/>
                <w:sz w:val="24"/>
                <w:szCs w:val="24"/>
              </w:rPr>
            </w:pPr>
            <w:r>
              <w:rPr>
                <w:rFonts w:ascii="Times New Roman" w:hAnsi="Times New Roman"/>
                <w:sz w:val="24"/>
                <w:szCs w:val="24"/>
              </w:rPr>
              <w:t>Lit.</w:t>
            </w:r>
          </w:p>
        </w:tc>
        <w:tc>
          <w:tcPr>
            <w:tcW w:w="0" w:type="auto"/>
            <w:shd w:val="clear" w:color="auto" w:fill="auto"/>
          </w:tcPr>
          <w:p w:rsidR="00075DD9" w:rsidRPr="00B412C3" w:rsidRDefault="003259E3" w:rsidP="00AF2A2F">
            <w:pPr>
              <w:ind w:right="425"/>
              <w:jc w:val="both"/>
              <w:rPr>
                <w:rFonts w:ascii="Times New Roman" w:hAnsi="Times New Roman"/>
                <w:sz w:val="24"/>
                <w:szCs w:val="24"/>
              </w:rPr>
            </w:pPr>
            <w:r>
              <w:rPr>
                <w:rFonts w:ascii="Times New Roman" w:hAnsi="Times New Roman"/>
                <w:sz w:val="24"/>
                <w:szCs w:val="24"/>
              </w:rPr>
              <w:t>220</w:t>
            </w:r>
          </w:p>
        </w:tc>
        <w:tc>
          <w:tcPr>
            <w:tcW w:w="0" w:type="auto"/>
            <w:shd w:val="clear" w:color="auto" w:fill="auto"/>
            <w:vAlign w:val="center"/>
          </w:tcPr>
          <w:p w:rsidR="00075DD9" w:rsidRPr="00B412C3" w:rsidRDefault="003259E3" w:rsidP="00AF2A2F">
            <w:pPr>
              <w:spacing w:before="120" w:after="120"/>
              <w:jc w:val="center"/>
              <w:rPr>
                <w:rFonts w:ascii="Times New Roman" w:hAnsi="Times New Roman"/>
                <w:color w:val="000000"/>
                <w:sz w:val="24"/>
                <w:szCs w:val="24"/>
              </w:rPr>
            </w:pPr>
            <w:r>
              <w:rPr>
                <w:rFonts w:ascii="Times New Roman" w:hAnsi="Times New Roman"/>
                <w:color w:val="000000"/>
                <w:sz w:val="24"/>
                <w:szCs w:val="24"/>
              </w:rPr>
              <w:t>Mensal.</w:t>
            </w:r>
          </w:p>
        </w:tc>
        <w:tc>
          <w:tcPr>
            <w:tcW w:w="0" w:type="auto"/>
            <w:shd w:val="clear" w:color="auto" w:fill="auto"/>
          </w:tcPr>
          <w:p w:rsidR="00075DD9" w:rsidRPr="00B412C3" w:rsidRDefault="003259E3" w:rsidP="00AF2A2F">
            <w:pPr>
              <w:ind w:right="425"/>
              <w:jc w:val="both"/>
              <w:rPr>
                <w:rFonts w:ascii="Times New Roman" w:hAnsi="Times New Roman"/>
                <w:sz w:val="24"/>
                <w:szCs w:val="24"/>
              </w:rPr>
            </w:pPr>
            <w:r>
              <w:rPr>
                <w:rFonts w:ascii="Times New Roman" w:hAnsi="Times New Roman"/>
                <w:sz w:val="24"/>
                <w:szCs w:val="24"/>
              </w:rPr>
              <w:t>14,50</w:t>
            </w:r>
          </w:p>
        </w:tc>
        <w:tc>
          <w:tcPr>
            <w:tcW w:w="0" w:type="auto"/>
            <w:shd w:val="clear" w:color="auto" w:fill="auto"/>
          </w:tcPr>
          <w:p w:rsidR="00075DD9" w:rsidRPr="00B412C3" w:rsidRDefault="003259E3" w:rsidP="00AF2A2F">
            <w:pPr>
              <w:ind w:right="425"/>
              <w:jc w:val="both"/>
              <w:rPr>
                <w:rFonts w:ascii="Times New Roman" w:hAnsi="Times New Roman"/>
                <w:sz w:val="24"/>
                <w:szCs w:val="24"/>
              </w:rPr>
            </w:pPr>
            <w:r>
              <w:rPr>
                <w:rFonts w:ascii="Times New Roman" w:hAnsi="Times New Roman"/>
                <w:sz w:val="24"/>
                <w:szCs w:val="24"/>
              </w:rPr>
              <w:t>3.190,00</w:t>
            </w:r>
          </w:p>
        </w:tc>
      </w:tr>
      <w:tr w:rsidR="00874D56" w:rsidRPr="002E11CD" w:rsidTr="00071259">
        <w:trPr>
          <w:trHeight w:val="258"/>
        </w:trPr>
        <w:tc>
          <w:tcPr>
            <w:tcW w:w="0" w:type="auto"/>
            <w:shd w:val="clear" w:color="auto" w:fill="auto"/>
          </w:tcPr>
          <w:p w:rsidR="00874D56" w:rsidRPr="00B412C3" w:rsidRDefault="00071259" w:rsidP="00AF2A2F">
            <w:pPr>
              <w:ind w:right="425"/>
              <w:jc w:val="both"/>
              <w:rPr>
                <w:rFonts w:ascii="Times New Roman" w:hAnsi="Times New Roman"/>
                <w:sz w:val="24"/>
                <w:szCs w:val="24"/>
              </w:rPr>
            </w:pPr>
            <w:r w:rsidRPr="00B412C3">
              <w:rPr>
                <w:rFonts w:ascii="Times New Roman" w:hAnsi="Times New Roman"/>
                <w:sz w:val="24"/>
                <w:szCs w:val="24"/>
              </w:rPr>
              <w:t>Tomate</w:t>
            </w:r>
          </w:p>
        </w:tc>
        <w:tc>
          <w:tcPr>
            <w:tcW w:w="0" w:type="auto"/>
            <w:shd w:val="clear" w:color="auto" w:fill="auto"/>
          </w:tcPr>
          <w:p w:rsidR="00874D56" w:rsidRPr="00B412C3" w:rsidRDefault="00071259" w:rsidP="00AF2A2F">
            <w:pPr>
              <w:ind w:right="425"/>
              <w:jc w:val="both"/>
              <w:rPr>
                <w:rFonts w:ascii="Times New Roman" w:hAnsi="Times New Roman"/>
                <w:sz w:val="24"/>
                <w:szCs w:val="24"/>
              </w:rPr>
            </w:pPr>
            <w:r w:rsidRPr="00B412C3">
              <w:rPr>
                <w:rFonts w:ascii="Times New Roman" w:hAnsi="Times New Roman"/>
                <w:sz w:val="24"/>
                <w:szCs w:val="24"/>
              </w:rPr>
              <w:t>Kg</w:t>
            </w:r>
          </w:p>
        </w:tc>
        <w:tc>
          <w:tcPr>
            <w:tcW w:w="0" w:type="auto"/>
            <w:shd w:val="clear" w:color="auto" w:fill="auto"/>
          </w:tcPr>
          <w:p w:rsidR="00874D56" w:rsidRPr="00B412C3" w:rsidRDefault="00874D56" w:rsidP="00AF2A2F">
            <w:pPr>
              <w:ind w:right="425"/>
              <w:jc w:val="both"/>
              <w:rPr>
                <w:rFonts w:ascii="Times New Roman" w:hAnsi="Times New Roman"/>
                <w:sz w:val="24"/>
                <w:szCs w:val="24"/>
              </w:rPr>
            </w:pPr>
            <w:r w:rsidRPr="00B412C3">
              <w:rPr>
                <w:rFonts w:ascii="Times New Roman" w:hAnsi="Times New Roman"/>
                <w:sz w:val="24"/>
                <w:szCs w:val="24"/>
              </w:rPr>
              <w:t>50</w:t>
            </w:r>
          </w:p>
        </w:tc>
        <w:tc>
          <w:tcPr>
            <w:tcW w:w="0" w:type="auto"/>
            <w:shd w:val="clear" w:color="auto" w:fill="auto"/>
            <w:vAlign w:val="center"/>
          </w:tcPr>
          <w:p w:rsidR="00874D56" w:rsidRPr="00B412C3" w:rsidRDefault="00071259" w:rsidP="00AF2A2F">
            <w:pPr>
              <w:spacing w:before="120" w:after="120"/>
              <w:jc w:val="center"/>
              <w:rPr>
                <w:rFonts w:ascii="Times New Roman" w:hAnsi="Times New Roman"/>
                <w:color w:val="000000"/>
                <w:sz w:val="24"/>
                <w:szCs w:val="24"/>
              </w:rPr>
            </w:pPr>
            <w:r w:rsidRPr="00B412C3">
              <w:rPr>
                <w:rFonts w:ascii="Times New Roman" w:hAnsi="Times New Roman"/>
                <w:color w:val="000000"/>
                <w:sz w:val="24"/>
                <w:szCs w:val="24"/>
              </w:rPr>
              <w:t>Semanal.</w:t>
            </w:r>
          </w:p>
        </w:tc>
        <w:tc>
          <w:tcPr>
            <w:tcW w:w="0" w:type="auto"/>
            <w:shd w:val="clear" w:color="auto" w:fill="auto"/>
          </w:tcPr>
          <w:p w:rsidR="00874D56" w:rsidRPr="00B412C3" w:rsidRDefault="003259E3" w:rsidP="00AF2A2F">
            <w:pPr>
              <w:ind w:right="425"/>
              <w:jc w:val="both"/>
              <w:rPr>
                <w:rFonts w:ascii="Times New Roman" w:hAnsi="Times New Roman"/>
                <w:sz w:val="24"/>
                <w:szCs w:val="24"/>
              </w:rPr>
            </w:pPr>
            <w:r>
              <w:rPr>
                <w:rFonts w:ascii="Times New Roman" w:hAnsi="Times New Roman"/>
                <w:sz w:val="24"/>
                <w:szCs w:val="24"/>
              </w:rPr>
              <w:t>4,70</w:t>
            </w:r>
          </w:p>
        </w:tc>
        <w:tc>
          <w:tcPr>
            <w:tcW w:w="0" w:type="auto"/>
            <w:shd w:val="clear" w:color="auto" w:fill="auto"/>
          </w:tcPr>
          <w:p w:rsidR="00874D56" w:rsidRPr="00B412C3" w:rsidRDefault="003259E3" w:rsidP="00AF2A2F">
            <w:pPr>
              <w:ind w:right="425"/>
              <w:jc w:val="both"/>
              <w:rPr>
                <w:rFonts w:ascii="Times New Roman" w:hAnsi="Times New Roman"/>
                <w:sz w:val="24"/>
                <w:szCs w:val="24"/>
              </w:rPr>
            </w:pPr>
            <w:r>
              <w:rPr>
                <w:rFonts w:ascii="Times New Roman" w:hAnsi="Times New Roman"/>
                <w:sz w:val="24"/>
                <w:szCs w:val="24"/>
              </w:rPr>
              <w:t>235</w:t>
            </w:r>
            <w:r w:rsidR="00874D56" w:rsidRPr="00B412C3">
              <w:rPr>
                <w:rFonts w:ascii="Times New Roman" w:hAnsi="Times New Roman"/>
                <w:sz w:val="24"/>
                <w:szCs w:val="24"/>
              </w:rPr>
              <w:t>,00</w:t>
            </w:r>
          </w:p>
        </w:tc>
      </w:tr>
      <w:tr w:rsidR="00AF2A2F" w:rsidRPr="002E11CD" w:rsidTr="00071259">
        <w:trPr>
          <w:trHeight w:val="249"/>
        </w:trPr>
        <w:tc>
          <w:tcPr>
            <w:tcW w:w="0" w:type="auto"/>
            <w:gridSpan w:val="5"/>
            <w:shd w:val="clear" w:color="auto" w:fill="auto"/>
            <w:vAlign w:val="center"/>
          </w:tcPr>
          <w:p w:rsidR="00AF2A2F" w:rsidRPr="00B412C3" w:rsidRDefault="00AF2A2F" w:rsidP="00AF2A2F">
            <w:pPr>
              <w:spacing w:before="120" w:after="120"/>
              <w:jc w:val="center"/>
              <w:rPr>
                <w:rFonts w:ascii="Times New Roman" w:hAnsi="Times New Roman"/>
                <w:color w:val="000000"/>
                <w:sz w:val="24"/>
                <w:szCs w:val="24"/>
              </w:rPr>
            </w:pPr>
            <w:r w:rsidRPr="00B412C3">
              <w:rPr>
                <w:rFonts w:ascii="Times New Roman" w:hAnsi="Times New Roman"/>
                <w:color w:val="000000"/>
                <w:sz w:val="24"/>
                <w:szCs w:val="24"/>
              </w:rPr>
              <w:lastRenderedPageBreak/>
              <w:t>Valor Total do Contrato</w:t>
            </w:r>
          </w:p>
        </w:tc>
        <w:tc>
          <w:tcPr>
            <w:tcW w:w="0" w:type="auto"/>
            <w:shd w:val="clear" w:color="auto" w:fill="auto"/>
            <w:vAlign w:val="center"/>
          </w:tcPr>
          <w:p w:rsidR="00AF2A2F" w:rsidRPr="00B412C3" w:rsidRDefault="003A7BA8" w:rsidP="006E258F">
            <w:pPr>
              <w:spacing w:before="120" w:after="120"/>
              <w:jc w:val="center"/>
              <w:rPr>
                <w:rFonts w:ascii="Times New Roman" w:hAnsi="Times New Roman"/>
                <w:b/>
                <w:color w:val="000000"/>
                <w:sz w:val="24"/>
                <w:szCs w:val="24"/>
              </w:rPr>
            </w:pPr>
            <w:r>
              <w:rPr>
                <w:rFonts w:ascii="Times New Roman" w:hAnsi="Times New Roman"/>
                <w:b/>
                <w:color w:val="000000"/>
                <w:sz w:val="24"/>
                <w:szCs w:val="24"/>
              </w:rPr>
              <w:t>47.253,80</w:t>
            </w:r>
          </w:p>
        </w:tc>
      </w:tr>
    </w:tbl>
    <w:p w:rsidR="003E7BB7" w:rsidRDefault="003E7BB7" w:rsidP="00332C8C">
      <w:pPr>
        <w:autoSpaceDE w:val="0"/>
        <w:autoSpaceDN w:val="0"/>
        <w:adjustRightInd w:val="0"/>
        <w:spacing w:before="120" w:after="120"/>
        <w:jc w:val="both"/>
        <w:rPr>
          <w:rFonts w:ascii="Times New Roman" w:hAnsi="Times New Roman"/>
          <w:sz w:val="24"/>
          <w:szCs w:val="24"/>
        </w:rPr>
      </w:pPr>
    </w:p>
    <w:p w:rsidR="00332C8C" w:rsidRPr="00406448" w:rsidRDefault="00332C8C" w:rsidP="00332C8C">
      <w:pPr>
        <w:autoSpaceDE w:val="0"/>
        <w:autoSpaceDN w:val="0"/>
        <w:adjustRightInd w:val="0"/>
        <w:spacing w:before="120" w:after="120"/>
        <w:jc w:val="both"/>
        <w:rPr>
          <w:rFonts w:ascii="Times New Roman" w:hAnsi="Times New Roman"/>
          <w:b/>
          <w:sz w:val="24"/>
          <w:szCs w:val="24"/>
        </w:rPr>
      </w:pPr>
      <w:r w:rsidRPr="00406448">
        <w:rPr>
          <w:rFonts w:ascii="Times New Roman" w:hAnsi="Times New Roman"/>
          <w:b/>
          <w:sz w:val="24"/>
          <w:szCs w:val="24"/>
        </w:rPr>
        <w:t>CLÁUSULA QUINTA:</w:t>
      </w:r>
    </w:p>
    <w:p w:rsidR="008B055E" w:rsidRPr="002E11CD" w:rsidRDefault="00332C8C" w:rsidP="008B055E">
      <w:pPr>
        <w:autoSpaceDE w:val="0"/>
        <w:autoSpaceDN w:val="0"/>
        <w:adjustRightInd w:val="0"/>
        <w:spacing w:before="120" w:after="120"/>
        <w:ind w:firstLine="708"/>
        <w:jc w:val="both"/>
        <w:rPr>
          <w:rFonts w:ascii="Times New Roman" w:hAnsi="Times New Roman"/>
          <w:sz w:val="24"/>
          <w:szCs w:val="24"/>
        </w:rPr>
      </w:pPr>
      <w:r w:rsidRPr="002E11CD">
        <w:rPr>
          <w:rFonts w:ascii="Times New Roman" w:hAnsi="Times New Roman"/>
          <w:sz w:val="24"/>
          <w:szCs w:val="24"/>
        </w:rPr>
        <w:t xml:space="preserve">As despesas decorrentes do presente contrato correrão à conta das seguintes dotações orçamentárias: </w:t>
      </w:r>
      <w:r w:rsidR="00C86EC5" w:rsidRPr="002E11CD">
        <w:rPr>
          <w:rFonts w:ascii="Times New Roman" w:hAnsi="Times New Roman"/>
          <w:sz w:val="24"/>
          <w:szCs w:val="24"/>
        </w:rPr>
        <w:t>órgão</w:t>
      </w:r>
      <w:r w:rsidR="008B055E" w:rsidRPr="002E11CD">
        <w:rPr>
          <w:rFonts w:ascii="Times New Roman" w:hAnsi="Times New Roman"/>
          <w:sz w:val="24"/>
          <w:szCs w:val="24"/>
        </w:rPr>
        <w:t xml:space="preserve"> secretaria de educação.</w:t>
      </w:r>
    </w:p>
    <w:p w:rsidR="008B055E" w:rsidRPr="002E11CD" w:rsidRDefault="008B055E" w:rsidP="008B055E">
      <w:pPr>
        <w:autoSpaceDE w:val="0"/>
        <w:autoSpaceDN w:val="0"/>
        <w:adjustRightInd w:val="0"/>
        <w:spacing w:before="120" w:after="120"/>
        <w:ind w:firstLine="708"/>
        <w:jc w:val="both"/>
        <w:rPr>
          <w:rFonts w:ascii="Times New Roman" w:hAnsi="Times New Roman"/>
          <w:sz w:val="24"/>
          <w:szCs w:val="24"/>
        </w:rPr>
      </w:pPr>
      <w:r w:rsidRPr="002E11CD">
        <w:rPr>
          <w:rFonts w:ascii="Times New Roman" w:hAnsi="Times New Roman"/>
          <w:sz w:val="24"/>
          <w:szCs w:val="24"/>
        </w:rPr>
        <w:t xml:space="preserve"> </w:t>
      </w:r>
      <w:r w:rsidR="00C86EC5" w:rsidRPr="002E11CD">
        <w:rPr>
          <w:rFonts w:ascii="Times New Roman" w:hAnsi="Times New Roman"/>
          <w:sz w:val="24"/>
          <w:szCs w:val="24"/>
        </w:rPr>
        <w:t>Atividade/ação: 2051-merenda escolar PNAE</w:t>
      </w:r>
      <w:r w:rsidRPr="002E11CD">
        <w:rPr>
          <w:rFonts w:ascii="Times New Roman" w:hAnsi="Times New Roman"/>
          <w:sz w:val="24"/>
          <w:szCs w:val="24"/>
        </w:rPr>
        <w:t xml:space="preserve"> elemento: 3339030000000000000 material de </w:t>
      </w:r>
      <w:r w:rsidR="00C86EC5" w:rsidRPr="002E11CD">
        <w:rPr>
          <w:rFonts w:ascii="Times New Roman" w:hAnsi="Times New Roman"/>
          <w:sz w:val="24"/>
          <w:szCs w:val="24"/>
        </w:rPr>
        <w:t>consumo. Ref.</w:t>
      </w:r>
      <w:r w:rsidRPr="002E11CD">
        <w:rPr>
          <w:rFonts w:ascii="Times New Roman" w:hAnsi="Times New Roman"/>
          <w:sz w:val="24"/>
          <w:szCs w:val="24"/>
        </w:rPr>
        <w:t xml:space="preserve"> 01.</w:t>
      </w:r>
    </w:p>
    <w:p w:rsidR="008B055E" w:rsidRPr="002E11CD" w:rsidRDefault="00C86EC5" w:rsidP="003E7BB7">
      <w:pPr>
        <w:autoSpaceDE w:val="0"/>
        <w:autoSpaceDN w:val="0"/>
        <w:adjustRightInd w:val="0"/>
        <w:spacing w:before="120" w:after="120"/>
        <w:ind w:firstLine="708"/>
        <w:jc w:val="both"/>
        <w:rPr>
          <w:rFonts w:ascii="Times New Roman" w:hAnsi="Times New Roman"/>
          <w:sz w:val="24"/>
          <w:szCs w:val="24"/>
        </w:rPr>
      </w:pPr>
      <w:r w:rsidRPr="002E11CD">
        <w:rPr>
          <w:rFonts w:ascii="Times New Roman" w:hAnsi="Times New Roman"/>
          <w:sz w:val="24"/>
          <w:szCs w:val="24"/>
        </w:rPr>
        <w:t>Atividade</w:t>
      </w:r>
      <w:r w:rsidR="008B055E" w:rsidRPr="002E11CD">
        <w:rPr>
          <w:rFonts w:ascii="Times New Roman" w:hAnsi="Times New Roman"/>
          <w:sz w:val="24"/>
          <w:szCs w:val="24"/>
        </w:rPr>
        <w:t xml:space="preserve">/ação: 2052-merenda escolar </w:t>
      </w:r>
      <w:r w:rsidRPr="002E11CD">
        <w:rPr>
          <w:rFonts w:ascii="Times New Roman" w:hAnsi="Times New Roman"/>
          <w:sz w:val="24"/>
          <w:szCs w:val="24"/>
        </w:rPr>
        <w:t>PNAE</w:t>
      </w:r>
      <w:r w:rsidR="008B055E" w:rsidRPr="002E11CD">
        <w:rPr>
          <w:rFonts w:ascii="Times New Roman" w:hAnsi="Times New Roman"/>
          <w:sz w:val="24"/>
          <w:szCs w:val="24"/>
        </w:rPr>
        <w:t xml:space="preserve"> infantil elemento: </w:t>
      </w:r>
      <w:r w:rsidR="00CD6DAE" w:rsidRPr="002E11CD">
        <w:rPr>
          <w:rFonts w:ascii="Times New Roman" w:hAnsi="Times New Roman"/>
          <w:sz w:val="24"/>
          <w:szCs w:val="24"/>
        </w:rPr>
        <w:t>33390300</w:t>
      </w:r>
      <w:r w:rsidR="00CD6DAE">
        <w:rPr>
          <w:rFonts w:ascii="Times New Roman" w:hAnsi="Times New Roman"/>
          <w:sz w:val="24"/>
          <w:szCs w:val="24"/>
        </w:rPr>
        <w:t>00000000000 materiais</w:t>
      </w:r>
      <w:r w:rsidR="003E7BB7">
        <w:rPr>
          <w:rFonts w:ascii="Times New Roman" w:hAnsi="Times New Roman"/>
          <w:sz w:val="24"/>
          <w:szCs w:val="24"/>
        </w:rPr>
        <w:t xml:space="preserve"> de consumo </w:t>
      </w:r>
      <w:r w:rsidR="003E7BB7" w:rsidRPr="002E11CD">
        <w:rPr>
          <w:rFonts w:ascii="Times New Roman" w:hAnsi="Times New Roman"/>
          <w:sz w:val="24"/>
          <w:szCs w:val="24"/>
        </w:rPr>
        <w:t>ref. 285.</w:t>
      </w:r>
    </w:p>
    <w:p w:rsidR="00332C8C" w:rsidRPr="002E11CD" w:rsidRDefault="00332C8C" w:rsidP="00332C8C">
      <w:pPr>
        <w:autoSpaceDE w:val="0"/>
        <w:autoSpaceDN w:val="0"/>
        <w:adjustRightInd w:val="0"/>
        <w:spacing w:before="120" w:after="120"/>
        <w:jc w:val="both"/>
        <w:rPr>
          <w:rFonts w:ascii="Times New Roman" w:hAnsi="Times New Roman"/>
          <w:sz w:val="24"/>
          <w:szCs w:val="24"/>
        </w:rPr>
      </w:pPr>
      <w:r w:rsidRPr="002E11CD">
        <w:rPr>
          <w:rFonts w:ascii="Times New Roman" w:hAnsi="Times New Roman"/>
          <w:sz w:val="24"/>
          <w:szCs w:val="24"/>
        </w:rPr>
        <w:t>PROG. ALIMENTAÇÃO ESCOLAR - PNAE.</w:t>
      </w:r>
    </w:p>
    <w:p w:rsidR="00332C8C" w:rsidRPr="00406448" w:rsidRDefault="00332C8C" w:rsidP="00332C8C">
      <w:pPr>
        <w:autoSpaceDE w:val="0"/>
        <w:autoSpaceDN w:val="0"/>
        <w:adjustRightInd w:val="0"/>
        <w:spacing w:before="120" w:after="120"/>
        <w:jc w:val="both"/>
        <w:rPr>
          <w:rFonts w:ascii="Times New Roman" w:hAnsi="Times New Roman"/>
          <w:b/>
          <w:sz w:val="24"/>
          <w:szCs w:val="24"/>
        </w:rPr>
      </w:pPr>
    </w:p>
    <w:p w:rsidR="00332C8C" w:rsidRPr="00406448" w:rsidRDefault="00332C8C" w:rsidP="00332C8C">
      <w:pPr>
        <w:autoSpaceDE w:val="0"/>
        <w:autoSpaceDN w:val="0"/>
        <w:adjustRightInd w:val="0"/>
        <w:spacing w:before="120" w:after="120"/>
        <w:jc w:val="both"/>
        <w:rPr>
          <w:rFonts w:ascii="Times New Roman" w:hAnsi="Times New Roman"/>
          <w:b/>
          <w:sz w:val="24"/>
          <w:szCs w:val="24"/>
        </w:rPr>
      </w:pPr>
      <w:r w:rsidRPr="00406448">
        <w:rPr>
          <w:rFonts w:ascii="Times New Roman" w:hAnsi="Times New Roman"/>
          <w:b/>
          <w:sz w:val="24"/>
          <w:szCs w:val="24"/>
        </w:rPr>
        <w:t>CLÁUSULA SEXTA:</w:t>
      </w:r>
    </w:p>
    <w:p w:rsidR="00332C8C" w:rsidRPr="002E11CD" w:rsidRDefault="00332C8C" w:rsidP="00332C8C">
      <w:pPr>
        <w:autoSpaceDE w:val="0"/>
        <w:autoSpaceDN w:val="0"/>
        <w:adjustRightInd w:val="0"/>
        <w:spacing w:before="120" w:after="120"/>
        <w:jc w:val="both"/>
        <w:rPr>
          <w:rFonts w:ascii="Times New Roman" w:hAnsi="Times New Roman"/>
          <w:sz w:val="24"/>
          <w:szCs w:val="24"/>
        </w:rPr>
      </w:pPr>
      <w:r w:rsidRPr="002E11CD">
        <w:rPr>
          <w:rFonts w:ascii="Times New Roman" w:hAnsi="Times New Roman"/>
          <w:sz w:val="24"/>
          <w:szCs w:val="24"/>
        </w:rPr>
        <w:t>O CONTRATANTE, após receber os documentos descritos na Cláusula Quarta, alínea "a", e após a tramitação do processo para instrução e liquidação, efetuará o seu pagamento no valor correspondente às entregas do mês anterior.</w:t>
      </w:r>
    </w:p>
    <w:p w:rsidR="00332C8C" w:rsidRPr="002E11CD" w:rsidRDefault="00332C8C" w:rsidP="00332C8C">
      <w:pPr>
        <w:autoSpaceDE w:val="0"/>
        <w:autoSpaceDN w:val="0"/>
        <w:adjustRightInd w:val="0"/>
        <w:spacing w:before="120" w:after="120"/>
        <w:jc w:val="both"/>
        <w:rPr>
          <w:rFonts w:ascii="Times New Roman" w:hAnsi="Times New Roman"/>
          <w:sz w:val="24"/>
          <w:szCs w:val="24"/>
        </w:rPr>
      </w:pPr>
    </w:p>
    <w:p w:rsidR="00332C8C" w:rsidRPr="002E11CD" w:rsidRDefault="00332C8C" w:rsidP="00332C8C">
      <w:pPr>
        <w:autoSpaceDE w:val="0"/>
        <w:autoSpaceDN w:val="0"/>
        <w:adjustRightInd w:val="0"/>
        <w:spacing w:before="120" w:after="120"/>
        <w:jc w:val="both"/>
        <w:rPr>
          <w:rFonts w:ascii="Times New Roman" w:hAnsi="Times New Roman"/>
          <w:sz w:val="24"/>
          <w:szCs w:val="24"/>
        </w:rPr>
      </w:pPr>
      <w:r w:rsidRPr="002E11CD">
        <w:rPr>
          <w:rFonts w:ascii="Times New Roman" w:hAnsi="Times New Roman"/>
          <w:sz w:val="24"/>
          <w:szCs w:val="24"/>
        </w:rPr>
        <w:t>CLÁUSULA SÉTIMA:</w:t>
      </w:r>
    </w:p>
    <w:p w:rsidR="00332C8C" w:rsidRPr="002E11CD" w:rsidRDefault="00332C8C" w:rsidP="00332C8C">
      <w:pPr>
        <w:autoSpaceDE w:val="0"/>
        <w:autoSpaceDN w:val="0"/>
        <w:adjustRightInd w:val="0"/>
        <w:spacing w:before="120" w:after="120"/>
        <w:jc w:val="both"/>
        <w:rPr>
          <w:rFonts w:ascii="Times New Roman" w:hAnsi="Times New Roman"/>
          <w:sz w:val="24"/>
          <w:szCs w:val="24"/>
        </w:rPr>
      </w:pPr>
      <w:r w:rsidRPr="002E11CD">
        <w:rPr>
          <w:rFonts w:ascii="Times New Roman" w:hAnsi="Times New Roman"/>
          <w:sz w:val="24"/>
          <w:szCs w:val="24"/>
        </w:rPr>
        <w:t>O CONTRATANTE que não seguir a forma de liberação de recursos para pagamento do CONTRATADO, está sujeito a pagamento de multa de 2%, mais juros de 0,1% ao dia, sobre o valor da parcela vencida.</w:t>
      </w:r>
    </w:p>
    <w:p w:rsidR="00332C8C" w:rsidRPr="002E11CD" w:rsidRDefault="00332C8C" w:rsidP="00332C8C">
      <w:pPr>
        <w:autoSpaceDE w:val="0"/>
        <w:autoSpaceDN w:val="0"/>
        <w:adjustRightInd w:val="0"/>
        <w:spacing w:before="120" w:after="120"/>
        <w:jc w:val="both"/>
        <w:rPr>
          <w:rFonts w:ascii="Times New Roman" w:hAnsi="Times New Roman"/>
          <w:sz w:val="24"/>
          <w:szCs w:val="24"/>
        </w:rPr>
      </w:pPr>
    </w:p>
    <w:p w:rsidR="00332C8C" w:rsidRPr="00406448" w:rsidRDefault="00332C8C" w:rsidP="00332C8C">
      <w:pPr>
        <w:autoSpaceDE w:val="0"/>
        <w:autoSpaceDN w:val="0"/>
        <w:adjustRightInd w:val="0"/>
        <w:spacing w:before="120" w:after="120"/>
        <w:jc w:val="both"/>
        <w:rPr>
          <w:rFonts w:ascii="Times New Roman" w:hAnsi="Times New Roman"/>
          <w:b/>
          <w:sz w:val="24"/>
          <w:szCs w:val="24"/>
        </w:rPr>
      </w:pPr>
      <w:r w:rsidRPr="00406448">
        <w:rPr>
          <w:rFonts w:ascii="Times New Roman" w:hAnsi="Times New Roman"/>
          <w:b/>
          <w:sz w:val="24"/>
          <w:szCs w:val="24"/>
        </w:rPr>
        <w:t>CLÁUSULA OITAVA:</w:t>
      </w:r>
    </w:p>
    <w:p w:rsidR="00AA733E" w:rsidRDefault="00332C8C" w:rsidP="00332C8C">
      <w:pPr>
        <w:autoSpaceDE w:val="0"/>
        <w:autoSpaceDN w:val="0"/>
        <w:adjustRightInd w:val="0"/>
        <w:spacing w:before="120" w:after="120"/>
        <w:jc w:val="both"/>
        <w:rPr>
          <w:rFonts w:ascii="Times New Roman" w:hAnsi="Times New Roman"/>
          <w:sz w:val="24"/>
          <w:szCs w:val="24"/>
        </w:rPr>
      </w:pPr>
      <w:r w:rsidRPr="002E11CD">
        <w:rPr>
          <w:rFonts w:ascii="Times New Roman" w:hAnsi="Times New Roman"/>
          <w:sz w:val="24"/>
          <w:szCs w:val="24"/>
        </w:rPr>
        <w:t>O CONTRATANTE se compromete em guardar pelo prazo estabelecido no § 11 do artigo 45 da Resolução CD/FNDE nº 26/2013 as cópias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AA733E" w:rsidRPr="002E11CD" w:rsidRDefault="00AA733E" w:rsidP="00332C8C">
      <w:pPr>
        <w:autoSpaceDE w:val="0"/>
        <w:autoSpaceDN w:val="0"/>
        <w:adjustRightInd w:val="0"/>
        <w:spacing w:before="120" w:after="120"/>
        <w:jc w:val="both"/>
        <w:rPr>
          <w:rFonts w:ascii="Times New Roman" w:hAnsi="Times New Roman"/>
          <w:sz w:val="24"/>
          <w:szCs w:val="24"/>
        </w:rPr>
      </w:pPr>
    </w:p>
    <w:p w:rsidR="00332C8C" w:rsidRPr="00406448" w:rsidRDefault="00AA733E" w:rsidP="00332C8C">
      <w:pPr>
        <w:autoSpaceDE w:val="0"/>
        <w:autoSpaceDN w:val="0"/>
        <w:adjustRightInd w:val="0"/>
        <w:spacing w:before="120" w:after="120"/>
        <w:jc w:val="both"/>
        <w:rPr>
          <w:rFonts w:ascii="Times New Roman" w:hAnsi="Times New Roman"/>
          <w:b/>
          <w:sz w:val="24"/>
          <w:szCs w:val="24"/>
        </w:rPr>
      </w:pPr>
      <w:r w:rsidRPr="00406448">
        <w:rPr>
          <w:rFonts w:ascii="Times New Roman" w:hAnsi="Times New Roman"/>
          <w:b/>
          <w:sz w:val="24"/>
          <w:szCs w:val="24"/>
        </w:rPr>
        <w:t>CLÁUSULA NONA:</w:t>
      </w:r>
    </w:p>
    <w:p w:rsidR="00332C8C" w:rsidRPr="002E11CD" w:rsidRDefault="00332C8C" w:rsidP="00332C8C">
      <w:pPr>
        <w:autoSpaceDE w:val="0"/>
        <w:autoSpaceDN w:val="0"/>
        <w:adjustRightInd w:val="0"/>
        <w:spacing w:before="120" w:after="120"/>
        <w:jc w:val="both"/>
        <w:rPr>
          <w:rFonts w:ascii="Times New Roman" w:hAnsi="Times New Roman"/>
          <w:sz w:val="24"/>
          <w:szCs w:val="24"/>
        </w:rPr>
      </w:pPr>
      <w:r w:rsidRPr="002E11CD">
        <w:rPr>
          <w:rFonts w:ascii="Times New Roman" w:hAnsi="Times New Roman"/>
          <w:sz w:val="24"/>
          <w:szCs w:val="24"/>
        </w:rPr>
        <w:t>É de exclusiva responsabilidade do CONTRATADO o ressarcimento de danos causados ao CONTRATANTE ou a terceiros, decorrentes de sua culpa ou dolo na execução do contrato, não excluindo ou reduzindo esta responsabilidade à fiscalização.</w:t>
      </w:r>
    </w:p>
    <w:p w:rsidR="00332C8C" w:rsidRPr="002E11CD" w:rsidRDefault="00332C8C" w:rsidP="00332C8C">
      <w:pPr>
        <w:autoSpaceDE w:val="0"/>
        <w:autoSpaceDN w:val="0"/>
        <w:adjustRightInd w:val="0"/>
        <w:spacing w:before="120" w:after="120"/>
        <w:jc w:val="both"/>
        <w:rPr>
          <w:rFonts w:ascii="Times New Roman" w:hAnsi="Times New Roman"/>
          <w:sz w:val="24"/>
          <w:szCs w:val="24"/>
        </w:rPr>
      </w:pPr>
    </w:p>
    <w:p w:rsidR="00332C8C" w:rsidRPr="00406448" w:rsidRDefault="00332C8C" w:rsidP="00332C8C">
      <w:pPr>
        <w:autoSpaceDE w:val="0"/>
        <w:autoSpaceDN w:val="0"/>
        <w:adjustRightInd w:val="0"/>
        <w:spacing w:before="120" w:after="120"/>
        <w:jc w:val="both"/>
        <w:rPr>
          <w:rFonts w:ascii="Times New Roman" w:hAnsi="Times New Roman"/>
          <w:b/>
          <w:sz w:val="24"/>
          <w:szCs w:val="24"/>
        </w:rPr>
      </w:pPr>
      <w:r w:rsidRPr="00406448">
        <w:rPr>
          <w:rFonts w:ascii="Times New Roman" w:hAnsi="Times New Roman"/>
          <w:b/>
          <w:sz w:val="24"/>
          <w:szCs w:val="24"/>
        </w:rPr>
        <w:t>CLÁUSULA DÉCIMA:</w:t>
      </w:r>
    </w:p>
    <w:p w:rsidR="00332C8C" w:rsidRPr="002E11CD" w:rsidRDefault="00332C8C" w:rsidP="00332C8C">
      <w:pPr>
        <w:autoSpaceDE w:val="0"/>
        <w:autoSpaceDN w:val="0"/>
        <w:adjustRightInd w:val="0"/>
        <w:spacing w:before="120" w:after="120"/>
        <w:jc w:val="both"/>
        <w:rPr>
          <w:rFonts w:ascii="Times New Roman" w:hAnsi="Times New Roman"/>
          <w:sz w:val="24"/>
          <w:szCs w:val="24"/>
        </w:rPr>
      </w:pPr>
      <w:r w:rsidRPr="002E11CD">
        <w:rPr>
          <w:rFonts w:ascii="Times New Roman" w:hAnsi="Times New Roman"/>
          <w:sz w:val="24"/>
          <w:szCs w:val="24"/>
        </w:rPr>
        <w:t>O CONTRATANTE em razão da supremacia do interesse público sobre os interesses particulares poderá:</w:t>
      </w:r>
    </w:p>
    <w:p w:rsidR="00332C8C" w:rsidRPr="00406448" w:rsidRDefault="00332C8C" w:rsidP="00406448">
      <w:pPr>
        <w:pStyle w:val="PargrafodaLista"/>
        <w:numPr>
          <w:ilvl w:val="0"/>
          <w:numId w:val="1"/>
        </w:numPr>
        <w:autoSpaceDE w:val="0"/>
        <w:autoSpaceDN w:val="0"/>
        <w:adjustRightInd w:val="0"/>
        <w:spacing w:before="120" w:after="120"/>
        <w:jc w:val="both"/>
        <w:rPr>
          <w:rFonts w:ascii="Times New Roman" w:hAnsi="Times New Roman"/>
          <w:sz w:val="24"/>
          <w:szCs w:val="24"/>
        </w:rPr>
      </w:pPr>
      <w:proofErr w:type="gramStart"/>
      <w:r w:rsidRPr="00406448">
        <w:rPr>
          <w:rFonts w:ascii="Times New Roman" w:hAnsi="Times New Roman"/>
          <w:sz w:val="24"/>
          <w:szCs w:val="24"/>
        </w:rPr>
        <w:t>modificar</w:t>
      </w:r>
      <w:proofErr w:type="gramEnd"/>
      <w:r w:rsidRPr="00406448">
        <w:rPr>
          <w:rFonts w:ascii="Times New Roman" w:hAnsi="Times New Roman"/>
          <w:sz w:val="24"/>
          <w:szCs w:val="24"/>
        </w:rPr>
        <w:t xml:space="preserve"> unilateralmente o contrato para melhor adequação às finalidades de interesse público, respeitando os direitos </w:t>
      </w:r>
      <w:r w:rsidR="00E870C1" w:rsidRPr="00406448">
        <w:rPr>
          <w:rFonts w:ascii="Times New Roman" w:hAnsi="Times New Roman"/>
          <w:sz w:val="24"/>
          <w:szCs w:val="24"/>
        </w:rPr>
        <w:t>do.</w:t>
      </w:r>
    </w:p>
    <w:p w:rsidR="00406448" w:rsidRPr="00406448" w:rsidRDefault="00406448" w:rsidP="00406448">
      <w:pPr>
        <w:autoSpaceDE w:val="0"/>
        <w:autoSpaceDN w:val="0"/>
        <w:adjustRightInd w:val="0"/>
        <w:spacing w:before="120" w:after="120"/>
        <w:ind w:left="360"/>
        <w:jc w:val="both"/>
        <w:rPr>
          <w:rFonts w:ascii="Times New Roman" w:hAnsi="Times New Roman"/>
          <w:sz w:val="24"/>
          <w:szCs w:val="24"/>
        </w:rPr>
      </w:pPr>
    </w:p>
    <w:p w:rsidR="00332C8C" w:rsidRPr="002E11CD" w:rsidRDefault="00332C8C" w:rsidP="00332C8C">
      <w:pPr>
        <w:autoSpaceDE w:val="0"/>
        <w:autoSpaceDN w:val="0"/>
        <w:adjustRightInd w:val="0"/>
        <w:spacing w:before="120" w:after="120"/>
        <w:jc w:val="both"/>
        <w:rPr>
          <w:rFonts w:ascii="Times New Roman" w:hAnsi="Times New Roman"/>
          <w:sz w:val="24"/>
          <w:szCs w:val="24"/>
        </w:rPr>
      </w:pPr>
      <w:r w:rsidRPr="002E11CD">
        <w:rPr>
          <w:rFonts w:ascii="Times New Roman" w:hAnsi="Times New Roman"/>
          <w:sz w:val="24"/>
          <w:szCs w:val="24"/>
        </w:rPr>
        <w:lastRenderedPageBreak/>
        <w:t>CONTRATADO;</w:t>
      </w:r>
    </w:p>
    <w:p w:rsidR="00332C8C" w:rsidRPr="002E11CD" w:rsidRDefault="00332C8C" w:rsidP="00332C8C">
      <w:pPr>
        <w:autoSpaceDE w:val="0"/>
        <w:autoSpaceDN w:val="0"/>
        <w:adjustRightInd w:val="0"/>
        <w:spacing w:before="120" w:after="120"/>
        <w:jc w:val="both"/>
        <w:rPr>
          <w:rFonts w:ascii="Times New Roman" w:hAnsi="Times New Roman"/>
          <w:sz w:val="24"/>
          <w:szCs w:val="24"/>
        </w:rPr>
      </w:pPr>
      <w:r w:rsidRPr="002E11CD">
        <w:rPr>
          <w:rFonts w:ascii="Times New Roman" w:hAnsi="Times New Roman"/>
          <w:sz w:val="24"/>
          <w:szCs w:val="24"/>
        </w:rPr>
        <w:t>b) rescindir unilateralmente o contrato, nos casos de infração contratual ou inaptidão do CONTRATADO;</w:t>
      </w:r>
    </w:p>
    <w:p w:rsidR="00332C8C" w:rsidRPr="002E11CD" w:rsidRDefault="00332C8C" w:rsidP="00332C8C">
      <w:pPr>
        <w:autoSpaceDE w:val="0"/>
        <w:autoSpaceDN w:val="0"/>
        <w:adjustRightInd w:val="0"/>
        <w:spacing w:before="120" w:after="120"/>
        <w:jc w:val="both"/>
        <w:rPr>
          <w:rFonts w:ascii="Times New Roman" w:hAnsi="Times New Roman"/>
          <w:sz w:val="24"/>
          <w:szCs w:val="24"/>
        </w:rPr>
      </w:pPr>
      <w:r w:rsidRPr="002E11CD">
        <w:rPr>
          <w:rFonts w:ascii="Times New Roman" w:hAnsi="Times New Roman"/>
          <w:sz w:val="24"/>
          <w:szCs w:val="24"/>
        </w:rPr>
        <w:t>c) fiscalizar a execução do contrato;</w:t>
      </w:r>
    </w:p>
    <w:p w:rsidR="00332C8C" w:rsidRPr="002E11CD" w:rsidRDefault="00332C8C" w:rsidP="00332C8C">
      <w:pPr>
        <w:autoSpaceDE w:val="0"/>
        <w:autoSpaceDN w:val="0"/>
        <w:adjustRightInd w:val="0"/>
        <w:spacing w:before="120" w:after="120"/>
        <w:jc w:val="both"/>
        <w:rPr>
          <w:rFonts w:ascii="Times New Roman" w:hAnsi="Times New Roman"/>
          <w:sz w:val="24"/>
          <w:szCs w:val="24"/>
        </w:rPr>
      </w:pPr>
      <w:r w:rsidRPr="002E11CD">
        <w:rPr>
          <w:rFonts w:ascii="Times New Roman" w:hAnsi="Times New Roman"/>
          <w:sz w:val="24"/>
          <w:szCs w:val="24"/>
        </w:rPr>
        <w:t>d) aplicar sanções motivadas pela inexecução total ou parcial do ajuste;</w:t>
      </w:r>
    </w:p>
    <w:p w:rsidR="00332C8C" w:rsidRPr="002E11CD" w:rsidRDefault="00332C8C" w:rsidP="00332C8C">
      <w:pPr>
        <w:autoSpaceDE w:val="0"/>
        <w:autoSpaceDN w:val="0"/>
        <w:adjustRightInd w:val="0"/>
        <w:spacing w:before="120" w:after="120"/>
        <w:jc w:val="both"/>
        <w:rPr>
          <w:rFonts w:ascii="Times New Roman" w:hAnsi="Times New Roman"/>
          <w:sz w:val="24"/>
          <w:szCs w:val="24"/>
        </w:rPr>
      </w:pPr>
    </w:p>
    <w:p w:rsidR="00332C8C" w:rsidRPr="002E11CD" w:rsidRDefault="00332C8C" w:rsidP="00332C8C">
      <w:pPr>
        <w:autoSpaceDE w:val="0"/>
        <w:autoSpaceDN w:val="0"/>
        <w:adjustRightInd w:val="0"/>
        <w:spacing w:before="120" w:after="120"/>
        <w:jc w:val="both"/>
        <w:rPr>
          <w:rFonts w:ascii="Times New Roman" w:hAnsi="Times New Roman"/>
          <w:sz w:val="24"/>
          <w:szCs w:val="24"/>
        </w:rPr>
      </w:pPr>
      <w:r w:rsidRPr="002E11CD">
        <w:rPr>
          <w:rFonts w:ascii="Times New Roman" w:hAnsi="Times New Roman"/>
          <w:sz w:val="24"/>
          <w:szCs w:val="24"/>
        </w:rPr>
        <w:t>Sempre que o CONTRATANTE alterar ou rescindir o contrato sem restar caracterizada culpa do CONTRATADO, deverá respeitar o equilíbrio econômico-financeiro, garantindo-lhe o aumento da remuneração respectiva ou a indenização por despesas já realizadas.</w:t>
      </w:r>
    </w:p>
    <w:p w:rsidR="00332C8C" w:rsidRPr="00406448" w:rsidRDefault="00332C8C" w:rsidP="00332C8C">
      <w:pPr>
        <w:autoSpaceDE w:val="0"/>
        <w:autoSpaceDN w:val="0"/>
        <w:adjustRightInd w:val="0"/>
        <w:spacing w:before="120" w:after="120"/>
        <w:jc w:val="both"/>
        <w:rPr>
          <w:rFonts w:ascii="Times New Roman" w:hAnsi="Times New Roman"/>
          <w:b/>
          <w:sz w:val="24"/>
          <w:szCs w:val="24"/>
        </w:rPr>
      </w:pPr>
    </w:p>
    <w:p w:rsidR="00332C8C" w:rsidRPr="00406448" w:rsidRDefault="00332C8C" w:rsidP="00332C8C">
      <w:pPr>
        <w:autoSpaceDE w:val="0"/>
        <w:autoSpaceDN w:val="0"/>
        <w:adjustRightInd w:val="0"/>
        <w:spacing w:before="120" w:after="120"/>
        <w:jc w:val="both"/>
        <w:rPr>
          <w:rFonts w:ascii="Times New Roman" w:hAnsi="Times New Roman"/>
          <w:b/>
          <w:sz w:val="24"/>
          <w:szCs w:val="24"/>
        </w:rPr>
      </w:pPr>
      <w:r w:rsidRPr="00406448">
        <w:rPr>
          <w:rFonts w:ascii="Times New Roman" w:hAnsi="Times New Roman"/>
          <w:b/>
          <w:sz w:val="24"/>
          <w:szCs w:val="24"/>
        </w:rPr>
        <w:t>CLÁUSULA DÉCIMA PRIMEIRA:</w:t>
      </w:r>
    </w:p>
    <w:p w:rsidR="00332C8C" w:rsidRPr="002E11CD" w:rsidRDefault="00332C8C" w:rsidP="00332C8C">
      <w:pPr>
        <w:autoSpaceDE w:val="0"/>
        <w:autoSpaceDN w:val="0"/>
        <w:adjustRightInd w:val="0"/>
        <w:spacing w:before="120" w:after="120"/>
        <w:jc w:val="both"/>
        <w:rPr>
          <w:rFonts w:ascii="Times New Roman" w:hAnsi="Times New Roman"/>
          <w:sz w:val="24"/>
          <w:szCs w:val="24"/>
        </w:rPr>
      </w:pPr>
      <w:r w:rsidRPr="002E11CD">
        <w:rPr>
          <w:rFonts w:ascii="Times New Roman" w:hAnsi="Times New Roman"/>
          <w:sz w:val="24"/>
          <w:szCs w:val="24"/>
        </w:rPr>
        <w:t>A multa aplicada após regular processo administrativo poderá ser descontada dos pagamentos eventualmente devidos pelo CONTRATANTE ou, quando for o caso, cobrada judicialmente.</w:t>
      </w:r>
    </w:p>
    <w:p w:rsidR="00332C8C" w:rsidRPr="002E11CD" w:rsidRDefault="00332C8C" w:rsidP="00332C8C">
      <w:pPr>
        <w:autoSpaceDE w:val="0"/>
        <w:autoSpaceDN w:val="0"/>
        <w:adjustRightInd w:val="0"/>
        <w:spacing w:before="120" w:after="120"/>
        <w:jc w:val="both"/>
        <w:rPr>
          <w:rFonts w:ascii="Times New Roman" w:hAnsi="Times New Roman"/>
          <w:sz w:val="24"/>
          <w:szCs w:val="24"/>
        </w:rPr>
      </w:pPr>
    </w:p>
    <w:p w:rsidR="00332C8C" w:rsidRPr="00406448" w:rsidRDefault="00332C8C" w:rsidP="00332C8C">
      <w:pPr>
        <w:autoSpaceDE w:val="0"/>
        <w:autoSpaceDN w:val="0"/>
        <w:adjustRightInd w:val="0"/>
        <w:spacing w:before="120" w:after="120"/>
        <w:jc w:val="both"/>
        <w:rPr>
          <w:rFonts w:ascii="Times New Roman" w:hAnsi="Times New Roman"/>
          <w:b/>
          <w:sz w:val="24"/>
          <w:szCs w:val="24"/>
        </w:rPr>
      </w:pPr>
      <w:r w:rsidRPr="00406448">
        <w:rPr>
          <w:rFonts w:ascii="Times New Roman" w:hAnsi="Times New Roman"/>
          <w:b/>
          <w:sz w:val="24"/>
          <w:szCs w:val="24"/>
        </w:rPr>
        <w:t>CLÁUSULA DÉCIMA SEGUNDA:</w:t>
      </w:r>
    </w:p>
    <w:p w:rsidR="00332C8C" w:rsidRPr="002E11CD" w:rsidRDefault="00BA78BB" w:rsidP="00332C8C">
      <w:pPr>
        <w:autoSpaceDE w:val="0"/>
        <w:autoSpaceDN w:val="0"/>
        <w:adjustRightInd w:val="0"/>
        <w:spacing w:before="120" w:after="120"/>
        <w:jc w:val="both"/>
        <w:rPr>
          <w:rFonts w:ascii="Times New Roman" w:hAnsi="Times New Roman"/>
          <w:sz w:val="24"/>
          <w:szCs w:val="24"/>
        </w:rPr>
      </w:pPr>
      <w:r w:rsidRPr="002E11CD">
        <w:rPr>
          <w:rFonts w:ascii="Times New Roman" w:hAnsi="Times New Roman"/>
          <w:sz w:val="24"/>
          <w:szCs w:val="24"/>
        </w:rPr>
        <w:t>A fiscalização do presente contrato ficará a cargo do respectivo fiscal de contrato, da Secretaria Municipal de Ed</w:t>
      </w:r>
      <w:r>
        <w:rPr>
          <w:rFonts w:ascii="Times New Roman" w:hAnsi="Times New Roman"/>
          <w:sz w:val="24"/>
          <w:szCs w:val="24"/>
        </w:rPr>
        <w:t>ucação.</w:t>
      </w:r>
    </w:p>
    <w:p w:rsidR="00332C8C" w:rsidRPr="002E11CD" w:rsidRDefault="00332C8C" w:rsidP="00332C8C">
      <w:pPr>
        <w:autoSpaceDE w:val="0"/>
        <w:autoSpaceDN w:val="0"/>
        <w:adjustRightInd w:val="0"/>
        <w:spacing w:before="120" w:after="120"/>
        <w:jc w:val="both"/>
        <w:rPr>
          <w:rFonts w:ascii="Times New Roman" w:hAnsi="Times New Roman"/>
          <w:sz w:val="24"/>
          <w:szCs w:val="24"/>
        </w:rPr>
      </w:pPr>
      <w:r w:rsidRPr="002E11CD">
        <w:rPr>
          <w:rFonts w:ascii="Times New Roman" w:hAnsi="Times New Roman"/>
          <w:sz w:val="24"/>
          <w:szCs w:val="24"/>
        </w:rPr>
        <w:t>Entidade Executora, do Conselho de Alimentação Escolar - CAE e outras entidades designadas pelo contratante ou pela legislação.</w:t>
      </w:r>
    </w:p>
    <w:p w:rsidR="00332C8C" w:rsidRPr="00406448" w:rsidRDefault="00332C8C" w:rsidP="00332C8C">
      <w:pPr>
        <w:autoSpaceDE w:val="0"/>
        <w:autoSpaceDN w:val="0"/>
        <w:adjustRightInd w:val="0"/>
        <w:spacing w:before="120" w:after="120"/>
        <w:jc w:val="both"/>
        <w:rPr>
          <w:rFonts w:ascii="Times New Roman" w:hAnsi="Times New Roman"/>
          <w:b/>
          <w:sz w:val="24"/>
          <w:szCs w:val="24"/>
        </w:rPr>
      </w:pPr>
    </w:p>
    <w:p w:rsidR="00332C8C" w:rsidRPr="00406448" w:rsidRDefault="00332C8C" w:rsidP="00332C8C">
      <w:pPr>
        <w:autoSpaceDE w:val="0"/>
        <w:autoSpaceDN w:val="0"/>
        <w:adjustRightInd w:val="0"/>
        <w:spacing w:before="120" w:after="120"/>
        <w:jc w:val="both"/>
        <w:rPr>
          <w:rFonts w:ascii="Times New Roman" w:hAnsi="Times New Roman"/>
          <w:b/>
          <w:sz w:val="24"/>
          <w:szCs w:val="24"/>
        </w:rPr>
      </w:pPr>
      <w:r w:rsidRPr="00406448">
        <w:rPr>
          <w:rFonts w:ascii="Times New Roman" w:hAnsi="Times New Roman"/>
          <w:b/>
          <w:sz w:val="24"/>
          <w:szCs w:val="24"/>
        </w:rPr>
        <w:t>CLÁUSULA DÉCIMA TERCEIRA:</w:t>
      </w:r>
    </w:p>
    <w:p w:rsidR="00332C8C" w:rsidRPr="002E11CD" w:rsidRDefault="00332C8C" w:rsidP="00332C8C">
      <w:pPr>
        <w:autoSpaceDE w:val="0"/>
        <w:autoSpaceDN w:val="0"/>
        <w:adjustRightInd w:val="0"/>
        <w:spacing w:before="120" w:after="120"/>
        <w:jc w:val="both"/>
        <w:rPr>
          <w:rFonts w:ascii="Times New Roman" w:hAnsi="Times New Roman"/>
          <w:sz w:val="24"/>
          <w:szCs w:val="24"/>
        </w:rPr>
      </w:pPr>
      <w:r w:rsidRPr="002E11CD">
        <w:rPr>
          <w:rFonts w:ascii="Times New Roman" w:hAnsi="Times New Roman"/>
          <w:sz w:val="24"/>
          <w:szCs w:val="24"/>
        </w:rPr>
        <w:t xml:space="preserve">O presente contrato rege-se, ainda, pela chamada pública n.º </w:t>
      </w:r>
      <w:r w:rsidR="006E258F" w:rsidRPr="002E11CD">
        <w:rPr>
          <w:rFonts w:ascii="Times New Roman" w:hAnsi="Times New Roman"/>
          <w:sz w:val="24"/>
          <w:szCs w:val="24"/>
        </w:rPr>
        <w:t>001/2019</w:t>
      </w:r>
      <w:r w:rsidRPr="002E11CD">
        <w:rPr>
          <w:rFonts w:ascii="Times New Roman" w:hAnsi="Times New Roman"/>
          <w:sz w:val="24"/>
          <w:szCs w:val="24"/>
        </w:rPr>
        <w:t xml:space="preserve">, pela Resolução CD/FNDE nº </w:t>
      </w:r>
      <w:r w:rsidR="006E258F" w:rsidRPr="002E11CD">
        <w:rPr>
          <w:rFonts w:ascii="Times New Roman" w:hAnsi="Times New Roman"/>
          <w:sz w:val="24"/>
          <w:szCs w:val="24"/>
        </w:rPr>
        <w:t>26/2013 e nº04/2015</w:t>
      </w:r>
      <w:r w:rsidRPr="002E11CD">
        <w:rPr>
          <w:rFonts w:ascii="Times New Roman" w:hAnsi="Times New Roman"/>
          <w:sz w:val="24"/>
          <w:szCs w:val="24"/>
        </w:rPr>
        <w:t>, pela Lei nº 8.666/1993 e pela Lei nº 11.947/2009, em todos os seus termos.</w:t>
      </w:r>
    </w:p>
    <w:p w:rsidR="00332C8C" w:rsidRPr="00406448" w:rsidRDefault="00332C8C" w:rsidP="00332C8C">
      <w:pPr>
        <w:autoSpaceDE w:val="0"/>
        <w:autoSpaceDN w:val="0"/>
        <w:adjustRightInd w:val="0"/>
        <w:spacing w:before="120" w:after="120"/>
        <w:jc w:val="both"/>
        <w:rPr>
          <w:rFonts w:ascii="Times New Roman" w:hAnsi="Times New Roman"/>
          <w:b/>
          <w:sz w:val="24"/>
          <w:szCs w:val="24"/>
        </w:rPr>
      </w:pPr>
    </w:p>
    <w:p w:rsidR="00332C8C" w:rsidRPr="00406448" w:rsidRDefault="00332C8C" w:rsidP="00332C8C">
      <w:pPr>
        <w:autoSpaceDE w:val="0"/>
        <w:autoSpaceDN w:val="0"/>
        <w:adjustRightInd w:val="0"/>
        <w:spacing w:before="120" w:after="120"/>
        <w:jc w:val="both"/>
        <w:rPr>
          <w:rFonts w:ascii="Times New Roman" w:hAnsi="Times New Roman"/>
          <w:b/>
          <w:sz w:val="24"/>
          <w:szCs w:val="24"/>
        </w:rPr>
      </w:pPr>
      <w:r w:rsidRPr="00406448">
        <w:rPr>
          <w:rFonts w:ascii="Times New Roman" w:hAnsi="Times New Roman"/>
          <w:b/>
          <w:sz w:val="24"/>
          <w:szCs w:val="24"/>
        </w:rPr>
        <w:t>CLÁUSULA DÉCIMA QUARTA:</w:t>
      </w:r>
    </w:p>
    <w:p w:rsidR="00332C8C" w:rsidRPr="002E11CD" w:rsidRDefault="00332C8C" w:rsidP="00332C8C">
      <w:pPr>
        <w:autoSpaceDE w:val="0"/>
        <w:autoSpaceDN w:val="0"/>
        <w:adjustRightInd w:val="0"/>
        <w:spacing w:before="120" w:after="120"/>
        <w:jc w:val="both"/>
        <w:rPr>
          <w:rFonts w:ascii="Times New Roman" w:hAnsi="Times New Roman"/>
          <w:sz w:val="24"/>
          <w:szCs w:val="24"/>
        </w:rPr>
      </w:pPr>
      <w:r w:rsidRPr="002E11CD">
        <w:rPr>
          <w:rFonts w:ascii="Times New Roman" w:hAnsi="Times New Roman"/>
          <w:sz w:val="24"/>
          <w:szCs w:val="24"/>
        </w:rPr>
        <w:t xml:space="preserve">Este Contrato poderá ser aditado a qualquer tempo, mediante acordo </w:t>
      </w:r>
      <w:proofErr w:type="gramStart"/>
      <w:r w:rsidRPr="002E11CD">
        <w:rPr>
          <w:rFonts w:ascii="Times New Roman" w:hAnsi="Times New Roman"/>
          <w:sz w:val="24"/>
          <w:szCs w:val="24"/>
        </w:rPr>
        <w:t>formal entre as partes, resguardadas</w:t>
      </w:r>
      <w:proofErr w:type="gramEnd"/>
      <w:r w:rsidRPr="002E11CD">
        <w:rPr>
          <w:rFonts w:ascii="Times New Roman" w:hAnsi="Times New Roman"/>
          <w:sz w:val="24"/>
          <w:szCs w:val="24"/>
        </w:rPr>
        <w:t xml:space="preserve"> as suas condições essenciais.</w:t>
      </w:r>
    </w:p>
    <w:p w:rsidR="00AA733E" w:rsidRPr="002E11CD" w:rsidRDefault="00AA733E" w:rsidP="00332C8C">
      <w:pPr>
        <w:autoSpaceDE w:val="0"/>
        <w:autoSpaceDN w:val="0"/>
        <w:adjustRightInd w:val="0"/>
        <w:spacing w:before="120" w:after="120"/>
        <w:jc w:val="both"/>
        <w:rPr>
          <w:rFonts w:ascii="Times New Roman" w:hAnsi="Times New Roman"/>
          <w:sz w:val="24"/>
          <w:szCs w:val="24"/>
        </w:rPr>
      </w:pPr>
    </w:p>
    <w:p w:rsidR="00332C8C" w:rsidRPr="002E11CD" w:rsidRDefault="00332C8C" w:rsidP="00332C8C">
      <w:pPr>
        <w:autoSpaceDE w:val="0"/>
        <w:autoSpaceDN w:val="0"/>
        <w:adjustRightInd w:val="0"/>
        <w:spacing w:before="120" w:after="120"/>
        <w:jc w:val="both"/>
        <w:rPr>
          <w:rFonts w:ascii="Times New Roman" w:hAnsi="Times New Roman"/>
          <w:sz w:val="24"/>
          <w:szCs w:val="24"/>
        </w:rPr>
      </w:pPr>
      <w:r w:rsidRPr="00406448">
        <w:rPr>
          <w:rFonts w:ascii="Times New Roman" w:hAnsi="Times New Roman"/>
          <w:b/>
          <w:sz w:val="24"/>
          <w:szCs w:val="24"/>
        </w:rPr>
        <w:t>CLÁUSULA DÉCIMA QUINTA</w:t>
      </w:r>
      <w:r w:rsidRPr="002E11CD">
        <w:rPr>
          <w:rFonts w:ascii="Times New Roman" w:hAnsi="Times New Roman"/>
          <w:sz w:val="24"/>
          <w:szCs w:val="24"/>
        </w:rPr>
        <w:t>:</w:t>
      </w:r>
    </w:p>
    <w:p w:rsidR="00332C8C" w:rsidRPr="002E11CD" w:rsidRDefault="00332C8C" w:rsidP="00332C8C">
      <w:pPr>
        <w:autoSpaceDE w:val="0"/>
        <w:autoSpaceDN w:val="0"/>
        <w:adjustRightInd w:val="0"/>
        <w:spacing w:before="120" w:after="120"/>
        <w:jc w:val="both"/>
        <w:rPr>
          <w:rFonts w:ascii="Times New Roman" w:hAnsi="Times New Roman"/>
          <w:sz w:val="24"/>
          <w:szCs w:val="24"/>
        </w:rPr>
      </w:pPr>
      <w:r w:rsidRPr="002E11CD">
        <w:rPr>
          <w:rFonts w:ascii="Times New Roman" w:hAnsi="Times New Roman"/>
          <w:sz w:val="24"/>
          <w:szCs w:val="24"/>
        </w:rPr>
        <w:t>As comunicações com origem neste contrato deverão ser formais e expressas, por meio de carta, que somente terá validade se enviada mediante registro de recebimento ou por fax, transmitido pelas partes.</w:t>
      </w:r>
    </w:p>
    <w:p w:rsidR="00332C8C" w:rsidRPr="002E11CD" w:rsidRDefault="00332C8C" w:rsidP="00332C8C">
      <w:pPr>
        <w:autoSpaceDE w:val="0"/>
        <w:autoSpaceDN w:val="0"/>
        <w:adjustRightInd w:val="0"/>
        <w:spacing w:before="120" w:after="120"/>
        <w:jc w:val="both"/>
        <w:rPr>
          <w:rFonts w:ascii="Times New Roman" w:hAnsi="Times New Roman"/>
          <w:sz w:val="24"/>
          <w:szCs w:val="24"/>
        </w:rPr>
      </w:pPr>
    </w:p>
    <w:p w:rsidR="00332C8C" w:rsidRPr="00406448" w:rsidRDefault="00332C8C" w:rsidP="00332C8C">
      <w:pPr>
        <w:autoSpaceDE w:val="0"/>
        <w:autoSpaceDN w:val="0"/>
        <w:adjustRightInd w:val="0"/>
        <w:spacing w:before="120" w:after="120"/>
        <w:jc w:val="both"/>
        <w:rPr>
          <w:rFonts w:ascii="Times New Roman" w:hAnsi="Times New Roman"/>
          <w:b/>
          <w:sz w:val="24"/>
          <w:szCs w:val="24"/>
        </w:rPr>
      </w:pPr>
      <w:r w:rsidRPr="00406448">
        <w:rPr>
          <w:rFonts w:ascii="Times New Roman" w:hAnsi="Times New Roman"/>
          <w:b/>
          <w:sz w:val="24"/>
          <w:szCs w:val="24"/>
        </w:rPr>
        <w:t>CLÁUSULA DÉCIMA SEXTA:</w:t>
      </w:r>
    </w:p>
    <w:p w:rsidR="00332C8C" w:rsidRPr="002E11CD" w:rsidRDefault="00332C8C" w:rsidP="00332C8C">
      <w:pPr>
        <w:autoSpaceDE w:val="0"/>
        <w:autoSpaceDN w:val="0"/>
        <w:adjustRightInd w:val="0"/>
        <w:spacing w:before="120" w:after="120"/>
        <w:jc w:val="both"/>
        <w:rPr>
          <w:rFonts w:ascii="Times New Roman" w:hAnsi="Times New Roman"/>
          <w:sz w:val="24"/>
          <w:szCs w:val="24"/>
        </w:rPr>
      </w:pPr>
      <w:r w:rsidRPr="002E11CD">
        <w:rPr>
          <w:rFonts w:ascii="Times New Roman" w:hAnsi="Times New Roman"/>
          <w:sz w:val="24"/>
          <w:szCs w:val="24"/>
        </w:rPr>
        <w:t>Este Contrato, desde que observada à formalização preliminar à sua efetivação, por carta, consoante Cláusula Décima Quinta, poderá ser rescindido, de pleno direito, independentemente de notificação ou interpelação judicial ou extrajudicial, nos seguintes casos:</w:t>
      </w:r>
    </w:p>
    <w:p w:rsidR="00332C8C" w:rsidRPr="002E11CD" w:rsidRDefault="00332C8C" w:rsidP="00332C8C">
      <w:pPr>
        <w:autoSpaceDE w:val="0"/>
        <w:autoSpaceDN w:val="0"/>
        <w:adjustRightInd w:val="0"/>
        <w:spacing w:before="120" w:after="120"/>
        <w:jc w:val="both"/>
        <w:rPr>
          <w:rFonts w:ascii="Times New Roman" w:hAnsi="Times New Roman"/>
          <w:sz w:val="24"/>
          <w:szCs w:val="24"/>
        </w:rPr>
      </w:pPr>
      <w:r w:rsidRPr="002E11CD">
        <w:rPr>
          <w:rFonts w:ascii="Times New Roman" w:hAnsi="Times New Roman"/>
          <w:sz w:val="24"/>
          <w:szCs w:val="24"/>
        </w:rPr>
        <w:t>a) por acordo entre as partes;</w:t>
      </w:r>
    </w:p>
    <w:p w:rsidR="00332C8C" w:rsidRPr="002E11CD" w:rsidRDefault="00332C8C" w:rsidP="00332C8C">
      <w:pPr>
        <w:autoSpaceDE w:val="0"/>
        <w:autoSpaceDN w:val="0"/>
        <w:adjustRightInd w:val="0"/>
        <w:spacing w:before="120" w:after="120"/>
        <w:jc w:val="both"/>
        <w:rPr>
          <w:rFonts w:ascii="Times New Roman" w:hAnsi="Times New Roman"/>
          <w:sz w:val="24"/>
          <w:szCs w:val="24"/>
        </w:rPr>
      </w:pPr>
      <w:r w:rsidRPr="002E11CD">
        <w:rPr>
          <w:rFonts w:ascii="Times New Roman" w:hAnsi="Times New Roman"/>
          <w:sz w:val="24"/>
          <w:szCs w:val="24"/>
        </w:rPr>
        <w:t>b) pela inobservância de qualquer de suas condições;</w:t>
      </w:r>
    </w:p>
    <w:p w:rsidR="00332C8C" w:rsidRPr="002E11CD" w:rsidRDefault="00332C8C" w:rsidP="00332C8C">
      <w:pPr>
        <w:autoSpaceDE w:val="0"/>
        <w:autoSpaceDN w:val="0"/>
        <w:adjustRightInd w:val="0"/>
        <w:spacing w:before="120" w:after="120"/>
        <w:jc w:val="both"/>
        <w:rPr>
          <w:rFonts w:ascii="Times New Roman" w:hAnsi="Times New Roman"/>
          <w:sz w:val="24"/>
          <w:szCs w:val="24"/>
        </w:rPr>
      </w:pPr>
      <w:r w:rsidRPr="002E11CD">
        <w:rPr>
          <w:rFonts w:ascii="Times New Roman" w:hAnsi="Times New Roman"/>
          <w:sz w:val="24"/>
          <w:szCs w:val="24"/>
        </w:rPr>
        <w:lastRenderedPageBreak/>
        <w:t>c) por quaisquer dos motivos previstos em lei.</w:t>
      </w:r>
    </w:p>
    <w:p w:rsidR="00332C8C" w:rsidRPr="002E11CD" w:rsidRDefault="00332C8C" w:rsidP="00332C8C">
      <w:pPr>
        <w:autoSpaceDE w:val="0"/>
        <w:autoSpaceDN w:val="0"/>
        <w:adjustRightInd w:val="0"/>
        <w:spacing w:before="120" w:after="120"/>
        <w:jc w:val="both"/>
        <w:rPr>
          <w:rFonts w:ascii="Times New Roman" w:hAnsi="Times New Roman"/>
          <w:sz w:val="24"/>
          <w:szCs w:val="24"/>
        </w:rPr>
      </w:pPr>
    </w:p>
    <w:p w:rsidR="00332C8C" w:rsidRPr="00406448" w:rsidRDefault="00332C8C" w:rsidP="00332C8C">
      <w:pPr>
        <w:autoSpaceDE w:val="0"/>
        <w:autoSpaceDN w:val="0"/>
        <w:adjustRightInd w:val="0"/>
        <w:spacing w:before="120" w:after="120"/>
        <w:jc w:val="both"/>
        <w:rPr>
          <w:rFonts w:ascii="Times New Roman" w:hAnsi="Times New Roman"/>
          <w:b/>
          <w:sz w:val="24"/>
          <w:szCs w:val="24"/>
        </w:rPr>
      </w:pPr>
      <w:r w:rsidRPr="00406448">
        <w:rPr>
          <w:rFonts w:ascii="Times New Roman" w:hAnsi="Times New Roman"/>
          <w:b/>
          <w:sz w:val="24"/>
          <w:szCs w:val="24"/>
        </w:rPr>
        <w:t>CLÁUSULA DÉCIMA SÉTIMA:</w:t>
      </w:r>
    </w:p>
    <w:p w:rsidR="00332C8C" w:rsidRDefault="00332C8C" w:rsidP="00332C8C">
      <w:pPr>
        <w:autoSpaceDE w:val="0"/>
        <w:autoSpaceDN w:val="0"/>
        <w:adjustRightInd w:val="0"/>
        <w:spacing w:before="120" w:after="120"/>
        <w:jc w:val="both"/>
        <w:rPr>
          <w:rFonts w:ascii="Times New Roman" w:hAnsi="Times New Roman"/>
          <w:sz w:val="24"/>
          <w:szCs w:val="24"/>
        </w:rPr>
      </w:pPr>
      <w:r w:rsidRPr="002E11CD">
        <w:rPr>
          <w:rFonts w:ascii="Times New Roman" w:hAnsi="Times New Roman"/>
          <w:sz w:val="24"/>
          <w:szCs w:val="24"/>
        </w:rPr>
        <w:t>O presente contrato vigorará da sua assinatura até a entrega total dos produtos mediante o c</w:t>
      </w:r>
      <w:r w:rsidR="006E258F" w:rsidRPr="002E11CD">
        <w:rPr>
          <w:rFonts w:ascii="Times New Roman" w:hAnsi="Times New Roman"/>
          <w:sz w:val="24"/>
          <w:szCs w:val="24"/>
        </w:rPr>
        <w:t xml:space="preserve">ronograma apresentado (Cláusula </w:t>
      </w:r>
      <w:r w:rsidRPr="002E11CD">
        <w:rPr>
          <w:rFonts w:ascii="Times New Roman" w:hAnsi="Times New Roman"/>
          <w:sz w:val="24"/>
          <w:szCs w:val="24"/>
        </w:rPr>
        <w:t xml:space="preserve">Quarta) ou até </w:t>
      </w:r>
      <w:r w:rsidR="003E7BB7">
        <w:rPr>
          <w:rFonts w:ascii="Times New Roman" w:hAnsi="Times New Roman"/>
          <w:sz w:val="24"/>
          <w:szCs w:val="24"/>
        </w:rPr>
        <w:t xml:space="preserve">30 </w:t>
      </w:r>
      <w:r w:rsidRPr="002E11CD">
        <w:rPr>
          <w:rFonts w:ascii="Times New Roman" w:hAnsi="Times New Roman"/>
          <w:sz w:val="24"/>
          <w:szCs w:val="24"/>
        </w:rPr>
        <w:t xml:space="preserve">de </w:t>
      </w:r>
      <w:r w:rsidR="003E7BB7">
        <w:rPr>
          <w:rFonts w:ascii="Times New Roman" w:hAnsi="Times New Roman"/>
          <w:sz w:val="24"/>
          <w:szCs w:val="24"/>
        </w:rPr>
        <w:t xml:space="preserve">Dezembro </w:t>
      </w:r>
      <w:r w:rsidRPr="002E11CD">
        <w:rPr>
          <w:rFonts w:ascii="Times New Roman" w:hAnsi="Times New Roman"/>
          <w:sz w:val="24"/>
          <w:szCs w:val="24"/>
        </w:rPr>
        <w:t xml:space="preserve">de </w:t>
      </w:r>
      <w:r w:rsidR="003E7BB7">
        <w:rPr>
          <w:rFonts w:ascii="Times New Roman" w:hAnsi="Times New Roman"/>
          <w:sz w:val="24"/>
          <w:szCs w:val="24"/>
        </w:rPr>
        <w:t>2019</w:t>
      </w:r>
      <w:r w:rsidR="00AA733E">
        <w:rPr>
          <w:rFonts w:ascii="Times New Roman" w:hAnsi="Times New Roman"/>
          <w:sz w:val="24"/>
          <w:szCs w:val="24"/>
        </w:rPr>
        <w:t>.</w:t>
      </w:r>
    </w:p>
    <w:p w:rsidR="00AA733E" w:rsidRPr="00406448" w:rsidRDefault="00AA733E" w:rsidP="00332C8C">
      <w:pPr>
        <w:autoSpaceDE w:val="0"/>
        <w:autoSpaceDN w:val="0"/>
        <w:adjustRightInd w:val="0"/>
        <w:spacing w:before="120" w:after="120"/>
        <w:jc w:val="both"/>
        <w:rPr>
          <w:rFonts w:ascii="Times New Roman" w:hAnsi="Times New Roman"/>
          <w:b/>
          <w:sz w:val="24"/>
          <w:szCs w:val="24"/>
        </w:rPr>
      </w:pPr>
    </w:p>
    <w:p w:rsidR="00332C8C" w:rsidRPr="00406448" w:rsidRDefault="00332C8C" w:rsidP="00332C8C">
      <w:pPr>
        <w:autoSpaceDE w:val="0"/>
        <w:autoSpaceDN w:val="0"/>
        <w:adjustRightInd w:val="0"/>
        <w:spacing w:before="120" w:after="120"/>
        <w:jc w:val="both"/>
        <w:rPr>
          <w:rFonts w:ascii="Times New Roman" w:hAnsi="Times New Roman"/>
          <w:b/>
          <w:sz w:val="24"/>
          <w:szCs w:val="24"/>
        </w:rPr>
      </w:pPr>
      <w:r w:rsidRPr="00406448">
        <w:rPr>
          <w:rFonts w:ascii="Times New Roman" w:hAnsi="Times New Roman"/>
          <w:b/>
          <w:sz w:val="24"/>
          <w:szCs w:val="24"/>
        </w:rPr>
        <w:t>CLÁUSULA DÉCIMA OITAVA:</w:t>
      </w:r>
    </w:p>
    <w:p w:rsidR="00332C8C" w:rsidRPr="002E11CD" w:rsidRDefault="00332C8C" w:rsidP="00332C8C">
      <w:pPr>
        <w:autoSpaceDE w:val="0"/>
        <w:autoSpaceDN w:val="0"/>
        <w:adjustRightInd w:val="0"/>
        <w:spacing w:before="120" w:after="120"/>
        <w:jc w:val="both"/>
        <w:rPr>
          <w:rFonts w:ascii="Times New Roman" w:hAnsi="Times New Roman"/>
          <w:sz w:val="24"/>
          <w:szCs w:val="24"/>
        </w:rPr>
      </w:pPr>
      <w:r w:rsidRPr="002E11CD">
        <w:rPr>
          <w:rFonts w:ascii="Times New Roman" w:hAnsi="Times New Roman"/>
          <w:sz w:val="24"/>
          <w:szCs w:val="24"/>
        </w:rPr>
        <w:t xml:space="preserve">É competente o Foro da Comarca de </w:t>
      </w:r>
      <w:r w:rsidR="003E7BB7">
        <w:rPr>
          <w:rFonts w:ascii="Times New Roman" w:hAnsi="Times New Roman"/>
          <w:sz w:val="24"/>
          <w:szCs w:val="24"/>
        </w:rPr>
        <w:t>Seberi</w:t>
      </w:r>
      <w:r w:rsidRPr="002E11CD">
        <w:rPr>
          <w:rFonts w:ascii="Times New Roman" w:hAnsi="Times New Roman"/>
          <w:sz w:val="24"/>
          <w:szCs w:val="24"/>
        </w:rPr>
        <w:t xml:space="preserve"> para dirimir qualquer controvérsia </w:t>
      </w:r>
      <w:r w:rsidR="00AA733E">
        <w:rPr>
          <w:rFonts w:ascii="Times New Roman" w:hAnsi="Times New Roman"/>
          <w:sz w:val="24"/>
          <w:szCs w:val="24"/>
        </w:rPr>
        <w:t>que se originar deste contrato.</w:t>
      </w:r>
    </w:p>
    <w:p w:rsidR="00332C8C" w:rsidRPr="002E11CD" w:rsidRDefault="00332C8C" w:rsidP="00332C8C">
      <w:pPr>
        <w:autoSpaceDE w:val="0"/>
        <w:autoSpaceDN w:val="0"/>
        <w:adjustRightInd w:val="0"/>
        <w:spacing w:before="120" w:after="120"/>
        <w:jc w:val="both"/>
        <w:rPr>
          <w:rFonts w:ascii="Times New Roman" w:hAnsi="Times New Roman"/>
          <w:sz w:val="24"/>
          <w:szCs w:val="24"/>
        </w:rPr>
      </w:pPr>
      <w:r w:rsidRPr="002E11CD">
        <w:rPr>
          <w:rFonts w:ascii="Times New Roman" w:hAnsi="Times New Roman"/>
          <w:sz w:val="24"/>
          <w:szCs w:val="24"/>
        </w:rPr>
        <w:t>E, por estarem assim, justos e contratados, assinam o presente instrumento em três vias de igual teor e forma, na presença de duas testemunhas.</w:t>
      </w:r>
    </w:p>
    <w:p w:rsidR="00332C8C" w:rsidRPr="002E11CD" w:rsidRDefault="00332C8C" w:rsidP="00332C8C">
      <w:pPr>
        <w:autoSpaceDE w:val="0"/>
        <w:autoSpaceDN w:val="0"/>
        <w:adjustRightInd w:val="0"/>
        <w:spacing w:before="120" w:after="120"/>
        <w:jc w:val="both"/>
        <w:rPr>
          <w:rFonts w:ascii="Times New Roman" w:hAnsi="Times New Roman"/>
          <w:sz w:val="24"/>
          <w:szCs w:val="24"/>
        </w:rPr>
      </w:pPr>
    </w:p>
    <w:p w:rsidR="00332C8C" w:rsidRPr="002E11CD" w:rsidRDefault="00E870C1" w:rsidP="00406448">
      <w:pPr>
        <w:autoSpaceDE w:val="0"/>
        <w:autoSpaceDN w:val="0"/>
        <w:adjustRightInd w:val="0"/>
        <w:spacing w:before="120" w:after="120"/>
        <w:jc w:val="right"/>
        <w:rPr>
          <w:rFonts w:ascii="Times New Roman" w:hAnsi="Times New Roman"/>
          <w:sz w:val="24"/>
          <w:szCs w:val="24"/>
        </w:rPr>
      </w:pPr>
      <w:r w:rsidRPr="002E11CD">
        <w:rPr>
          <w:rFonts w:ascii="Times New Roman" w:hAnsi="Times New Roman"/>
          <w:sz w:val="24"/>
          <w:szCs w:val="24"/>
        </w:rPr>
        <w:t>Dois Irmãos das Missões</w:t>
      </w:r>
      <w:r w:rsidR="00332C8C" w:rsidRPr="002E11CD">
        <w:rPr>
          <w:rFonts w:ascii="Times New Roman" w:hAnsi="Times New Roman"/>
          <w:sz w:val="24"/>
          <w:szCs w:val="24"/>
        </w:rPr>
        <w:t xml:space="preserve"> ____de________ </w:t>
      </w:r>
      <w:proofErr w:type="spellStart"/>
      <w:r w:rsidR="00332C8C" w:rsidRPr="002E11CD">
        <w:rPr>
          <w:rFonts w:ascii="Times New Roman" w:hAnsi="Times New Roman"/>
          <w:sz w:val="24"/>
          <w:szCs w:val="24"/>
        </w:rPr>
        <w:t>de</w:t>
      </w:r>
      <w:proofErr w:type="spellEnd"/>
      <w:r w:rsidR="00332C8C" w:rsidRPr="002E11CD">
        <w:rPr>
          <w:rFonts w:ascii="Times New Roman" w:hAnsi="Times New Roman"/>
          <w:sz w:val="24"/>
          <w:szCs w:val="24"/>
        </w:rPr>
        <w:t xml:space="preserve"> ________</w:t>
      </w:r>
      <w:proofErr w:type="gramStart"/>
      <w:r w:rsidR="00332C8C" w:rsidRPr="002E11CD">
        <w:rPr>
          <w:rFonts w:ascii="Times New Roman" w:hAnsi="Times New Roman"/>
          <w:sz w:val="24"/>
          <w:szCs w:val="24"/>
        </w:rPr>
        <w:t>.</w:t>
      </w:r>
      <w:proofErr w:type="gramEnd"/>
      <w:r w:rsidR="00406448">
        <w:rPr>
          <w:rFonts w:ascii="Times New Roman" w:hAnsi="Times New Roman"/>
          <w:sz w:val="24"/>
          <w:szCs w:val="24"/>
        </w:rPr>
        <w:t>2020</w:t>
      </w:r>
    </w:p>
    <w:p w:rsidR="00332C8C" w:rsidRDefault="00332C8C" w:rsidP="00332C8C">
      <w:pPr>
        <w:autoSpaceDE w:val="0"/>
        <w:autoSpaceDN w:val="0"/>
        <w:adjustRightInd w:val="0"/>
        <w:spacing w:before="120" w:after="120"/>
        <w:jc w:val="center"/>
        <w:rPr>
          <w:rFonts w:ascii="Times New Roman" w:hAnsi="Times New Roman"/>
          <w:sz w:val="24"/>
          <w:szCs w:val="24"/>
        </w:rPr>
      </w:pPr>
    </w:p>
    <w:p w:rsidR="00406448" w:rsidRPr="002E11CD" w:rsidRDefault="00406448" w:rsidP="00332C8C">
      <w:pPr>
        <w:autoSpaceDE w:val="0"/>
        <w:autoSpaceDN w:val="0"/>
        <w:adjustRightInd w:val="0"/>
        <w:spacing w:before="120" w:after="120"/>
        <w:jc w:val="center"/>
        <w:rPr>
          <w:rFonts w:ascii="Times New Roman" w:hAnsi="Times New Roman"/>
          <w:sz w:val="24"/>
          <w:szCs w:val="24"/>
        </w:rPr>
      </w:pPr>
    </w:p>
    <w:p w:rsidR="00332C8C" w:rsidRPr="00AA733E" w:rsidRDefault="00332C8C" w:rsidP="00332C8C">
      <w:pPr>
        <w:autoSpaceDE w:val="0"/>
        <w:autoSpaceDN w:val="0"/>
        <w:adjustRightInd w:val="0"/>
        <w:spacing w:before="120" w:after="120"/>
        <w:jc w:val="center"/>
        <w:rPr>
          <w:rFonts w:ascii="Times New Roman" w:hAnsi="Times New Roman"/>
          <w:szCs w:val="24"/>
        </w:rPr>
      </w:pPr>
      <w:r w:rsidRPr="00AA733E">
        <w:rPr>
          <w:rFonts w:ascii="Times New Roman" w:hAnsi="Times New Roman"/>
          <w:szCs w:val="24"/>
        </w:rPr>
        <w:t>_____________</w:t>
      </w:r>
      <w:r w:rsidR="00406448">
        <w:rPr>
          <w:rFonts w:ascii="Times New Roman" w:hAnsi="Times New Roman"/>
          <w:szCs w:val="24"/>
        </w:rPr>
        <w:t>______________________________</w:t>
      </w:r>
    </w:p>
    <w:p w:rsidR="00332C8C" w:rsidRDefault="00332C8C" w:rsidP="00332C8C">
      <w:pPr>
        <w:autoSpaceDE w:val="0"/>
        <w:autoSpaceDN w:val="0"/>
        <w:adjustRightInd w:val="0"/>
        <w:spacing w:before="120" w:after="120"/>
        <w:jc w:val="center"/>
        <w:rPr>
          <w:rFonts w:ascii="Times New Roman" w:hAnsi="Times New Roman"/>
          <w:szCs w:val="24"/>
        </w:rPr>
      </w:pPr>
      <w:r w:rsidRPr="00AA733E">
        <w:rPr>
          <w:rFonts w:ascii="Times New Roman" w:hAnsi="Times New Roman"/>
          <w:szCs w:val="24"/>
        </w:rPr>
        <w:t>CONTRATADO(S) (Individual ou Grupo Informal)</w:t>
      </w:r>
    </w:p>
    <w:p w:rsidR="00406448" w:rsidRDefault="00406448" w:rsidP="00332C8C">
      <w:pPr>
        <w:autoSpaceDE w:val="0"/>
        <w:autoSpaceDN w:val="0"/>
        <w:adjustRightInd w:val="0"/>
        <w:spacing w:before="120" w:after="120"/>
        <w:jc w:val="center"/>
        <w:rPr>
          <w:rFonts w:ascii="Times New Roman" w:hAnsi="Times New Roman"/>
          <w:szCs w:val="24"/>
        </w:rPr>
      </w:pPr>
    </w:p>
    <w:p w:rsidR="00406448" w:rsidRPr="00AA733E" w:rsidRDefault="00406448" w:rsidP="00332C8C">
      <w:pPr>
        <w:autoSpaceDE w:val="0"/>
        <w:autoSpaceDN w:val="0"/>
        <w:adjustRightInd w:val="0"/>
        <w:spacing w:before="120" w:after="120"/>
        <w:jc w:val="center"/>
        <w:rPr>
          <w:rFonts w:ascii="Times New Roman" w:hAnsi="Times New Roman"/>
          <w:szCs w:val="24"/>
        </w:rPr>
      </w:pPr>
    </w:p>
    <w:p w:rsidR="00332C8C" w:rsidRPr="00AA733E" w:rsidRDefault="00332C8C" w:rsidP="00332C8C">
      <w:pPr>
        <w:autoSpaceDE w:val="0"/>
        <w:autoSpaceDN w:val="0"/>
        <w:adjustRightInd w:val="0"/>
        <w:spacing w:before="120" w:after="120"/>
        <w:jc w:val="center"/>
        <w:rPr>
          <w:rFonts w:ascii="Times New Roman" w:hAnsi="Times New Roman"/>
          <w:szCs w:val="24"/>
        </w:rPr>
      </w:pPr>
      <w:r w:rsidRPr="00AA733E">
        <w:rPr>
          <w:rFonts w:ascii="Times New Roman" w:hAnsi="Times New Roman"/>
          <w:szCs w:val="24"/>
        </w:rPr>
        <w:t>____________________</w:t>
      </w:r>
      <w:r w:rsidR="00406448">
        <w:rPr>
          <w:rFonts w:ascii="Times New Roman" w:hAnsi="Times New Roman"/>
          <w:szCs w:val="24"/>
        </w:rPr>
        <w:t>________________</w:t>
      </w:r>
    </w:p>
    <w:p w:rsidR="00332C8C" w:rsidRPr="00AA733E" w:rsidRDefault="00332C8C" w:rsidP="00332C8C">
      <w:pPr>
        <w:autoSpaceDE w:val="0"/>
        <w:autoSpaceDN w:val="0"/>
        <w:adjustRightInd w:val="0"/>
        <w:spacing w:before="120" w:after="120"/>
        <w:jc w:val="center"/>
        <w:rPr>
          <w:rFonts w:ascii="Times New Roman" w:hAnsi="Times New Roman"/>
          <w:szCs w:val="24"/>
        </w:rPr>
      </w:pPr>
      <w:r w:rsidRPr="00AA733E">
        <w:rPr>
          <w:rFonts w:ascii="Times New Roman" w:hAnsi="Times New Roman"/>
          <w:szCs w:val="24"/>
        </w:rPr>
        <w:t>CONTRATADA (Grupo Formal)</w:t>
      </w:r>
    </w:p>
    <w:p w:rsidR="00332C8C" w:rsidRDefault="00332C8C" w:rsidP="00332C8C">
      <w:pPr>
        <w:autoSpaceDE w:val="0"/>
        <w:autoSpaceDN w:val="0"/>
        <w:adjustRightInd w:val="0"/>
        <w:spacing w:before="120" w:after="120"/>
        <w:jc w:val="center"/>
        <w:rPr>
          <w:rFonts w:ascii="Times New Roman" w:hAnsi="Times New Roman"/>
          <w:szCs w:val="24"/>
        </w:rPr>
      </w:pPr>
    </w:p>
    <w:p w:rsidR="00406448" w:rsidRDefault="00406448" w:rsidP="00332C8C">
      <w:pPr>
        <w:autoSpaceDE w:val="0"/>
        <w:autoSpaceDN w:val="0"/>
        <w:adjustRightInd w:val="0"/>
        <w:spacing w:before="120" w:after="120"/>
        <w:jc w:val="center"/>
        <w:rPr>
          <w:rFonts w:ascii="Times New Roman" w:hAnsi="Times New Roman"/>
          <w:szCs w:val="24"/>
        </w:rPr>
      </w:pPr>
    </w:p>
    <w:p w:rsidR="00406448" w:rsidRDefault="00406448" w:rsidP="00332C8C">
      <w:pPr>
        <w:autoSpaceDE w:val="0"/>
        <w:autoSpaceDN w:val="0"/>
        <w:adjustRightInd w:val="0"/>
        <w:spacing w:before="120" w:after="120"/>
        <w:jc w:val="center"/>
        <w:rPr>
          <w:rFonts w:ascii="Times New Roman" w:hAnsi="Times New Roman"/>
          <w:szCs w:val="24"/>
        </w:rPr>
      </w:pPr>
    </w:p>
    <w:p w:rsidR="00406448" w:rsidRPr="00AA733E" w:rsidRDefault="00406448" w:rsidP="00332C8C">
      <w:pPr>
        <w:autoSpaceDE w:val="0"/>
        <w:autoSpaceDN w:val="0"/>
        <w:adjustRightInd w:val="0"/>
        <w:spacing w:before="120" w:after="120"/>
        <w:jc w:val="center"/>
        <w:rPr>
          <w:rFonts w:ascii="Times New Roman" w:hAnsi="Times New Roman"/>
          <w:szCs w:val="24"/>
        </w:rPr>
      </w:pPr>
    </w:p>
    <w:p w:rsidR="00332C8C" w:rsidRPr="00AA733E" w:rsidRDefault="00332C8C" w:rsidP="00332C8C">
      <w:pPr>
        <w:autoSpaceDE w:val="0"/>
        <w:autoSpaceDN w:val="0"/>
        <w:adjustRightInd w:val="0"/>
        <w:spacing w:before="120" w:after="120"/>
        <w:jc w:val="center"/>
        <w:rPr>
          <w:rFonts w:ascii="Times New Roman" w:hAnsi="Times New Roman"/>
          <w:szCs w:val="24"/>
        </w:rPr>
      </w:pPr>
      <w:r w:rsidRPr="00AA733E">
        <w:rPr>
          <w:rFonts w:ascii="Times New Roman" w:hAnsi="Times New Roman"/>
          <w:szCs w:val="24"/>
        </w:rPr>
        <w:t>______________</w:t>
      </w:r>
      <w:r w:rsidR="00406448">
        <w:rPr>
          <w:rFonts w:ascii="Times New Roman" w:hAnsi="Times New Roman"/>
          <w:szCs w:val="24"/>
        </w:rPr>
        <w:t>_________________________</w:t>
      </w:r>
    </w:p>
    <w:p w:rsidR="00332C8C" w:rsidRPr="00AA733E" w:rsidRDefault="00332C8C" w:rsidP="00332C8C">
      <w:pPr>
        <w:autoSpaceDE w:val="0"/>
        <w:autoSpaceDN w:val="0"/>
        <w:adjustRightInd w:val="0"/>
        <w:spacing w:before="120" w:after="120"/>
        <w:jc w:val="center"/>
        <w:rPr>
          <w:rFonts w:ascii="Times New Roman" w:hAnsi="Times New Roman"/>
          <w:szCs w:val="24"/>
        </w:rPr>
      </w:pPr>
      <w:r w:rsidRPr="00AA733E">
        <w:rPr>
          <w:rFonts w:ascii="Times New Roman" w:hAnsi="Times New Roman"/>
          <w:szCs w:val="24"/>
        </w:rPr>
        <w:t xml:space="preserve">PREFEITO MUNICIPAL </w:t>
      </w:r>
    </w:p>
    <w:p w:rsidR="00332C8C" w:rsidRDefault="00332C8C" w:rsidP="00332C8C">
      <w:pPr>
        <w:autoSpaceDE w:val="0"/>
        <w:autoSpaceDN w:val="0"/>
        <w:adjustRightInd w:val="0"/>
        <w:spacing w:before="120" w:after="120"/>
        <w:jc w:val="center"/>
        <w:rPr>
          <w:rFonts w:ascii="Times New Roman" w:hAnsi="Times New Roman"/>
          <w:szCs w:val="24"/>
        </w:rPr>
      </w:pPr>
    </w:p>
    <w:p w:rsidR="00406448" w:rsidRDefault="00406448" w:rsidP="00332C8C">
      <w:pPr>
        <w:autoSpaceDE w:val="0"/>
        <w:autoSpaceDN w:val="0"/>
        <w:adjustRightInd w:val="0"/>
        <w:spacing w:before="120" w:after="120"/>
        <w:jc w:val="center"/>
        <w:rPr>
          <w:rFonts w:ascii="Times New Roman" w:hAnsi="Times New Roman"/>
          <w:szCs w:val="24"/>
        </w:rPr>
      </w:pPr>
    </w:p>
    <w:p w:rsidR="00406448" w:rsidRPr="00AA733E" w:rsidRDefault="00406448" w:rsidP="00332C8C">
      <w:pPr>
        <w:autoSpaceDE w:val="0"/>
        <w:autoSpaceDN w:val="0"/>
        <w:adjustRightInd w:val="0"/>
        <w:spacing w:before="120" w:after="120"/>
        <w:jc w:val="center"/>
        <w:rPr>
          <w:rFonts w:ascii="Times New Roman" w:hAnsi="Times New Roman"/>
          <w:szCs w:val="24"/>
        </w:rPr>
      </w:pPr>
    </w:p>
    <w:p w:rsidR="00332C8C" w:rsidRPr="00AA733E" w:rsidRDefault="00332C8C" w:rsidP="00406448">
      <w:pPr>
        <w:autoSpaceDE w:val="0"/>
        <w:autoSpaceDN w:val="0"/>
        <w:adjustRightInd w:val="0"/>
        <w:spacing w:before="120" w:after="120"/>
        <w:rPr>
          <w:rFonts w:ascii="Times New Roman" w:hAnsi="Times New Roman"/>
          <w:szCs w:val="24"/>
        </w:rPr>
      </w:pPr>
      <w:r w:rsidRPr="00AA733E">
        <w:rPr>
          <w:rFonts w:ascii="Times New Roman" w:hAnsi="Times New Roman"/>
          <w:szCs w:val="24"/>
        </w:rPr>
        <w:t>TESTEMUNHAS:</w:t>
      </w:r>
    </w:p>
    <w:p w:rsidR="00332C8C" w:rsidRPr="00AA733E" w:rsidRDefault="00332C8C" w:rsidP="00332C8C">
      <w:pPr>
        <w:autoSpaceDE w:val="0"/>
        <w:autoSpaceDN w:val="0"/>
        <w:adjustRightInd w:val="0"/>
        <w:spacing w:before="120" w:after="120"/>
        <w:jc w:val="center"/>
        <w:rPr>
          <w:rFonts w:ascii="Times New Roman" w:hAnsi="Times New Roman"/>
          <w:szCs w:val="24"/>
        </w:rPr>
      </w:pPr>
    </w:p>
    <w:p w:rsidR="00332C8C" w:rsidRPr="00AA733E" w:rsidRDefault="00332C8C" w:rsidP="00406448">
      <w:pPr>
        <w:autoSpaceDE w:val="0"/>
        <w:autoSpaceDN w:val="0"/>
        <w:adjustRightInd w:val="0"/>
        <w:spacing w:before="120" w:after="120"/>
        <w:rPr>
          <w:rFonts w:ascii="Times New Roman" w:hAnsi="Times New Roman"/>
          <w:szCs w:val="24"/>
        </w:rPr>
      </w:pPr>
      <w:r w:rsidRPr="00AA733E">
        <w:rPr>
          <w:rFonts w:ascii="Times New Roman" w:hAnsi="Times New Roman"/>
          <w:szCs w:val="24"/>
        </w:rPr>
        <w:t>1. ________________________________________</w:t>
      </w:r>
    </w:p>
    <w:p w:rsidR="00332C8C" w:rsidRPr="00AA733E" w:rsidRDefault="00332C8C" w:rsidP="00406448">
      <w:pPr>
        <w:autoSpaceDE w:val="0"/>
        <w:autoSpaceDN w:val="0"/>
        <w:adjustRightInd w:val="0"/>
        <w:spacing w:before="120" w:after="120"/>
        <w:rPr>
          <w:rFonts w:ascii="Times New Roman" w:hAnsi="Times New Roman"/>
          <w:szCs w:val="24"/>
        </w:rPr>
      </w:pPr>
    </w:p>
    <w:p w:rsidR="00332C8C" w:rsidRPr="002E11CD" w:rsidRDefault="00332C8C" w:rsidP="00406448">
      <w:pPr>
        <w:autoSpaceDE w:val="0"/>
        <w:autoSpaceDN w:val="0"/>
        <w:adjustRightInd w:val="0"/>
        <w:spacing w:before="120" w:after="120"/>
        <w:rPr>
          <w:rFonts w:ascii="Times New Roman" w:hAnsi="Times New Roman"/>
          <w:sz w:val="24"/>
          <w:szCs w:val="24"/>
        </w:rPr>
      </w:pPr>
      <w:r w:rsidRPr="00AA733E">
        <w:rPr>
          <w:rFonts w:ascii="Times New Roman" w:hAnsi="Times New Roman"/>
          <w:szCs w:val="24"/>
        </w:rPr>
        <w:t>2. ________________________________________</w:t>
      </w:r>
    </w:p>
    <w:p w:rsidR="00406448" w:rsidRPr="002E11CD" w:rsidRDefault="00406448" w:rsidP="00406448">
      <w:pPr>
        <w:autoSpaceDE w:val="0"/>
        <w:autoSpaceDN w:val="0"/>
        <w:adjustRightInd w:val="0"/>
        <w:spacing w:before="120" w:after="120"/>
        <w:rPr>
          <w:rFonts w:ascii="Times New Roman" w:hAnsi="Times New Roman"/>
          <w:sz w:val="24"/>
          <w:szCs w:val="24"/>
        </w:rPr>
      </w:pPr>
    </w:p>
    <w:p w:rsidR="00332C8C" w:rsidRPr="00406448" w:rsidRDefault="00332C8C" w:rsidP="00332C8C">
      <w:pPr>
        <w:autoSpaceDE w:val="0"/>
        <w:autoSpaceDN w:val="0"/>
        <w:adjustRightInd w:val="0"/>
        <w:spacing w:before="120" w:after="120"/>
        <w:jc w:val="center"/>
        <w:rPr>
          <w:rFonts w:ascii="Times New Roman" w:hAnsi="Times New Roman"/>
          <w:b/>
          <w:sz w:val="24"/>
          <w:szCs w:val="24"/>
        </w:rPr>
      </w:pPr>
      <w:r w:rsidRPr="00406448">
        <w:rPr>
          <w:rFonts w:ascii="Times New Roman" w:hAnsi="Times New Roman"/>
          <w:b/>
          <w:sz w:val="24"/>
          <w:szCs w:val="24"/>
        </w:rPr>
        <w:lastRenderedPageBreak/>
        <w:t>PESQUISA DE PREÇO</w:t>
      </w:r>
    </w:p>
    <w:p w:rsidR="00332C8C" w:rsidRPr="002C1868" w:rsidRDefault="00332C8C" w:rsidP="00332C8C">
      <w:pPr>
        <w:autoSpaceDE w:val="0"/>
        <w:autoSpaceDN w:val="0"/>
        <w:adjustRightInd w:val="0"/>
        <w:spacing w:before="120" w:after="120"/>
        <w:jc w:val="center"/>
        <w:rPr>
          <w:rFonts w:ascii="Times New Roman" w:hAnsi="Times New Roman"/>
          <w:sz w:val="24"/>
          <w:szCs w:val="24"/>
        </w:rPr>
      </w:pPr>
    </w:p>
    <w:p w:rsidR="00332C8C" w:rsidRPr="002C1868" w:rsidRDefault="00332C8C" w:rsidP="00332C8C">
      <w:pPr>
        <w:autoSpaceDE w:val="0"/>
        <w:autoSpaceDN w:val="0"/>
        <w:adjustRightInd w:val="0"/>
        <w:spacing w:before="120" w:after="120"/>
        <w:jc w:val="center"/>
        <w:rPr>
          <w:rFonts w:ascii="Times New Roman" w:hAnsi="Times New Roman"/>
          <w:sz w:val="24"/>
          <w:szCs w:val="24"/>
        </w:rPr>
      </w:pPr>
      <w:r w:rsidRPr="002C1868">
        <w:rPr>
          <w:rFonts w:ascii="Times New Roman" w:hAnsi="Times New Roman"/>
          <w:sz w:val="24"/>
          <w:szCs w:val="24"/>
        </w:rPr>
        <w:t>PRODUTOS CONVENCIONAIS (aqueles produzidos com o uso de agroquímicos).</w:t>
      </w:r>
    </w:p>
    <w:p w:rsidR="00D9416A" w:rsidRPr="002E11CD" w:rsidRDefault="00D9416A" w:rsidP="00406448">
      <w:pPr>
        <w:autoSpaceDE w:val="0"/>
        <w:autoSpaceDN w:val="0"/>
        <w:adjustRightInd w:val="0"/>
        <w:spacing w:before="120" w:after="120"/>
        <w:rPr>
          <w:rFonts w:ascii="Times New Roman" w:hAnsi="Times New Roman"/>
          <w:sz w:val="24"/>
          <w:szCs w:val="24"/>
        </w:rPr>
      </w:pPr>
    </w:p>
    <w:tbl>
      <w:tblPr>
        <w:tblpPr w:leftFromText="141" w:rightFromText="141" w:vertAnchor="text" w:horzAnchor="margin" w:tblpX="250" w:tblpY="1"/>
        <w:tblW w:w="0" w:type="auto"/>
        <w:tblBorders>
          <w:top w:val="single" w:sz="12" w:space="0" w:color="7F7F7F"/>
          <w:left w:val="single" w:sz="12" w:space="0" w:color="7F7F7F"/>
          <w:bottom w:val="single" w:sz="12" w:space="0" w:color="7F7F7F"/>
          <w:right w:val="single" w:sz="12" w:space="0" w:color="7F7F7F"/>
          <w:insideH w:val="single" w:sz="12" w:space="0" w:color="7F7F7F"/>
          <w:insideV w:val="single" w:sz="12" w:space="0" w:color="7F7F7F"/>
        </w:tblBorders>
        <w:tblLook w:val="04A0" w:firstRow="1" w:lastRow="0" w:firstColumn="1" w:lastColumn="0" w:noHBand="0" w:noVBand="1"/>
      </w:tblPr>
      <w:tblGrid>
        <w:gridCol w:w="2467"/>
        <w:gridCol w:w="2623"/>
        <w:gridCol w:w="2741"/>
        <w:gridCol w:w="1126"/>
        <w:gridCol w:w="1725"/>
      </w:tblGrid>
      <w:tr w:rsidR="00D9416A" w:rsidRPr="002E11CD" w:rsidTr="00582CAD">
        <w:trPr>
          <w:trHeight w:val="531"/>
        </w:trPr>
        <w:tc>
          <w:tcPr>
            <w:tcW w:w="0" w:type="auto"/>
            <w:shd w:val="clear" w:color="auto" w:fill="5F94CF"/>
            <w:vAlign w:val="center"/>
          </w:tcPr>
          <w:p w:rsidR="00D9416A" w:rsidRPr="002E11CD" w:rsidRDefault="00D9416A" w:rsidP="00582CAD">
            <w:pPr>
              <w:autoSpaceDE w:val="0"/>
              <w:autoSpaceDN w:val="0"/>
              <w:adjustRightInd w:val="0"/>
              <w:spacing w:before="120" w:after="120"/>
              <w:jc w:val="center"/>
              <w:rPr>
                <w:rFonts w:ascii="Times New Roman" w:hAnsi="Times New Roman"/>
                <w:sz w:val="24"/>
                <w:szCs w:val="24"/>
              </w:rPr>
            </w:pPr>
          </w:p>
          <w:p w:rsidR="00D9416A" w:rsidRDefault="00D9416A" w:rsidP="00582CAD"/>
          <w:p w:rsidR="00D9416A" w:rsidRPr="002E11CD" w:rsidRDefault="00D9416A" w:rsidP="00582CAD">
            <w:pPr>
              <w:spacing w:before="120" w:after="120"/>
              <w:jc w:val="center"/>
              <w:rPr>
                <w:rFonts w:ascii="Times New Roman" w:hAnsi="Times New Roman"/>
                <w:b/>
                <w:color w:val="FFFFFF"/>
                <w:sz w:val="24"/>
                <w:szCs w:val="24"/>
              </w:rPr>
            </w:pPr>
            <w:r w:rsidRPr="002E11CD">
              <w:rPr>
                <w:rFonts w:ascii="Times New Roman" w:hAnsi="Times New Roman"/>
                <w:b/>
                <w:color w:val="FFFFFF"/>
                <w:sz w:val="24"/>
                <w:szCs w:val="24"/>
              </w:rPr>
              <w:t>Produtos</w:t>
            </w:r>
          </w:p>
        </w:tc>
        <w:tc>
          <w:tcPr>
            <w:tcW w:w="0" w:type="auto"/>
            <w:shd w:val="clear" w:color="auto" w:fill="5F94CF"/>
            <w:vAlign w:val="center"/>
          </w:tcPr>
          <w:p w:rsidR="00D9416A" w:rsidRPr="002E11CD" w:rsidRDefault="00D9416A" w:rsidP="00582CAD">
            <w:pPr>
              <w:spacing w:before="120" w:after="120"/>
              <w:jc w:val="center"/>
              <w:rPr>
                <w:rFonts w:ascii="Times New Roman" w:hAnsi="Times New Roman"/>
                <w:b/>
                <w:color w:val="FFFFFF"/>
                <w:sz w:val="24"/>
                <w:szCs w:val="24"/>
              </w:rPr>
            </w:pPr>
            <w:r w:rsidRPr="002E11CD">
              <w:rPr>
                <w:rFonts w:ascii="Times New Roman" w:hAnsi="Times New Roman"/>
                <w:b/>
                <w:color w:val="FFFFFF"/>
                <w:sz w:val="24"/>
                <w:szCs w:val="24"/>
              </w:rPr>
              <w:t>Mercado 01 Data:</w:t>
            </w:r>
            <w:r>
              <w:rPr>
                <w:rFonts w:ascii="Times New Roman" w:hAnsi="Times New Roman"/>
                <w:b/>
                <w:color w:val="FFFFFF"/>
                <w:sz w:val="24"/>
                <w:szCs w:val="24"/>
              </w:rPr>
              <w:t xml:space="preserve"> 17.01.2020</w:t>
            </w:r>
          </w:p>
          <w:p w:rsidR="00D9416A" w:rsidRDefault="00D9416A" w:rsidP="00582CAD">
            <w:pPr>
              <w:spacing w:before="120" w:after="120"/>
              <w:jc w:val="center"/>
              <w:rPr>
                <w:rFonts w:ascii="Times New Roman" w:hAnsi="Times New Roman"/>
                <w:b/>
                <w:color w:val="FFFFFF"/>
                <w:sz w:val="24"/>
                <w:szCs w:val="24"/>
              </w:rPr>
            </w:pPr>
            <w:r w:rsidRPr="002E11CD">
              <w:rPr>
                <w:rFonts w:ascii="Times New Roman" w:hAnsi="Times New Roman"/>
                <w:b/>
                <w:color w:val="FFFFFF"/>
                <w:sz w:val="24"/>
                <w:szCs w:val="24"/>
              </w:rPr>
              <w:t>Nome</w:t>
            </w:r>
            <w:r>
              <w:rPr>
                <w:rFonts w:ascii="Times New Roman" w:hAnsi="Times New Roman"/>
                <w:b/>
                <w:color w:val="FFFFFF"/>
                <w:sz w:val="24"/>
                <w:szCs w:val="24"/>
              </w:rPr>
              <w:t xml:space="preserve"> do </w:t>
            </w:r>
            <w:r w:rsidRPr="002E11CD">
              <w:rPr>
                <w:rFonts w:ascii="Times New Roman" w:hAnsi="Times New Roman"/>
                <w:b/>
                <w:color w:val="FFFFFF"/>
                <w:sz w:val="24"/>
                <w:szCs w:val="24"/>
              </w:rPr>
              <w:t>Mercado</w:t>
            </w:r>
          </w:p>
          <w:p w:rsidR="00D9416A" w:rsidRPr="002E11CD" w:rsidRDefault="00D9416A" w:rsidP="00582CAD">
            <w:pPr>
              <w:spacing w:before="120" w:after="120"/>
              <w:jc w:val="center"/>
              <w:rPr>
                <w:rFonts w:ascii="Times New Roman" w:hAnsi="Times New Roman"/>
                <w:b/>
                <w:color w:val="FFFFFF"/>
                <w:sz w:val="24"/>
                <w:szCs w:val="24"/>
              </w:rPr>
            </w:pPr>
            <w:r>
              <w:rPr>
                <w:rFonts w:ascii="Times New Roman" w:hAnsi="Times New Roman"/>
                <w:b/>
                <w:color w:val="FFFFFF"/>
                <w:sz w:val="24"/>
                <w:szCs w:val="24"/>
              </w:rPr>
              <w:t>Supermercado Medeiros.</w:t>
            </w:r>
            <w:r w:rsidRPr="002E11CD">
              <w:rPr>
                <w:rFonts w:ascii="Times New Roman" w:hAnsi="Times New Roman"/>
                <w:b/>
                <w:color w:val="FFFFFF"/>
                <w:sz w:val="24"/>
                <w:szCs w:val="24"/>
              </w:rPr>
              <w:t xml:space="preserve"> </w:t>
            </w:r>
          </w:p>
          <w:p w:rsidR="00D9416A" w:rsidRDefault="00D9416A" w:rsidP="00582CAD">
            <w:pPr>
              <w:spacing w:before="120" w:after="120"/>
              <w:jc w:val="center"/>
              <w:rPr>
                <w:rFonts w:ascii="Times New Roman" w:hAnsi="Times New Roman"/>
                <w:b/>
                <w:color w:val="FFFFFF"/>
                <w:sz w:val="24"/>
                <w:szCs w:val="24"/>
              </w:rPr>
            </w:pPr>
            <w:r w:rsidRPr="002E11CD">
              <w:rPr>
                <w:rFonts w:ascii="Times New Roman" w:hAnsi="Times New Roman"/>
                <w:b/>
                <w:color w:val="FFFFFF"/>
                <w:sz w:val="24"/>
                <w:szCs w:val="24"/>
              </w:rPr>
              <w:t>CNPJ:</w:t>
            </w:r>
          </w:p>
          <w:p w:rsidR="00D9416A" w:rsidRDefault="00D9416A" w:rsidP="00582CAD">
            <w:pPr>
              <w:spacing w:before="120" w:after="120"/>
              <w:jc w:val="center"/>
              <w:rPr>
                <w:rFonts w:ascii="Times New Roman" w:hAnsi="Times New Roman"/>
                <w:b/>
                <w:color w:val="FFFFFF"/>
                <w:sz w:val="24"/>
                <w:szCs w:val="24"/>
              </w:rPr>
            </w:pPr>
            <w:r>
              <w:rPr>
                <w:rFonts w:ascii="Times New Roman" w:hAnsi="Times New Roman"/>
                <w:b/>
                <w:color w:val="FFFFFF"/>
                <w:sz w:val="24"/>
                <w:szCs w:val="24"/>
              </w:rPr>
              <w:t>10.742.338/0001-72</w:t>
            </w:r>
            <w:r w:rsidRPr="002E11CD">
              <w:rPr>
                <w:rFonts w:ascii="Times New Roman" w:hAnsi="Times New Roman"/>
                <w:b/>
                <w:color w:val="FFFFFF"/>
                <w:sz w:val="24"/>
                <w:szCs w:val="24"/>
              </w:rPr>
              <w:t xml:space="preserve"> </w:t>
            </w:r>
          </w:p>
          <w:p w:rsidR="00D9416A" w:rsidRDefault="00D9416A" w:rsidP="00582CAD">
            <w:pPr>
              <w:spacing w:before="120" w:after="120"/>
              <w:jc w:val="center"/>
              <w:rPr>
                <w:rFonts w:ascii="Times New Roman" w:hAnsi="Times New Roman"/>
                <w:b/>
                <w:color w:val="FFFFFF"/>
                <w:sz w:val="24"/>
                <w:szCs w:val="24"/>
              </w:rPr>
            </w:pPr>
            <w:r w:rsidRPr="002E11CD">
              <w:rPr>
                <w:rFonts w:ascii="Times New Roman" w:hAnsi="Times New Roman"/>
                <w:b/>
                <w:color w:val="FFFFFF"/>
                <w:sz w:val="24"/>
                <w:szCs w:val="24"/>
              </w:rPr>
              <w:t xml:space="preserve">Endereço. </w:t>
            </w:r>
          </w:p>
          <w:p w:rsidR="00D9416A" w:rsidRPr="002E11CD" w:rsidRDefault="00D9416A" w:rsidP="00582CAD">
            <w:pPr>
              <w:spacing w:before="120" w:after="120"/>
              <w:jc w:val="center"/>
              <w:rPr>
                <w:rFonts w:ascii="Times New Roman" w:hAnsi="Times New Roman"/>
                <w:b/>
                <w:color w:val="FFFFFF"/>
                <w:sz w:val="24"/>
                <w:szCs w:val="24"/>
              </w:rPr>
            </w:pPr>
            <w:r>
              <w:rPr>
                <w:rFonts w:ascii="Times New Roman" w:hAnsi="Times New Roman"/>
                <w:b/>
                <w:color w:val="FFFFFF"/>
                <w:sz w:val="24"/>
                <w:szCs w:val="24"/>
              </w:rPr>
              <w:t>Rua Amantino José Schiavo 1810.</w:t>
            </w:r>
          </w:p>
        </w:tc>
        <w:tc>
          <w:tcPr>
            <w:tcW w:w="0" w:type="auto"/>
            <w:shd w:val="clear" w:color="auto" w:fill="5F94CF"/>
            <w:vAlign w:val="center"/>
          </w:tcPr>
          <w:p w:rsidR="00D9416A" w:rsidRPr="002E11CD" w:rsidRDefault="00D9416A" w:rsidP="00582CAD">
            <w:pPr>
              <w:spacing w:before="120" w:after="120"/>
              <w:jc w:val="center"/>
              <w:rPr>
                <w:rFonts w:ascii="Times New Roman" w:hAnsi="Times New Roman"/>
                <w:b/>
                <w:color w:val="FFFFFF"/>
                <w:sz w:val="24"/>
                <w:szCs w:val="24"/>
              </w:rPr>
            </w:pPr>
            <w:r w:rsidRPr="002E11CD">
              <w:rPr>
                <w:rFonts w:ascii="Times New Roman" w:hAnsi="Times New Roman"/>
                <w:b/>
                <w:color w:val="FFFFFF"/>
                <w:sz w:val="24"/>
                <w:szCs w:val="24"/>
              </w:rPr>
              <w:t>Mercado 02 Data:</w:t>
            </w:r>
            <w:r>
              <w:rPr>
                <w:rFonts w:ascii="Times New Roman" w:hAnsi="Times New Roman"/>
                <w:b/>
                <w:color w:val="FFFFFF"/>
                <w:sz w:val="24"/>
                <w:szCs w:val="24"/>
              </w:rPr>
              <w:t xml:space="preserve"> 17.01.2020</w:t>
            </w:r>
          </w:p>
          <w:p w:rsidR="00D9416A" w:rsidRPr="002E11CD" w:rsidRDefault="00D9416A" w:rsidP="00582CAD">
            <w:pPr>
              <w:spacing w:before="120" w:after="120"/>
              <w:jc w:val="center"/>
              <w:rPr>
                <w:rFonts w:ascii="Times New Roman" w:hAnsi="Times New Roman"/>
                <w:b/>
                <w:color w:val="FFFFFF"/>
                <w:sz w:val="24"/>
                <w:szCs w:val="24"/>
              </w:rPr>
            </w:pPr>
            <w:r w:rsidRPr="002E11CD">
              <w:rPr>
                <w:rFonts w:ascii="Times New Roman" w:hAnsi="Times New Roman"/>
                <w:b/>
                <w:color w:val="FFFFFF"/>
                <w:sz w:val="24"/>
                <w:szCs w:val="24"/>
              </w:rPr>
              <w:t>Nome</w:t>
            </w:r>
            <w:r>
              <w:rPr>
                <w:rFonts w:ascii="Times New Roman" w:hAnsi="Times New Roman"/>
                <w:b/>
                <w:color w:val="FFFFFF"/>
                <w:sz w:val="24"/>
                <w:szCs w:val="24"/>
              </w:rPr>
              <w:t xml:space="preserve"> do Mercado: </w:t>
            </w:r>
            <w:r w:rsidRPr="002E11CD">
              <w:rPr>
                <w:rFonts w:ascii="Times New Roman" w:hAnsi="Times New Roman"/>
                <w:b/>
                <w:color w:val="FFFFFF"/>
                <w:sz w:val="24"/>
                <w:szCs w:val="24"/>
              </w:rPr>
              <w:t>Moreira.</w:t>
            </w:r>
          </w:p>
          <w:p w:rsidR="00D9416A" w:rsidRDefault="00D9416A" w:rsidP="00582CAD">
            <w:pPr>
              <w:spacing w:before="120" w:after="120"/>
              <w:jc w:val="center"/>
              <w:rPr>
                <w:rFonts w:ascii="Times New Roman" w:hAnsi="Times New Roman"/>
                <w:b/>
                <w:color w:val="FFFFFF"/>
                <w:sz w:val="24"/>
                <w:szCs w:val="24"/>
              </w:rPr>
            </w:pPr>
            <w:r w:rsidRPr="002E11CD">
              <w:rPr>
                <w:rFonts w:ascii="Times New Roman" w:hAnsi="Times New Roman"/>
                <w:b/>
                <w:color w:val="FFFFFF"/>
                <w:sz w:val="24"/>
                <w:szCs w:val="24"/>
              </w:rPr>
              <w:t xml:space="preserve">CNPJ: </w:t>
            </w:r>
            <w:r>
              <w:rPr>
                <w:rFonts w:ascii="Times New Roman" w:hAnsi="Times New Roman"/>
                <w:b/>
                <w:color w:val="FFFFFF"/>
                <w:sz w:val="24"/>
                <w:szCs w:val="24"/>
              </w:rPr>
              <w:t>07.383.539/0001-16.</w:t>
            </w:r>
          </w:p>
          <w:p w:rsidR="00D9416A" w:rsidRDefault="00D9416A" w:rsidP="00582CAD">
            <w:pPr>
              <w:spacing w:before="120" w:after="120"/>
              <w:jc w:val="center"/>
              <w:rPr>
                <w:rFonts w:ascii="Times New Roman" w:hAnsi="Times New Roman"/>
                <w:b/>
                <w:color w:val="FFFFFF"/>
                <w:sz w:val="24"/>
                <w:szCs w:val="24"/>
              </w:rPr>
            </w:pPr>
            <w:r>
              <w:rPr>
                <w:rFonts w:ascii="Times New Roman" w:hAnsi="Times New Roman"/>
                <w:b/>
                <w:color w:val="FFFFFF"/>
                <w:sz w:val="24"/>
                <w:szCs w:val="24"/>
              </w:rPr>
              <w:t>Endereço:</w:t>
            </w:r>
          </w:p>
          <w:p w:rsidR="00D9416A" w:rsidRPr="002E11CD" w:rsidRDefault="00D9416A" w:rsidP="00582CAD">
            <w:pPr>
              <w:spacing w:before="120" w:after="120"/>
              <w:jc w:val="center"/>
              <w:rPr>
                <w:rFonts w:ascii="Times New Roman" w:hAnsi="Times New Roman"/>
                <w:b/>
                <w:color w:val="FFFFFF"/>
                <w:sz w:val="24"/>
                <w:szCs w:val="24"/>
              </w:rPr>
            </w:pPr>
            <w:r>
              <w:rPr>
                <w:rFonts w:ascii="Times New Roman" w:hAnsi="Times New Roman"/>
                <w:b/>
                <w:color w:val="FFFFFF"/>
                <w:sz w:val="24"/>
                <w:szCs w:val="24"/>
              </w:rPr>
              <w:t>Avenida Floraci Lima do Amaral 31.</w:t>
            </w:r>
          </w:p>
          <w:p w:rsidR="00D9416A" w:rsidRPr="002E11CD" w:rsidRDefault="00D9416A" w:rsidP="00582CAD">
            <w:pPr>
              <w:spacing w:before="120" w:after="120"/>
              <w:jc w:val="center"/>
              <w:rPr>
                <w:rFonts w:ascii="Times New Roman" w:hAnsi="Times New Roman"/>
                <w:b/>
                <w:color w:val="FFFFFF"/>
                <w:sz w:val="24"/>
                <w:szCs w:val="24"/>
              </w:rPr>
            </w:pPr>
          </w:p>
        </w:tc>
        <w:tc>
          <w:tcPr>
            <w:tcW w:w="0" w:type="auto"/>
            <w:shd w:val="clear" w:color="auto" w:fill="5F94CF"/>
            <w:vAlign w:val="center"/>
          </w:tcPr>
          <w:p w:rsidR="00D9416A" w:rsidRPr="002E11CD" w:rsidRDefault="00D9416A" w:rsidP="00582CAD">
            <w:pPr>
              <w:spacing w:before="120" w:after="120"/>
              <w:jc w:val="center"/>
              <w:rPr>
                <w:rFonts w:ascii="Times New Roman" w:hAnsi="Times New Roman"/>
                <w:b/>
                <w:color w:val="FFFFFF"/>
                <w:sz w:val="24"/>
                <w:szCs w:val="24"/>
              </w:rPr>
            </w:pPr>
            <w:r w:rsidRPr="002E11CD">
              <w:rPr>
                <w:rFonts w:ascii="Times New Roman" w:hAnsi="Times New Roman"/>
                <w:b/>
                <w:color w:val="FFFFFF"/>
                <w:sz w:val="24"/>
                <w:szCs w:val="24"/>
              </w:rPr>
              <w:t>Preço Médio</w:t>
            </w:r>
          </w:p>
        </w:tc>
        <w:tc>
          <w:tcPr>
            <w:tcW w:w="0" w:type="auto"/>
            <w:shd w:val="clear" w:color="auto" w:fill="5F94CF"/>
            <w:vAlign w:val="center"/>
          </w:tcPr>
          <w:p w:rsidR="00D9416A" w:rsidRPr="002E11CD" w:rsidRDefault="00D9416A" w:rsidP="00582CAD">
            <w:pPr>
              <w:spacing w:before="120" w:after="120"/>
              <w:jc w:val="center"/>
              <w:rPr>
                <w:rFonts w:ascii="Times New Roman" w:hAnsi="Times New Roman"/>
                <w:b/>
                <w:color w:val="FFFFFF"/>
                <w:sz w:val="24"/>
                <w:szCs w:val="24"/>
              </w:rPr>
            </w:pPr>
            <w:r w:rsidRPr="002E11CD">
              <w:rPr>
                <w:rFonts w:ascii="Times New Roman" w:hAnsi="Times New Roman"/>
                <w:b/>
                <w:color w:val="FFFFFF"/>
                <w:sz w:val="24"/>
                <w:szCs w:val="24"/>
              </w:rPr>
              <w:t>Preço de Aquisição*</w:t>
            </w:r>
          </w:p>
        </w:tc>
      </w:tr>
      <w:tr w:rsidR="00D9416A" w:rsidRPr="002E11CD" w:rsidTr="00582CAD">
        <w:trPr>
          <w:trHeight w:val="261"/>
        </w:trPr>
        <w:tc>
          <w:tcPr>
            <w:tcW w:w="0" w:type="auto"/>
            <w:shd w:val="clear" w:color="auto" w:fill="auto"/>
          </w:tcPr>
          <w:p w:rsidR="00D9416A" w:rsidRPr="002E11CD" w:rsidRDefault="00D9416A" w:rsidP="00582CAD">
            <w:pPr>
              <w:ind w:right="425"/>
              <w:jc w:val="both"/>
              <w:rPr>
                <w:rFonts w:ascii="Times New Roman" w:hAnsi="Times New Roman"/>
                <w:sz w:val="24"/>
                <w:szCs w:val="24"/>
              </w:rPr>
            </w:pPr>
            <w:r>
              <w:rPr>
                <w:rFonts w:ascii="Times New Roman" w:hAnsi="Times New Roman"/>
                <w:sz w:val="24"/>
                <w:szCs w:val="24"/>
              </w:rPr>
              <w:t>Abacate kg.</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1,99</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p>
        </w:tc>
        <w:tc>
          <w:tcPr>
            <w:tcW w:w="0" w:type="auto"/>
            <w:shd w:val="clear" w:color="auto" w:fill="auto"/>
            <w:vAlign w:val="center"/>
          </w:tcPr>
          <w:p w:rsidR="00D9416A" w:rsidRPr="003B3DA1" w:rsidRDefault="00D9416A" w:rsidP="00582CAD">
            <w:pPr>
              <w:spacing w:before="120" w:after="120"/>
              <w:jc w:val="center"/>
              <w:rPr>
                <w:rFonts w:ascii="Times New Roman" w:hAnsi="Times New Roman"/>
                <w:color w:val="000000"/>
                <w:sz w:val="24"/>
                <w:szCs w:val="24"/>
              </w:rPr>
            </w:pPr>
            <w:r w:rsidRPr="003B3DA1">
              <w:rPr>
                <w:rFonts w:ascii="Times New Roman" w:hAnsi="Times New Roman"/>
                <w:color w:val="000000"/>
                <w:sz w:val="24"/>
                <w:szCs w:val="24"/>
              </w:rPr>
              <w:t>1,99</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1,99</w:t>
            </w:r>
          </w:p>
        </w:tc>
      </w:tr>
      <w:tr w:rsidR="00D9416A" w:rsidRPr="002E11CD" w:rsidTr="00582CAD">
        <w:trPr>
          <w:trHeight w:val="252"/>
        </w:trPr>
        <w:tc>
          <w:tcPr>
            <w:tcW w:w="0" w:type="auto"/>
            <w:shd w:val="clear" w:color="auto" w:fill="auto"/>
          </w:tcPr>
          <w:p w:rsidR="00D9416A" w:rsidRPr="002E11CD" w:rsidRDefault="00D9416A" w:rsidP="00582CAD">
            <w:pPr>
              <w:ind w:right="425"/>
              <w:jc w:val="both"/>
              <w:rPr>
                <w:rFonts w:ascii="Times New Roman" w:hAnsi="Times New Roman"/>
                <w:sz w:val="24"/>
                <w:szCs w:val="24"/>
              </w:rPr>
            </w:pPr>
            <w:r>
              <w:rPr>
                <w:rFonts w:ascii="Times New Roman" w:hAnsi="Times New Roman"/>
                <w:sz w:val="24"/>
                <w:szCs w:val="24"/>
              </w:rPr>
              <w:t>Abóbora kg.</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2,75</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p>
        </w:tc>
        <w:tc>
          <w:tcPr>
            <w:tcW w:w="0" w:type="auto"/>
            <w:shd w:val="clear" w:color="auto" w:fill="auto"/>
            <w:vAlign w:val="center"/>
          </w:tcPr>
          <w:p w:rsidR="00D9416A" w:rsidRPr="003B3DA1" w:rsidRDefault="00D9416A" w:rsidP="00582CAD">
            <w:pPr>
              <w:spacing w:before="120" w:after="120"/>
              <w:jc w:val="center"/>
              <w:rPr>
                <w:rFonts w:ascii="Times New Roman" w:hAnsi="Times New Roman"/>
                <w:color w:val="000000"/>
                <w:sz w:val="24"/>
                <w:szCs w:val="24"/>
              </w:rPr>
            </w:pPr>
            <w:r w:rsidRPr="003B3DA1">
              <w:rPr>
                <w:rFonts w:ascii="Times New Roman" w:hAnsi="Times New Roman"/>
                <w:color w:val="000000"/>
                <w:sz w:val="24"/>
                <w:szCs w:val="24"/>
              </w:rPr>
              <w:t>2,75</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2,75</w:t>
            </w:r>
          </w:p>
        </w:tc>
      </w:tr>
      <w:tr w:rsidR="00D9416A" w:rsidRPr="002E11CD" w:rsidTr="00582CAD">
        <w:trPr>
          <w:trHeight w:val="255"/>
        </w:trPr>
        <w:tc>
          <w:tcPr>
            <w:tcW w:w="0" w:type="auto"/>
            <w:shd w:val="clear" w:color="auto" w:fill="auto"/>
          </w:tcPr>
          <w:p w:rsidR="00D9416A" w:rsidRPr="002E11CD" w:rsidRDefault="00D9416A" w:rsidP="00582CAD">
            <w:pPr>
              <w:ind w:right="425"/>
              <w:jc w:val="both"/>
              <w:rPr>
                <w:rFonts w:ascii="Times New Roman" w:hAnsi="Times New Roman"/>
                <w:sz w:val="24"/>
                <w:szCs w:val="24"/>
              </w:rPr>
            </w:pPr>
            <w:r w:rsidRPr="002E11CD">
              <w:rPr>
                <w:rFonts w:ascii="Times New Roman" w:hAnsi="Times New Roman"/>
                <w:sz w:val="24"/>
                <w:szCs w:val="24"/>
              </w:rPr>
              <w:t>Abobrinha</w:t>
            </w:r>
            <w:r>
              <w:rPr>
                <w:rFonts w:ascii="Times New Roman" w:hAnsi="Times New Roman"/>
                <w:sz w:val="24"/>
                <w:szCs w:val="24"/>
              </w:rPr>
              <w:t xml:space="preserve"> verde kg.</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2,50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3,50</w:t>
            </w:r>
          </w:p>
        </w:tc>
        <w:tc>
          <w:tcPr>
            <w:tcW w:w="0" w:type="auto"/>
            <w:shd w:val="clear" w:color="auto" w:fill="auto"/>
            <w:vAlign w:val="center"/>
          </w:tcPr>
          <w:p w:rsidR="00D9416A" w:rsidRPr="003B3DA1" w:rsidRDefault="00D9416A" w:rsidP="00582CAD">
            <w:pPr>
              <w:spacing w:before="120" w:after="120"/>
              <w:jc w:val="center"/>
              <w:rPr>
                <w:rFonts w:ascii="Times New Roman" w:hAnsi="Times New Roman"/>
                <w:color w:val="000000"/>
                <w:sz w:val="24"/>
                <w:szCs w:val="24"/>
              </w:rPr>
            </w:pPr>
            <w:r w:rsidRPr="003B3DA1">
              <w:rPr>
                <w:rFonts w:ascii="Times New Roman" w:hAnsi="Times New Roman"/>
                <w:color w:val="000000"/>
                <w:sz w:val="24"/>
                <w:szCs w:val="24"/>
              </w:rPr>
              <w:t>3,00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3,00</w:t>
            </w:r>
          </w:p>
        </w:tc>
      </w:tr>
      <w:tr w:rsidR="00D9416A" w:rsidRPr="002E11CD" w:rsidTr="00582CAD">
        <w:trPr>
          <w:trHeight w:val="249"/>
        </w:trPr>
        <w:tc>
          <w:tcPr>
            <w:tcW w:w="0" w:type="auto"/>
            <w:shd w:val="clear" w:color="auto" w:fill="auto"/>
          </w:tcPr>
          <w:p w:rsidR="00D9416A" w:rsidRPr="002E11CD" w:rsidRDefault="00D9416A" w:rsidP="00582CAD">
            <w:pPr>
              <w:ind w:right="425"/>
              <w:jc w:val="both"/>
              <w:rPr>
                <w:rFonts w:ascii="Times New Roman" w:hAnsi="Times New Roman"/>
                <w:sz w:val="24"/>
                <w:szCs w:val="24"/>
              </w:rPr>
            </w:pPr>
            <w:r>
              <w:rPr>
                <w:rFonts w:ascii="Times New Roman" w:hAnsi="Times New Roman"/>
                <w:sz w:val="24"/>
                <w:szCs w:val="24"/>
              </w:rPr>
              <w:t>Alface uni.</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2,20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3,00</w:t>
            </w:r>
          </w:p>
        </w:tc>
        <w:tc>
          <w:tcPr>
            <w:tcW w:w="0" w:type="auto"/>
            <w:shd w:val="clear" w:color="auto" w:fill="auto"/>
            <w:vAlign w:val="center"/>
          </w:tcPr>
          <w:p w:rsidR="00D9416A" w:rsidRPr="003B3DA1" w:rsidRDefault="00D9416A" w:rsidP="00582CAD">
            <w:pPr>
              <w:spacing w:before="120" w:after="120"/>
              <w:jc w:val="center"/>
              <w:rPr>
                <w:rFonts w:ascii="Times New Roman" w:hAnsi="Times New Roman"/>
                <w:color w:val="000000"/>
                <w:sz w:val="24"/>
                <w:szCs w:val="24"/>
              </w:rPr>
            </w:pPr>
            <w:r w:rsidRPr="003B3DA1">
              <w:rPr>
                <w:rFonts w:ascii="Times New Roman" w:hAnsi="Times New Roman"/>
                <w:color w:val="000000"/>
                <w:sz w:val="24"/>
                <w:szCs w:val="24"/>
              </w:rPr>
              <w:t>2,60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2,60</w:t>
            </w:r>
          </w:p>
        </w:tc>
      </w:tr>
      <w:tr w:rsidR="00D9416A" w:rsidRPr="002E11CD" w:rsidTr="00582CAD">
        <w:trPr>
          <w:trHeight w:val="254"/>
        </w:trPr>
        <w:tc>
          <w:tcPr>
            <w:tcW w:w="0" w:type="auto"/>
            <w:shd w:val="clear" w:color="auto" w:fill="auto"/>
          </w:tcPr>
          <w:p w:rsidR="00D9416A" w:rsidRPr="002E11CD" w:rsidRDefault="00D9416A" w:rsidP="00582CAD">
            <w:pPr>
              <w:ind w:right="425"/>
              <w:jc w:val="both"/>
              <w:rPr>
                <w:rFonts w:ascii="Times New Roman" w:hAnsi="Times New Roman"/>
                <w:sz w:val="24"/>
                <w:szCs w:val="24"/>
              </w:rPr>
            </w:pPr>
            <w:r w:rsidRPr="002E11CD">
              <w:rPr>
                <w:rFonts w:ascii="Times New Roman" w:hAnsi="Times New Roman"/>
                <w:sz w:val="24"/>
                <w:szCs w:val="24"/>
              </w:rPr>
              <w:t>Alho</w:t>
            </w:r>
            <w:r>
              <w:rPr>
                <w:rFonts w:ascii="Times New Roman" w:hAnsi="Times New Roman"/>
                <w:sz w:val="24"/>
                <w:szCs w:val="24"/>
              </w:rPr>
              <w:t xml:space="preserve"> kg</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17,50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16,25</w:t>
            </w:r>
          </w:p>
        </w:tc>
        <w:tc>
          <w:tcPr>
            <w:tcW w:w="0" w:type="auto"/>
            <w:shd w:val="clear" w:color="auto" w:fill="auto"/>
            <w:vAlign w:val="center"/>
          </w:tcPr>
          <w:p w:rsidR="00D9416A" w:rsidRPr="003B3DA1" w:rsidRDefault="00D9416A" w:rsidP="00582CAD">
            <w:pPr>
              <w:spacing w:before="120" w:after="120"/>
              <w:jc w:val="center"/>
              <w:rPr>
                <w:rFonts w:ascii="Times New Roman" w:hAnsi="Times New Roman"/>
                <w:color w:val="000000"/>
                <w:sz w:val="24"/>
                <w:szCs w:val="24"/>
              </w:rPr>
            </w:pPr>
            <w:r w:rsidRPr="003B3DA1">
              <w:rPr>
                <w:rFonts w:ascii="Times New Roman" w:hAnsi="Times New Roman"/>
                <w:color w:val="000000"/>
                <w:sz w:val="24"/>
                <w:szCs w:val="24"/>
              </w:rPr>
              <w:t>16,87</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16,87</w:t>
            </w:r>
          </w:p>
        </w:tc>
      </w:tr>
      <w:tr w:rsidR="00D9416A" w:rsidRPr="002E11CD" w:rsidTr="00582CAD">
        <w:trPr>
          <w:trHeight w:val="254"/>
        </w:trPr>
        <w:tc>
          <w:tcPr>
            <w:tcW w:w="0" w:type="auto"/>
            <w:shd w:val="clear" w:color="auto" w:fill="auto"/>
          </w:tcPr>
          <w:p w:rsidR="00D9416A" w:rsidRPr="002E11CD" w:rsidRDefault="00D9416A" w:rsidP="00582CAD">
            <w:pPr>
              <w:ind w:right="425"/>
              <w:jc w:val="both"/>
              <w:rPr>
                <w:rFonts w:ascii="Times New Roman" w:hAnsi="Times New Roman"/>
                <w:sz w:val="24"/>
                <w:szCs w:val="24"/>
              </w:rPr>
            </w:pPr>
            <w:r w:rsidRPr="002E11CD">
              <w:rPr>
                <w:rFonts w:ascii="Times New Roman" w:hAnsi="Times New Roman"/>
                <w:sz w:val="24"/>
                <w:szCs w:val="24"/>
              </w:rPr>
              <w:t>Amendoim</w:t>
            </w:r>
            <w:r>
              <w:rPr>
                <w:rFonts w:ascii="Times New Roman" w:hAnsi="Times New Roman"/>
                <w:sz w:val="24"/>
                <w:szCs w:val="24"/>
              </w:rPr>
              <w:t xml:space="preserve"> kg.</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9,80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8,90</w:t>
            </w:r>
          </w:p>
        </w:tc>
        <w:tc>
          <w:tcPr>
            <w:tcW w:w="0" w:type="auto"/>
            <w:shd w:val="clear" w:color="auto" w:fill="auto"/>
            <w:vAlign w:val="center"/>
          </w:tcPr>
          <w:p w:rsidR="00D9416A" w:rsidRPr="003B3DA1" w:rsidRDefault="00D9416A" w:rsidP="00582CAD">
            <w:pPr>
              <w:spacing w:before="120" w:after="120"/>
              <w:jc w:val="center"/>
              <w:rPr>
                <w:rFonts w:ascii="Times New Roman" w:hAnsi="Times New Roman"/>
                <w:color w:val="000000"/>
                <w:sz w:val="24"/>
                <w:szCs w:val="24"/>
              </w:rPr>
            </w:pPr>
            <w:r w:rsidRPr="003B3DA1">
              <w:rPr>
                <w:rFonts w:ascii="Times New Roman" w:hAnsi="Times New Roman"/>
                <w:color w:val="000000"/>
                <w:sz w:val="24"/>
                <w:szCs w:val="24"/>
              </w:rPr>
              <w:t>9,35</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9,35</w:t>
            </w:r>
          </w:p>
        </w:tc>
      </w:tr>
      <w:tr w:rsidR="00D9416A" w:rsidRPr="002E11CD" w:rsidTr="00582CAD">
        <w:trPr>
          <w:trHeight w:val="254"/>
        </w:trPr>
        <w:tc>
          <w:tcPr>
            <w:tcW w:w="0" w:type="auto"/>
            <w:shd w:val="clear" w:color="auto" w:fill="auto"/>
          </w:tcPr>
          <w:p w:rsidR="00D9416A" w:rsidRPr="002E11CD" w:rsidRDefault="00D9416A" w:rsidP="00582CAD">
            <w:pPr>
              <w:ind w:right="425"/>
              <w:jc w:val="both"/>
              <w:rPr>
                <w:rFonts w:ascii="Times New Roman" w:hAnsi="Times New Roman"/>
                <w:sz w:val="24"/>
                <w:szCs w:val="24"/>
              </w:rPr>
            </w:pPr>
            <w:r w:rsidRPr="002E11CD">
              <w:rPr>
                <w:rFonts w:ascii="Times New Roman" w:hAnsi="Times New Roman"/>
                <w:sz w:val="24"/>
                <w:szCs w:val="24"/>
              </w:rPr>
              <w:t>Batata doce</w:t>
            </w:r>
            <w:r>
              <w:rPr>
                <w:rFonts w:ascii="Times New Roman" w:hAnsi="Times New Roman"/>
                <w:sz w:val="24"/>
                <w:szCs w:val="24"/>
              </w:rPr>
              <w:t xml:space="preserve"> Kg.</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3,90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2,80</w:t>
            </w:r>
          </w:p>
        </w:tc>
        <w:tc>
          <w:tcPr>
            <w:tcW w:w="0" w:type="auto"/>
            <w:shd w:val="clear" w:color="auto" w:fill="auto"/>
            <w:vAlign w:val="center"/>
          </w:tcPr>
          <w:p w:rsidR="00D9416A" w:rsidRPr="003B3DA1" w:rsidRDefault="00D9416A" w:rsidP="00582CAD">
            <w:pPr>
              <w:spacing w:before="120" w:after="120"/>
              <w:jc w:val="center"/>
              <w:rPr>
                <w:rFonts w:ascii="Times New Roman" w:hAnsi="Times New Roman"/>
                <w:color w:val="000000"/>
                <w:sz w:val="24"/>
                <w:szCs w:val="24"/>
              </w:rPr>
            </w:pPr>
            <w:r w:rsidRPr="003B3DA1">
              <w:rPr>
                <w:rFonts w:ascii="Times New Roman" w:hAnsi="Times New Roman"/>
                <w:color w:val="000000"/>
                <w:sz w:val="24"/>
                <w:szCs w:val="24"/>
              </w:rPr>
              <w:t>3,35</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3,35</w:t>
            </w:r>
          </w:p>
        </w:tc>
      </w:tr>
      <w:tr w:rsidR="00D9416A" w:rsidRPr="002E11CD" w:rsidTr="00582CAD">
        <w:trPr>
          <w:trHeight w:val="254"/>
        </w:trPr>
        <w:tc>
          <w:tcPr>
            <w:tcW w:w="0" w:type="auto"/>
            <w:shd w:val="clear" w:color="auto" w:fill="auto"/>
          </w:tcPr>
          <w:p w:rsidR="00D9416A" w:rsidRPr="002E11CD" w:rsidRDefault="00D9416A" w:rsidP="00582CAD">
            <w:pPr>
              <w:ind w:right="425"/>
              <w:jc w:val="both"/>
              <w:rPr>
                <w:rFonts w:ascii="Times New Roman" w:hAnsi="Times New Roman"/>
                <w:sz w:val="24"/>
                <w:szCs w:val="24"/>
              </w:rPr>
            </w:pPr>
            <w:r w:rsidRPr="002E11CD">
              <w:rPr>
                <w:rFonts w:ascii="Times New Roman" w:hAnsi="Times New Roman"/>
                <w:sz w:val="24"/>
                <w:szCs w:val="24"/>
              </w:rPr>
              <w:t>Bergamota (pokan)</w:t>
            </w:r>
            <w:r>
              <w:rPr>
                <w:rFonts w:ascii="Times New Roman" w:hAnsi="Times New Roman"/>
                <w:sz w:val="24"/>
                <w:szCs w:val="24"/>
              </w:rPr>
              <w:t xml:space="preserve"> Kg.</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3,30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p>
        </w:tc>
        <w:tc>
          <w:tcPr>
            <w:tcW w:w="0" w:type="auto"/>
            <w:shd w:val="clear" w:color="auto" w:fill="auto"/>
            <w:vAlign w:val="center"/>
          </w:tcPr>
          <w:p w:rsidR="00D9416A" w:rsidRPr="003B3DA1" w:rsidRDefault="00D9416A" w:rsidP="00582CAD">
            <w:pPr>
              <w:spacing w:before="120" w:after="120"/>
              <w:jc w:val="center"/>
              <w:rPr>
                <w:rFonts w:ascii="Times New Roman" w:hAnsi="Times New Roman"/>
                <w:color w:val="000000"/>
                <w:sz w:val="24"/>
                <w:szCs w:val="24"/>
              </w:rPr>
            </w:pPr>
            <w:r w:rsidRPr="003B3DA1">
              <w:rPr>
                <w:rFonts w:ascii="Times New Roman" w:hAnsi="Times New Roman"/>
                <w:color w:val="000000"/>
                <w:sz w:val="24"/>
                <w:szCs w:val="24"/>
              </w:rPr>
              <w:t>3,30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3,30</w:t>
            </w:r>
          </w:p>
        </w:tc>
      </w:tr>
      <w:tr w:rsidR="00D9416A" w:rsidRPr="002E11CD" w:rsidTr="00582CAD">
        <w:trPr>
          <w:trHeight w:val="254"/>
        </w:trPr>
        <w:tc>
          <w:tcPr>
            <w:tcW w:w="0" w:type="auto"/>
            <w:shd w:val="clear" w:color="auto" w:fill="auto"/>
          </w:tcPr>
          <w:p w:rsidR="00D9416A" w:rsidRPr="002E11CD" w:rsidRDefault="00D9416A" w:rsidP="00582CAD">
            <w:pPr>
              <w:ind w:right="425"/>
              <w:jc w:val="both"/>
              <w:rPr>
                <w:rFonts w:ascii="Times New Roman" w:hAnsi="Times New Roman"/>
                <w:sz w:val="24"/>
                <w:szCs w:val="24"/>
              </w:rPr>
            </w:pPr>
            <w:r w:rsidRPr="002E11CD">
              <w:rPr>
                <w:rFonts w:ascii="Times New Roman" w:hAnsi="Times New Roman"/>
                <w:sz w:val="24"/>
                <w:szCs w:val="24"/>
              </w:rPr>
              <w:t>Berinjela</w:t>
            </w:r>
            <w:r>
              <w:rPr>
                <w:rFonts w:ascii="Times New Roman" w:hAnsi="Times New Roman"/>
                <w:sz w:val="24"/>
                <w:szCs w:val="24"/>
              </w:rPr>
              <w:t xml:space="preserve"> Kg.</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6,50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6,50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6,50</w:t>
            </w:r>
          </w:p>
        </w:tc>
      </w:tr>
      <w:tr w:rsidR="00D9416A" w:rsidRPr="002E11CD" w:rsidTr="00582CAD">
        <w:trPr>
          <w:trHeight w:val="254"/>
        </w:trPr>
        <w:tc>
          <w:tcPr>
            <w:tcW w:w="0" w:type="auto"/>
            <w:shd w:val="clear" w:color="auto" w:fill="auto"/>
          </w:tcPr>
          <w:p w:rsidR="00D9416A" w:rsidRPr="002E11CD" w:rsidRDefault="00D9416A" w:rsidP="00582CAD">
            <w:pPr>
              <w:ind w:right="425"/>
              <w:jc w:val="both"/>
              <w:rPr>
                <w:rFonts w:ascii="Times New Roman" w:hAnsi="Times New Roman"/>
                <w:sz w:val="24"/>
                <w:szCs w:val="24"/>
              </w:rPr>
            </w:pPr>
            <w:r w:rsidRPr="002E11CD">
              <w:rPr>
                <w:rFonts w:ascii="Times New Roman" w:hAnsi="Times New Roman"/>
                <w:sz w:val="24"/>
                <w:szCs w:val="24"/>
              </w:rPr>
              <w:t>Beterraba</w:t>
            </w:r>
            <w:r>
              <w:rPr>
                <w:rFonts w:ascii="Times New Roman" w:hAnsi="Times New Roman"/>
                <w:sz w:val="24"/>
                <w:szCs w:val="24"/>
              </w:rPr>
              <w:t xml:space="preserve"> Kg.</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4,90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3,50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4,20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4,20</w:t>
            </w:r>
          </w:p>
        </w:tc>
      </w:tr>
      <w:tr w:rsidR="00D9416A" w:rsidRPr="002E11CD" w:rsidTr="00582CAD">
        <w:trPr>
          <w:trHeight w:val="254"/>
        </w:trPr>
        <w:tc>
          <w:tcPr>
            <w:tcW w:w="0" w:type="auto"/>
            <w:shd w:val="clear" w:color="auto" w:fill="auto"/>
          </w:tcPr>
          <w:p w:rsidR="00D9416A" w:rsidRPr="002E11CD" w:rsidRDefault="00D9416A" w:rsidP="00582CAD">
            <w:pPr>
              <w:ind w:right="425"/>
              <w:jc w:val="both"/>
              <w:rPr>
                <w:rFonts w:ascii="Times New Roman" w:hAnsi="Times New Roman"/>
                <w:sz w:val="24"/>
                <w:szCs w:val="24"/>
              </w:rPr>
            </w:pPr>
            <w:r>
              <w:rPr>
                <w:rFonts w:ascii="Times New Roman" w:hAnsi="Times New Roman"/>
                <w:sz w:val="24"/>
                <w:szCs w:val="24"/>
              </w:rPr>
              <w:t>Bolacha caseira Kg.</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15,00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15,00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15,00</w:t>
            </w:r>
          </w:p>
        </w:tc>
      </w:tr>
      <w:tr w:rsidR="00D9416A" w:rsidRPr="002E11CD" w:rsidTr="00582CAD">
        <w:trPr>
          <w:trHeight w:val="254"/>
        </w:trPr>
        <w:tc>
          <w:tcPr>
            <w:tcW w:w="0" w:type="auto"/>
            <w:shd w:val="clear" w:color="auto" w:fill="auto"/>
          </w:tcPr>
          <w:p w:rsidR="00D9416A" w:rsidRPr="002E11CD" w:rsidRDefault="00D9416A" w:rsidP="00582CAD">
            <w:pPr>
              <w:ind w:right="425"/>
              <w:jc w:val="both"/>
              <w:rPr>
                <w:rFonts w:ascii="Times New Roman" w:hAnsi="Times New Roman"/>
                <w:sz w:val="24"/>
                <w:szCs w:val="24"/>
              </w:rPr>
            </w:pPr>
            <w:r w:rsidRPr="002E11CD">
              <w:rPr>
                <w:rFonts w:ascii="Times New Roman" w:hAnsi="Times New Roman"/>
                <w:sz w:val="24"/>
                <w:szCs w:val="24"/>
              </w:rPr>
              <w:t>Brócolis</w:t>
            </w:r>
            <w:r>
              <w:rPr>
                <w:rFonts w:ascii="Times New Roman" w:hAnsi="Times New Roman"/>
                <w:sz w:val="24"/>
                <w:szCs w:val="24"/>
              </w:rPr>
              <w:t xml:space="preserve"> Uni.</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4,50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4,90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4,70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4,70</w:t>
            </w:r>
          </w:p>
        </w:tc>
      </w:tr>
      <w:tr w:rsidR="00D9416A" w:rsidRPr="002E11CD" w:rsidTr="00582CAD">
        <w:trPr>
          <w:trHeight w:val="254"/>
        </w:trPr>
        <w:tc>
          <w:tcPr>
            <w:tcW w:w="0" w:type="auto"/>
            <w:shd w:val="clear" w:color="auto" w:fill="auto"/>
          </w:tcPr>
          <w:p w:rsidR="00D9416A" w:rsidRPr="002E11CD" w:rsidRDefault="00D9416A" w:rsidP="00582CAD">
            <w:pPr>
              <w:ind w:right="425"/>
              <w:jc w:val="both"/>
              <w:rPr>
                <w:rFonts w:ascii="Times New Roman" w:hAnsi="Times New Roman"/>
                <w:sz w:val="24"/>
                <w:szCs w:val="24"/>
              </w:rPr>
            </w:pPr>
            <w:r w:rsidRPr="002E11CD">
              <w:rPr>
                <w:rFonts w:ascii="Times New Roman" w:hAnsi="Times New Roman"/>
                <w:sz w:val="24"/>
                <w:szCs w:val="24"/>
              </w:rPr>
              <w:t>Cebola</w:t>
            </w:r>
            <w:r>
              <w:rPr>
                <w:rFonts w:ascii="Times New Roman" w:hAnsi="Times New Roman"/>
                <w:sz w:val="24"/>
                <w:szCs w:val="24"/>
              </w:rPr>
              <w:t xml:space="preserve"> Kg.</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4,90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2,80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3,85</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3,85</w:t>
            </w:r>
          </w:p>
        </w:tc>
      </w:tr>
      <w:tr w:rsidR="00D9416A" w:rsidRPr="002E11CD" w:rsidTr="00582CAD">
        <w:trPr>
          <w:trHeight w:val="254"/>
        </w:trPr>
        <w:tc>
          <w:tcPr>
            <w:tcW w:w="0" w:type="auto"/>
            <w:shd w:val="clear" w:color="auto" w:fill="auto"/>
          </w:tcPr>
          <w:p w:rsidR="00D9416A" w:rsidRPr="002E11CD" w:rsidRDefault="00D9416A" w:rsidP="00582CAD">
            <w:pPr>
              <w:ind w:right="425"/>
              <w:jc w:val="both"/>
              <w:rPr>
                <w:rFonts w:ascii="Times New Roman" w:hAnsi="Times New Roman"/>
                <w:sz w:val="24"/>
                <w:szCs w:val="24"/>
              </w:rPr>
            </w:pPr>
            <w:r w:rsidRPr="002E11CD">
              <w:rPr>
                <w:rFonts w:ascii="Times New Roman" w:hAnsi="Times New Roman"/>
                <w:sz w:val="24"/>
                <w:szCs w:val="24"/>
              </w:rPr>
              <w:lastRenderedPageBreak/>
              <w:t>Cebolinha (tempero)</w:t>
            </w:r>
            <w:r>
              <w:rPr>
                <w:rFonts w:ascii="Times New Roman" w:hAnsi="Times New Roman"/>
                <w:sz w:val="24"/>
                <w:szCs w:val="24"/>
              </w:rPr>
              <w:t xml:space="preserve"> maço.</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2,50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3,00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2,75</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2,75</w:t>
            </w:r>
          </w:p>
        </w:tc>
      </w:tr>
      <w:tr w:rsidR="00D9416A" w:rsidRPr="002E11CD" w:rsidTr="00582CAD">
        <w:trPr>
          <w:trHeight w:val="254"/>
        </w:trPr>
        <w:tc>
          <w:tcPr>
            <w:tcW w:w="0" w:type="auto"/>
            <w:shd w:val="clear" w:color="auto" w:fill="auto"/>
          </w:tcPr>
          <w:p w:rsidR="00D9416A" w:rsidRPr="002E11CD" w:rsidRDefault="00D9416A" w:rsidP="00582CAD">
            <w:pPr>
              <w:ind w:right="425"/>
              <w:jc w:val="both"/>
              <w:rPr>
                <w:rFonts w:ascii="Times New Roman" w:hAnsi="Times New Roman"/>
                <w:sz w:val="24"/>
                <w:szCs w:val="24"/>
              </w:rPr>
            </w:pPr>
            <w:r w:rsidRPr="002E11CD">
              <w:rPr>
                <w:rFonts w:ascii="Times New Roman" w:hAnsi="Times New Roman"/>
                <w:sz w:val="24"/>
                <w:szCs w:val="24"/>
              </w:rPr>
              <w:t>Cenoura</w:t>
            </w:r>
            <w:r>
              <w:rPr>
                <w:rFonts w:ascii="Times New Roman" w:hAnsi="Times New Roman"/>
                <w:sz w:val="24"/>
                <w:szCs w:val="24"/>
              </w:rPr>
              <w:t xml:space="preserve"> Kg.</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4,90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3,50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4,20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4,20</w:t>
            </w:r>
          </w:p>
        </w:tc>
      </w:tr>
      <w:tr w:rsidR="00D9416A" w:rsidRPr="002E11CD" w:rsidTr="00582CAD">
        <w:trPr>
          <w:trHeight w:val="254"/>
        </w:trPr>
        <w:tc>
          <w:tcPr>
            <w:tcW w:w="0" w:type="auto"/>
            <w:shd w:val="clear" w:color="auto" w:fill="auto"/>
          </w:tcPr>
          <w:p w:rsidR="00D9416A" w:rsidRPr="002E11CD" w:rsidRDefault="00D9416A" w:rsidP="00582CAD">
            <w:pPr>
              <w:ind w:right="425"/>
              <w:jc w:val="both"/>
              <w:rPr>
                <w:rFonts w:ascii="Times New Roman" w:hAnsi="Times New Roman"/>
                <w:sz w:val="24"/>
                <w:szCs w:val="24"/>
              </w:rPr>
            </w:pPr>
            <w:r w:rsidRPr="002E11CD">
              <w:rPr>
                <w:rFonts w:ascii="Times New Roman" w:hAnsi="Times New Roman"/>
                <w:sz w:val="24"/>
                <w:szCs w:val="24"/>
              </w:rPr>
              <w:t>Chuchu</w:t>
            </w:r>
            <w:r>
              <w:rPr>
                <w:rFonts w:ascii="Times New Roman" w:hAnsi="Times New Roman"/>
                <w:sz w:val="24"/>
                <w:szCs w:val="24"/>
              </w:rPr>
              <w:t xml:space="preserve"> Kg.</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2,50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2,50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2,50</w:t>
            </w:r>
          </w:p>
        </w:tc>
      </w:tr>
      <w:tr w:rsidR="00D9416A" w:rsidRPr="002E11CD" w:rsidTr="00582CAD">
        <w:trPr>
          <w:trHeight w:val="254"/>
        </w:trPr>
        <w:tc>
          <w:tcPr>
            <w:tcW w:w="0" w:type="auto"/>
            <w:shd w:val="clear" w:color="auto" w:fill="auto"/>
          </w:tcPr>
          <w:p w:rsidR="00D9416A" w:rsidRPr="002E11CD" w:rsidRDefault="00D9416A" w:rsidP="00582CAD">
            <w:pPr>
              <w:ind w:right="425"/>
              <w:jc w:val="both"/>
              <w:rPr>
                <w:rFonts w:ascii="Times New Roman" w:hAnsi="Times New Roman"/>
                <w:sz w:val="24"/>
                <w:szCs w:val="24"/>
              </w:rPr>
            </w:pPr>
            <w:r w:rsidRPr="002E11CD">
              <w:rPr>
                <w:rFonts w:ascii="Times New Roman" w:hAnsi="Times New Roman"/>
                <w:sz w:val="24"/>
                <w:szCs w:val="24"/>
              </w:rPr>
              <w:t>Couve- chinesa</w:t>
            </w:r>
            <w:r>
              <w:rPr>
                <w:rFonts w:ascii="Times New Roman" w:hAnsi="Times New Roman"/>
                <w:sz w:val="24"/>
                <w:szCs w:val="24"/>
              </w:rPr>
              <w:t xml:space="preserve"> Uni.</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4,40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5,50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4,95</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4,95</w:t>
            </w:r>
          </w:p>
        </w:tc>
      </w:tr>
      <w:tr w:rsidR="00D9416A" w:rsidRPr="002E11CD" w:rsidTr="00582CAD">
        <w:trPr>
          <w:trHeight w:val="254"/>
        </w:trPr>
        <w:tc>
          <w:tcPr>
            <w:tcW w:w="0" w:type="auto"/>
            <w:shd w:val="clear" w:color="auto" w:fill="auto"/>
          </w:tcPr>
          <w:p w:rsidR="00D9416A" w:rsidRPr="002E11CD" w:rsidRDefault="00D9416A" w:rsidP="00582CAD">
            <w:pPr>
              <w:ind w:right="425"/>
              <w:jc w:val="both"/>
              <w:rPr>
                <w:rFonts w:ascii="Times New Roman" w:hAnsi="Times New Roman"/>
                <w:sz w:val="24"/>
                <w:szCs w:val="24"/>
              </w:rPr>
            </w:pPr>
            <w:r w:rsidRPr="002E11CD">
              <w:rPr>
                <w:rFonts w:ascii="Times New Roman" w:hAnsi="Times New Roman"/>
                <w:sz w:val="24"/>
                <w:szCs w:val="24"/>
              </w:rPr>
              <w:t>Couve- flor</w:t>
            </w:r>
            <w:r>
              <w:rPr>
                <w:rFonts w:ascii="Times New Roman" w:hAnsi="Times New Roman"/>
                <w:sz w:val="24"/>
                <w:szCs w:val="24"/>
              </w:rPr>
              <w:t xml:space="preserve"> Uni.</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4,50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5,50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5,00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5,00</w:t>
            </w:r>
          </w:p>
        </w:tc>
      </w:tr>
      <w:tr w:rsidR="00D9416A" w:rsidRPr="002E11CD" w:rsidTr="00582CAD">
        <w:trPr>
          <w:trHeight w:val="254"/>
        </w:trPr>
        <w:tc>
          <w:tcPr>
            <w:tcW w:w="0" w:type="auto"/>
            <w:shd w:val="clear" w:color="auto" w:fill="auto"/>
          </w:tcPr>
          <w:p w:rsidR="00D9416A" w:rsidRPr="002E11CD" w:rsidRDefault="00D9416A" w:rsidP="00582CAD">
            <w:pPr>
              <w:ind w:right="425"/>
              <w:jc w:val="both"/>
              <w:rPr>
                <w:rFonts w:ascii="Times New Roman" w:hAnsi="Times New Roman"/>
                <w:sz w:val="24"/>
                <w:szCs w:val="24"/>
              </w:rPr>
            </w:pPr>
            <w:r>
              <w:rPr>
                <w:rFonts w:ascii="Times New Roman" w:hAnsi="Times New Roman"/>
                <w:sz w:val="24"/>
                <w:szCs w:val="24"/>
              </w:rPr>
              <w:t>Cuca caseira Kg.</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18,50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17,00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17,75</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17,75</w:t>
            </w:r>
          </w:p>
        </w:tc>
      </w:tr>
      <w:tr w:rsidR="00D9416A" w:rsidRPr="002E11CD" w:rsidTr="00582CAD">
        <w:trPr>
          <w:trHeight w:val="254"/>
        </w:trPr>
        <w:tc>
          <w:tcPr>
            <w:tcW w:w="0" w:type="auto"/>
            <w:shd w:val="clear" w:color="auto" w:fill="auto"/>
          </w:tcPr>
          <w:p w:rsidR="00D9416A" w:rsidRPr="002E11CD" w:rsidRDefault="00D9416A" w:rsidP="00582CAD">
            <w:pPr>
              <w:ind w:right="425"/>
              <w:jc w:val="both"/>
              <w:rPr>
                <w:rFonts w:ascii="Times New Roman" w:hAnsi="Times New Roman"/>
                <w:sz w:val="24"/>
                <w:szCs w:val="24"/>
              </w:rPr>
            </w:pPr>
            <w:r w:rsidRPr="002E11CD">
              <w:rPr>
                <w:rFonts w:ascii="Times New Roman" w:hAnsi="Times New Roman"/>
                <w:sz w:val="24"/>
                <w:szCs w:val="24"/>
              </w:rPr>
              <w:t>Feijão</w:t>
            </w:r>
            <w:r>
              <w:rPr>
                <w:rFonts w:ascii="Times New Roman" w:hAnsi="Times New Roman"/>
                <w:sz w:val="24"/>
                <w:szCs w:val="24"/>
              </w:rPr>
              <w:t xml:space="preserve"> kg.</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4,90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5,50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5,20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5,20</w:t>
            </w:r>
          </w:p>
        </w:tc>
      </w:tr>
      <w:tr w:rsidR="00D9416A" w:rsidRPr="002E11CD" w:rsidTr="00582CAD">
        <w:trPr>
          <w:trHeight w:val="254"/>
        </w:trPr>
        <w:tc>
          <w:tcPr>
            <w:tcW w:w="0" w:type="auto"/>
            <w:shd w:val="clear" w:color="auto" w:fill="auto"/>
          </w:tcPr>
          <w:p w:rsidR="00D9416A" w:rsidRPr="002E11CD" w:rsidRDefault="00D9416A" w:rsidP="00582CAD">
            <w:pPr>
              <w:ind w:right="425"/>
              <w:jc w:val="both"/>
              <w:rPr>
                <w:rFonts w:ascii="Times New Roman" w:hAnsi="Times New Roman"/>
                <w:sz w:val="24"/>
                <w:szCs w:val="24"/>
              </w:rPr>
            </w:pPr>
            <w:r w:rsidRPr="002E11CD">
              <w:rPr>
                <w:rFonts w:ascii="Times New Roman" w:hAnsi="Times New Roman"/>
                <w:sz w:val="24"/>
                <w:szCs w:val="24"/>
              </w:rPr>
              <w:t>Laranja (umbigo, valência)</w:t>
            </w:r>
            <w:r>
              <w:rPr>
                <w:rFonts w:ascii="Times New Roman" w:hAnsi="Times New Roman"/>
                <w:sz w:val="24"/>
                <w:szCs w:val="24"/>
              </w:rPr>
              <w:t xml:space="preserve"> kg</w:t>
            </w:r>
            <w:r w:rsidRPr="002E11CD">
              <w:rPr>
                <w:rFonts w:ascii="Times New Roman" w:hAnsi="Times New Roman"/>
                <w:sz w:val="24"/>
                <w:szCs w:val="24"/>
              </w:rPr>
              <w:t>.</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3,50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8,90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6,20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6,20</w:t>
            </w:r>
          </w:p>
        </w:tc>
      </w:tr>
      <w:tr w:rsidR="00D9416A" w:rsidRPr="002E11CD" w:rsidTr="00582CAD">
        <w:trPr>
          <w:trHeight w:val="254"/>
        </w:trPr>
        <w:tc>
          <w:tcPr>
            <w:tcW w:w="0" w:type="auto"/>
            <w:shd w:val="clear" w:color="auto" w:fill="auto"/>
          </w:tcPr>
          <w:p w:rsidR="00D9416A" w:rsidRPr="002E11CD" w:rsidRDefault="00D9416A" w:rsidP="00582CAD">
            <w:pPr>
              <w:ind w:right="425"/>
              <w:jc w:val="both"/>
              <w:rPr>
                <w:rFonts w:ascii="Times New Roman" w:hAnsi="Times New Roman"/>
                <w:sz w:val="24"/>
                <w:szCs w:val="24"/>
              </w:rPr>
            </w:pPr>
            <w:r w:rsidRPr="002E11CD">
              <w:rPr>
                <w:rFonts w:ascii="Times New Roman" w:hAnsi="Times New Roman"/>
                <w:sz w:val="24"/>
                <w:szCs w:val="24"/>
              </w:rPr>
              <w:t>Limão Taiti</w:t>
            </w:r>
            <w:r>
              <w:rPr>
                <w:rFonts w:ascii="Times New Roman" w:hAnsi="Times New Roman"/>
                <w:sz w:val="24"/>
                <w:szCs w:val="24"/>
              </w:rPr>
              <w:t xml:space="preserve"> kg</w:t>
            </w:r>
            <w:r w:rsidRPr="002E11CD">
              <w:rPr>
                <w:rFonts w:ascii="Times New Roman" w:hAnsi="Times New Roman"/>
                <w:sz w:val="24"/>
                <w:szCs w:val="24"/>
              </w:rPr>
              <w:t>.</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6,90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6,50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6,70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6,70</w:t>
            </w:r>
          </w:p>
        </w:tc>
      </w:tr>
      <w:tr w:rsidR="00D9416A" w:rsidRPr="002E11CD" w:rsidTr="00582CAD">
        <w:trPr>
          <w:trHeight w:val="254"/>
        </w:trPr>
        <w:tc>
          <w:tcPr>
            <w:tcW w:w="0" w:type="auto"/>
            <w:shd w:val="clear" w:color="auto" w:fill="auto"/>
          </w:tcPr>
          <w:p w:rsidR="00D9416A" w:rsidRPr="002E11CD" w:rsidRDefault="00D9416A" w:rsidP="00582CAD">
            <w:pPr>
              <w:ind w:right="425"/>
              <w:jc w:val="both"/>
              <w:rPr>
                <w:rFonts w:ascii="Times New Roman" w:hAnsi="Times New Roman"/>
                <w:sz w:val="24"/>
                <w:szCs w:val="24"/>
              </w:rPr>
            </w:pPr>
            <w:r w:rsidRPr="002E11CD">
              <w:rPr>
                <w:rFonts w:ascii="Times New Roman" w:hAnsi="Times New Roman"/>
                <w:sz w:val="24"/>
                <w:szCs w:val="24"/>
              </w:rPr>
              <w:t>Mandioca</w:t>
            </w:r>
            <w:r>
              <w:rPr>
                <w:rFonts w:ascii="Times New Roman" w:hAnsi="Times New Roman"/>
                <w:sz w:val="24"/>
                <w:szCs w:val="24"/>
              </w:rPr>
              <w:t xml:space="preserve"> kg.</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5,50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5,50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5,50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5,50</w:t>
            </w:r>
          </w:p>
        </w:tc>
      </w:tr>
      <w:tr w:rsidR="00D9416A" w:rsidRPr="002E11CD" w:rsidTr="00582CAD">
        <w:trPr>
          <w:trHeight w:val="254"/>
        </w:trPr>
        <w:tc>
          <w:tcPr>
            <w:tcW w:w="0" w:type="auto"/>
            <w:shd w:val="clear" w:color="auto" w:fill="auto"/>
          </w:tcPr>
          <w:p w:rsidR="00D9416A" w:rsidRPr="002E11CD" w:rsidRDefault="00D9416A" w:rsidP="00582CAD">
            <w:pPr>
              <w:ind w:right="425"/>
              <w:jc w:val="both"/>
              <w:rPr>
                <w:rFonts w:ascii="Times New Roman" w:hAnsi="Times New Roman"/>
                <w:sz w:val="24"/>
                <w:szCs w:val="24"/>
              </w:rPr>
            </w:pPr>
            <w:r>
              <w:rPr>
                <w:rFonts w:ascii="Times New Roman" w:hAnsi="Times New Roman"/>
                <w:sz w:val="24"/>
                <w:szCs w:val="24"/>
              </w:rPr>
              <w:t>Mel de abelha kg.</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29,00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29,00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29,00</w:t>
            </w:r>
          </w:p>
        </w:tc>
      </w:tr>
      <w:tr w:rsidR="00D9416A" w:rsidRPr="002E11CD" w:rsidTr="00582CAD">
        <w:trPr>
          <w:trHeight w:val="254"/>
        </w:trPr>
        <w:tc>
          <w:tcPr>
            <w:tcW w:w="0" w:type="auto"/>
            <w:shd w:val="clear" w:color="auto" w:fill="auto"/>
          </w:tcPr>
          <w:p w:rsidR="00D9416A" w:rsidRDefault="00D9416A" w:rsidP="00582CAD">
            <w:pPr>
              <w:ind w:right="425"/>
              <w:jc w:val="both"/>
              <w:rPr>
                <w:rFonts w:ascii="Times New Roman" w:hAnsi="Times New Roman"/>
                <w:sz w:val="24"/>
                <w:szCs w:val="24"/>
              </w:rPr>
            </w:pPr>
            <w:r>
              <w:rPr>
                <w:rFonts w:ascii="Times New Roman" w:hAnsi="Times New Roman"/>
                <w:sz w:val="24"/>
                <w:szCs w:val="24"/>
              </w:rPr>
              <w:t>Melado Kg.</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15,50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13,75</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14,62</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14,62</w:t>
            </w:r>
          </w:p>
        </w:tc>
      </w:tr>
      <w:tr w:rsidR="00D9416A" w:rsidRPr="002E11CD" w:rsidTr="00582CAD">
        <w:trPr>
          <w:trHeight w:val="254"/>
        </w:trPr>
        <w:tc>
          <w:tcPr>
            <w:tcW w:w="0" w:type="auto"/>
            <w:shd w:val="clear" w:color="auto" w:fill="auto"/>
          </w:tcPr>
          <w:p w:rsidR="00D9416A" w:rsidRPr="002E11CD" w:rsidRDefault="00D9416A" w:rsidP="00582CAD">
            <w:pPr>
              <w:ind w:right="425"/>
              <w:jc w:val="both"/>
              <w:rPr>
                <w:rFonts w:ascii="Times New Roman" w:hAnsi="Times New Roman"/>
                <w:sz w:val="24"/>
                <w:szCs w:val="24"/>
              </w:rPr>
            </w:pPr>
            <w:r w:rsidRPr="002E11CD">
              <w:rPr>
                <w:rFonts w:ascii="Times New Roman" w:hAnsi="Times New Roman"/>
                <w:sz w:val="24"/>
                <w:szCs w:val="24"/>
              </w:rPr>
              <w:t>Melão</w:t>
            </w:r>
            <w:r>
              <w:rPr>
                <w:rFonts w:ascii="Times New Roman" w:hAnsi="Times New Roman"/>
                <w:sz w:val="24"/>
                <w:szCs w:val="24"/>
              </w:rPr>
              <w:t xml:space="preserve"> Un.</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5,50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5,00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5,52</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5,52</w:t>
            </w:r>
          </w:p>
        </w:tc>
      </w:tr>
      <w:tr w:rsidR="00D9416A" w:rsidRPr="002E11CD" w:rsidTr="00582CAD">
        <w:trPr>
          <w:trHeight w:val="254"/>
        </w:trPr>
        <w:tc>
          <w:tcPr>
            <w:tcW w:w="0" w:type="auto"/>
            <w:shd w:val="clear" w:color="auto" w:fill="auto"/>
          </w:tcPr>
          <w:p w:rsidR="00D9416A" w:rsidRPr="002E11CD" w:rsidRDefault="00D9416A" w:rsidP="00582CAD">
            <w:pPr>
              <w:ind w:right="425"/>
              <w:jc w:val="both"/>
              <w:rPr>
                <w:rFonts w:ascii="Times New Roman" w:hAnsi="Times New Roman"/>
                <w:sz w:val="24"/>
                <w:szCs w:val="24"/>
              </w:rPr>
            </w:pPr>
            <w:r w:rsidRPr="002E11CD">
              <w:rPr>
                <w:rFonts w:ascii="Times New Roman" w:hAnsi="Times New Roman"/>
                <w:sz w:val="24"/>
                <w:szCs w:val="24"/>
              </w:rPr>
              <w:t>Milho pipoca</w:t>
            </w:r>
            <w:r>
              <w:rPr>
                <w:rFonts w:ascii="Times New Roman" w:hAnsi="Times New Roman"/>
                <w:sz w:val="24"/>
                <w:szCs w:val="24"/>
              </w:rPr>
              <w:t>.</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5,80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5,80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5,80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5,80</w:t>
            </w:r>
          </w:p>
        </w:tc>
      </w:tr>
      <w:tr w:rsidR="00D9416A" w:rsidRPr="002E11CD" w:rsidTr="00582CAD">
        <w:trPr>
          <w:trHeight w:val="254"/>
        </w:trPr>
        <w:tc>
          <w:tcPr>
            <w:tcW w:w="0" w:type="auto"/>
            <w:shd w:val="clear" w:color="auto" w:fill="auto"/>
          </w:tcPr>
          <w:p w:rsidR="00D9416A" w:rsidRPr="002E11CD" w:rsidRDefault="00D9416A" w:rsidP="00582CAD">
            <w:pPr>
              <w:ind w:right="425"/>
              <w:jc w:val="both"/>
              <w:rPr>
                <w:rFonts w:ascii="Times New Roman" w:hAnsi="Times New Roman"/>
                <w:sz w:val="24"/>
                <w:szCs w:val="24"/>
              </w:rPr>
            </w:pPr>
            <w:r w:rsidRPr="002E11CD">
              <w:rPr>
                <w:rFonts w:ascii="Times New Roman" w:hAnsi="Times New Roman"/>
                <w:sz w:val="24"/>
                <w:szCs w:val="24"/>
              </w:rPr>
              <w:t>Moranga</w:t>
            </w:r>
            <w:r>
              <w:rPr>
                <w:rFonts w:ascii="Times New Roman" w:hAnsi="Times New Roman"/>
                <w:sz w:val="24"/>
                <w:szCs w:val="24"/>
              </w:rPr>
              <w:t xml:space="preserve"> kg.</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3,50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3,50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3,50</w:t>
            </w:r>
          </w:p>
        </w:tc>
      </w:tr>
      <w:tr w:rsidR="00D9416A" w:rsidRPr="002E11CD" w:rsidTr="00582CAD">
        <w:trPr>
          <w:trHeight w:val="254"/>
        </w:trPr>
        <w:tc>
          <w:tcPr>
            <w:tcW w:w="0" w:type="auto"/>
            <w:shd w:val="clear" w:color="auto" w:fill="auto"/>
          </w:tcPr>
          <w:p w:rsidR="00D9416A" w:rsidRPr="002E11CD" w:rsidRDefault="00D9416A" w:rsidP="00582CAD">
            <w:pPr>
              <w:ind w:right="425"/>
              <w:jc w:val="both"/>
              <w:rPr>
                <w:rFonts w:ascii="Times New Roman" w:hAnsi="Times New Roman"/>
                <w:sz w:val="24"/>
                <w:szCs w:val="24"/>
              </w:rPr>
            </w:pPr>
            <w:r>
              <w:rPr>
                <w:rFonts w:ascii="Times New Roman" w:hAnsi="Times New Roman"/>
                <w:sz w:val="24"/>
                <w:szCs w:val="24"/>
              </w:rPr>
              <w:t>Pão caseiro kg.</w:t>
            </w:r>
          </w:p>
        </w:tc>
        <w:tc>
          <w:tcPr>
            <w:tcW w:w="0" w:type="auto"/>
            <w:shd w:val="clear" w:color="auto" w:fill="auto"/>
            <w:vAlign w:val="center"/>
          </w:tcPr>
          <w:p w:rsidR="00D9416A" w:rsidRDefault="00D9416A" w:rsidP="00582CAD">
            <w:pPr>
              <w:spacing w:before="120" w:after="120"/>
              <w:jc w:val="center"/>
              <w:rPr>
                <w:rFonts w:ascii="Times New Roman" w:hAnsi="Times New Roman"/>
                <w:color w:val="000000"/>
                <w:sz w:val="24"/>
                <w:szCs w:val="24"/>
              </w:rPr>
            </w:pPr>
          </w:p>
        </w:tc>
        <w:tc>
          <w:tcPr>
            <w:tcW w:w="0" w:type="auto"/>
            <w:shd w:val="clear" w:color="auto" w:fill="auto"/>
            <w:vAlign w:val="center"/>
          </w:tcPr>
          <w:p w:rsidR="00D9416A" w:rsidRDefault="00D9416A" w:rsidP="00582CAD">
            <w:pPr>
              <w:spacing w:before="120" w:after="120"/>
              <w:jc w:val="center"/>
              <w:rPr>
                <w:rFonts w:ascii="Times New Roman" w:hAnsi="Times New Roman"/>
                <w:color w:val="000000"/>
                <w:sz w:val="24"/>
                <w:szCs w:val="24"/>
              </w:rPr>
            </w:pPr>
          </w:p>
        </w:tc>
        <w:tc>
          <w:tcPr>
            <w:tcW w:w="0" w:type="auto"/>
            <w:shd w:val="clear" w:color="auto" w:fill="auto"/>
            <w:vAlign w:val="center"/>
          </w:tcPr>
          <w:p w:rsidR="00D9416A"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14,90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14,90</w:t>
            </w:r>
          </w:p>
        </w:tc>
      </w:tr>
      <w:tr w:rsidR="00D9416A" w:rsidRPr="002E11CD" w:rsidTr="00582CAD">
        <w:trPr>
          <w:trHeight w:val="254"/>
        </w:trPr>
        <w:tc>
          <w:tcPr>
            <w:tcW w:w="0" w:type="auto"/>
            <w:shd w:val="clear" w:color="auto" w:fill="auto"/>
          </w:tcPr>
          <w:p w:rsidR="00D9416A" w:rsidRDefault="00D9416A" w:rsidP="00582CAD">
            <w:pPr>
              <w:ind w:right="425"/>
              <w:jc w:val="both"/>
              <w:rPr>
                <w:rFonts w:ascii="Times New Roman" w:hAnsi="Times New Roman"/>
                <w:sz w:val="24"/>
                <w:szCs w:val="24"/>
              </w:rPr>
            </w:pPr>
            <w:r>
              <w:rPr>
                <w:rFonts w:ascii="Times New Roman" w:hAnsi="Times New Roman"/>
                <w:sz w:val="24"/>
                <w:szCs w:val="24"/>
              </w:rPr>
              <w:t>Pão tipo cachorro quente kg.</w:t>
            </w:r>
          </w:p>
        </w:tc>
        <w:tc>
          <w:tcPr>
            <w:tcW w:w="0" w:type="auto"/>
            <w:shd w:val="clear" w:color="auto" w:fill="auto"/>
            <w:vAlign w:val="center"/>
          </w:tcPr>
          <w:p w:rsidR="00D9416A" w:rsidRDefault="00D9416A" w:rsidP="00582CAD">
            <w:pPr>
              <w:spacing w:before="120" w:after="120"/>
              <w:jc w:val="center"/>
              <w:rPr>
                <w:rFonts w:ascii="Times New Roman" w:hAnsi="Times New Roman"/>
                <w:color w:val="000000"/>
                <w:sz w:val="24"/>
                <w:szCs w:val="24"/>
              </w:rPr>
            </w:pPr>
          </w:p>
        </w:tc>
        <w:tc>
          <w:tcPr>
            <w:tcW w:w="0" w:type="auto"/>
            <w:shd w:val="clear" w:color="auto" w:fill="auto"/>
            <w:vAlign w:val="center"/>
          </w:tcPr>
          <w:p w:rsidR="00D9416A" w:rsidRDefault="00D9416A" w:rsidP="00582CAD">
            <w:pPr>
              <w:spacing w:before="120" w:after="120"/>
              <w:jc w:val="center"/>
              <w:rPr>
                <w:rFonts w:ascii="Times New Roman" w:hAnsi="Times New Roman"/>
                <w:color w:val="000000"/>
                <w:sz w:val="24"/>
                <w:szCs w:val="24"/>
              </w:rPr>
            </w:pPr>
          </w:p>
        </w:tc>
        <w:tc>
          <w:tcPr>
            <w:tcW w:w="0" w:type="auto"/>
            <w:shd w:val="clear" w:color="auto" w:fill="auto"/>
            <w:vAlign w:val="center"/>
          </w:tcPr>
          <w:p w:rsidR="00D9416A"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15,80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15,80</w:t>
            </w:r>
          </w:p>
        </w:tc>
      </w:tr>
      <w:tr w:rsidR="00D9416A" w:rsidRPr="002E11CD" w:rsidTr="00582CAD">
        <w:trPr>
          <w:trHeight w:val="254"/>
        </w:trPr>
        <w:tc>
          <w:tcPr>
            <w:tcW w:w="0" w:type="auto"/>
            <w:shd w:val="clear" w:color="auto" w:fill="auto"/>
          </w:tcPr>
          <w:p w:rsidR="00D9416A" w:rsidRPr="002E11CD" w:rsidRDefault="00D9416A" w:rsidP="00582CAD">
            <w:pPr>
              <w:ind w:right="425"/>
              <w:jc w:val="both"/>
              <w:rPr>
                <w:rFonts w:ascii="Times New Roman" w:hAnsi="Times New Roman"/>
                <w:sz w:val="24"/>
                <w:szCs w:val="24"/>
              </w:rPr>
            </w:pPr>
            <w:r w:rsidRPr="002E11CD">
              <w:rPr>
                <w:rFonts w:ascii="Times New Roman" w:hAnsi="Times New Roman"/>
                <w:sz w:val="24"/>
                <w:szCs w:val="24"/>
              </w:rPr>
              <w:t>Pepino</w:t>
            </w:r>
            <w:r>
              <w:rPr>
                <w:rFonts w:ascii="Times New Roman" w:hAnsi="Times New Roman"/>
                <w:sz w:val="24"/>
                <w:szCs w:val="24"/>
              </w:rPr>
              <w:t xml:space="preserve"> kg.</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4,50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3,90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4,20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4,20</w:t>
            </w:r>
          </w:p>
        </w:tc>
      </w:tr>
      <w:tr w:rsidR="00D9416A" w:rsidRPr="002E11CD" w:rsidTr="00582CAD">
        <w:trPr>
          <w:trHeight w:val="254"/>
        </w:trPr>
        <w:tc>
          <w:tcPr>
            <w:tcW w:w="0" w:type="auto"/>
            <w:shd w:val="clear" w:color="auto" w:fill="auto"/>
          </w:tcPr>
          <w:p w:rsidR="00D9416A" w:rsidRPr="002E11CD" w:rsidRDefault="00D9416A" w:rsidP="00582CAD">
            <w:pPr>
              <w:ind w:right="425"/>
              <w:jc w:val="both"/>
              <w:rPr>
                <w:rFonts w:ascii="Times New Roman" w:hAnsi="Times New Roman"/>
                <w:sz w:val="24"/>
                <w:szCs w:val="24"/>
              </w:rPr>
            </w:pPr>
            <w:r w:rsidRPr="002E11CD">
              <w:rPr>
                <w:rFonts w:ascii="Times New Roman" w:hAnsi="Times New Roman"/>
                <w:sz w:val="24"/>
                <w:szCs w:val="24"/>
              </w:rPr>
              <w:t>Pêssego</w:t>
            </w:r>
            <w:r>
              <w:rPr>
                <w:rFonts w:ascii="Times New Roman" w:hAnsi="Times New Roman"/>
                <w:sz w:val="24"/>
                <w:szCs w:val="24"/>
              </w:rPr>
              <w:t xml:space="preserve"> kg.</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7,00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6,90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6,95</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6,95</w:t>
            </w:r>
          </w:p>
        </w:tc>
      </w:tr>
      <w:tr w:rsidR="00D9416A" w:rsidRPr="002E11CD" w:rsidTr="00582CAD">
        <w:trPr>
          <w:trHeight w:val="254"/>
        </w:trPr>
        <w:tc>
          <w:tcPr>
            <w:tcW w:w="0" w:type="auto"/>
            <w:shd w:val="clear" w:color="auto" w:fill="auto"/>
          </w:tcPr>
          <w:p w:rsidR="00D9416A" w:rsidRPr="002E11CD" w:rsidRDefault="00D9416A" w:rsidP="00582CAD">
            <w:pPr>
              <w:ind w:right="425"/>
              <w:jc w:val="both"/>
              <w:rPr>
                <w:rFonts w:ascii="Times New Roman" w:hAnsi="Times New Roman"/>
                <w:sz w:val="24"/>
                <w:szCs w:val="24"/>
              </w:rPr>
            </w:pPr>
            <w:r w:rsidRPr="002E11CD">
              <w:rPr>
                <w:rFonts w:ascii="Times New Roman" w:hAnsi="Times New Roman"/>
                <w:sz w:val="24"/>
                <w:szCs w:val="24"/>
              </w:rPr>
              <w:t>Rabanete</w:t>
            </w:r>
            <w:r>
              <w:rPr>
                <w:rFonts w:ascii="Times New Roman" w:hAnsi="Times New Roman"/>
                <w:sz w:val="24"/>
                <w:szCs w:val="24"/>
              </w:rPr>
              <w:t xml:space="preserve"> kg.</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4,90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7,50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6,20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6,20</w:t>
            </w:r>
          </w:p>
        </w:tc>
      </w:tr>
      <w:tr w:rsidR="00D9416A" w:rsidRPr="002E11CD" w:rsidTr="00582CAD">
        <w:trPr>
          <w:trHeight w:val="254"/>
        </w:trPr>
        <w:tc>
          <w:tcPr>
            <w:tcW w:w="0" w:type="auto"/>
            <w:shd w:val="clear" w:color="auto" w:fill="auto"/>
          </w:tcPr>
          <w:p w:rsidR="00D9416A" w:rsidRPr="002E11CD" w:rsidRDefault="00D9416A" w:rsidP="00582CAD">
            <w:pPr>
              <w:ind w:right="425"/>
              <w:jc w:val="both"/>
              <w:rPr>
                <w:rFonts w:ascii="Times New Roman" w:hAnsi="Times New Roman"/>
                <w:sz w:val="24"/>
                <w:szCs w:val="24"/>
              </w:rPr>
            </w:pPr>
            <w:r w:rsidRPr="002E11CD">
              <w:rPr>
                <w:rFonts w:ascii="Times New Roman" w:hAnsi="Times New Roman"/>
                <w:sz w:val="24"/>
                <w:szCs w:val="24"/>
              </w:rPr>
              <w:t>Repolho</w:t>
            </w:r>
            <w:r>
              <w:rPr>
                <w:rFonts w:ascii="Times New Roman" w:hAnsi="Times New Roman"/>
                <w:sz w:val="24"/>
                <w:szCs w:val="24"/>
              </w:rPr>
              <w:t xml:space="preserve"> uni.</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3,50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4,90</w:t>
            </w:r>
          </w:p>
        </w:tc>
        <w:tc>
          <w:tcPr>
            <w:tcW w:w="0" w:type="auto"/>
            <w:shd w:val="clear" w:color="auto" w:fill="auto"/>
            <w:vAlign w:val="center"/>
          </w:tcPr>
          <w:p w:rsidR="00D9416A" w:rsidRPr="002E11CD" w:rsidRDefault="00D9416A" w:rsidP="00582CAD">
            <w:pPr>
              <w:spacing w:before="120" w:after="120"/>
              <w:rPr>
                <w:rFonts w:ascii="Times New Roman" w:hAnsi="Times New Roman"/>
                <w:color w:val="000000"/>
                <w:sz w:val="24"/>
                <w:szCs w:val="24"/>
              </w:rPr>
            </w:pPr>
            <w:r>
              <w:rPr>
                <w:rFonts w:ascii="Times New Roman" w:hAnsi="Times New Roman"/>
                <w:color w:val="000000"/>
                <w:sz w:val="24"/>
                <w:szCs w:val="24"/>
              </w:rPr>
              <w:t>4,20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4,20</w:t>
            </w:r>
          </w:p>
        </w:tc>
      </w:tr>
      <w:tr w:rsidR="00D9416A" w:rsidRPr="002E11CD" w:rsidTr="00582CAD">
        <w:trPr>
          <w:trHeight w:val="254"/>
        </w:trPr>
        <w:tc>
          <w:tcPr>
            <w:tcW w:w="0" w:type="auto"/>
            <w:shd w:val="clear" w:color="auto" w:fill="auto"/>
          </w:tcPr>
          <w:p w:rsidR="00D9416A" w:rsidRPr="002E11CD" w:rsidRDefault="00D9416A" w:rsidP="00582CAD">
            <w:pPr>
              <w:ind w:right="425"/>
              <w:jc w:val="both"/>
              <w:rPr>
                <w:rFonts w:ascii="Times New Roman" w:hAnsi="Times New Roman"/>
                <w:sz w:val="24"/>
                <w:szCs w:val="24"/>
              </w:rPr>
            </w:pPr>
            <w:r w:rsidRPr="002E11CD">
              <w:rPr>
                <w:rFonts w:ascii="Times New Roman" w:hAnsi="Times New Roman"/>
                <w:sz w:val="24"/>
                <w:szCs w:val="24"/>
              </w:rPr>
              <w:t>Rúcula</w:t>
            </w:r>
            <w:r>
              <w:rPr>
                <w:rFonts w:ascii="Times New Roman" w:hAnsi="Times New Roman"/>
                <w:sz w:val="24"/>
                <w:szCs w:val="24"/>
              </w:rPr>
              <w:t xml:space="preserve"> maço.</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2,50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3,00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2,75</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2,75</w:t>
            </w:r>
          </w:p>
        </w:tc>
      </w:tr>
      <w:tr w:rsidR="00D9416A" w:rsidRPr="002E11CD" w:rsidTr="00582CAD">
        <w:trPr>
          <w:trHeight w:val="254"/>
        </w:trPr>
        <w:tc>
          <w:tcPr>
            <w:tcW w:w="0" w:type="auto"/>
            <w:shd w:val="clear" w:color="auto" w:fill="auto"/>
          </w:tcPr>
          <w:p w:rsidR="00D9416A" w:rsidRPr="002E11CD" w:rsidRDefault="00D9416A" w:rsidP="00582CAD">
            <w:pPr>
              <w:ind w:right="425"/>
              <w:jc w:val="both"/>
              <w:rPr>
                <w:rFonts w:ascii="Times New Roman" w:hAnsi="Times New Roman"/>
                <w:sz w:val="24"/>
                <w:szCs w:val="24"/>
              </w:rPr>
            </w:pPr>
            <w:r w:rsidRPr="002E11CD">
              <w:rPr>
                <w:rFonts w:ascii="Times New Roman" w:hAnsi="Times New Roman"/>
                <w:sz w:val="24"/>
                <w:szCs w:val="24"/>
              </w:rPr>
              <w:t>Salsinha (tempero)</w:t>
            </w:r>
            <w:r>
              <w:rPr>
                <w:rFonts w:ascii="Times New Roman" w:hAnsi="Times New Roman"/>
                <w:sz w:val="24"/>
                <w:szCs w:val="24"/>
              </w:rPr>
              <w:t xml:space="preserve"> maço.</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2,50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3,00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2,75</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2,75</w:t>
            </w:r>
          </w:p>
        </w:tc>
      </w:tr>
      <w:tr w:rsidR="00D9416A" w:rsidRPr="002E11CD" w:rsidTr="00582CAD">
        <w:trPr>
          <w:trHeight w:val="254"/>
        </w:trPr>
        <w:tc>
          <w:tcPr>
            <w:tcW w:w="0" w:type="auto"/>
            <w:shd w:val="clear" w:color="auto" w:fill="auto"/>
          </w:tcPr>
          <w:p w:rsidR="00D9416A" w:rsidRDefault="00D9416A" w:rsidP="00582CAD">
            <w:pPr>
              <w:ind w:right="425"/>
              <w:jc w:val="both"/>
              <w:rPr>
                <w:rFonts w:ascii="Times New Roman" w:hAnsi="Times New Roman"/>
                <w:sz w:val="24"/>
                <w:szCs w:val="24"/>
              </w:rPr>
            </w:pPr>
            <w:r>
              <w:rPr>
                <w:rFonts w:ascii="Times New Roman" w:hAnsi="Times New Roman"/>
                <w:sz w:val="24"/>
                <w:szCs w:val="24"/>
              </w:rPr>
              <w:lastRenderedPageBreak/>
              <w:t>Schimier caseira kg.</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15,90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15,90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15,90</w:t>
            </w:r>
          </w:p>
        </w:tc>
      </w:tr>
      <w:tr w:rsidR="00D9416A" w:rsidRPr="002E11CD" w:rsidTr="00582CAD">
        <w:trPr>
          <w:trHeight w:val="254"/>
        </w:trPr>
        <w:tc>
          <w:tcPr>
            <w:tcW w:w="0" w:type="auto"/>
            <w:shd w:val="clear" w:color="auto" w:fill="auto"/>
          </w:tcPr>
          <w:p w:rsidR="00D9416A" w:rsidRDefault="00D9416A" w:rsidP="00582CAD">
            <w:pPr>
              <w:ind w:right="425"/>
              <w:jc w:val="both"/>
              <w:rPr>
                <w:rFonts w:ascii="Times New Roman" w:hAnsi="Times New Roman"/>
                <w:sz w:val="24"/>
                <w:szCs w:val="24"/>
              </w:rPr>
            </w:pPr>
            <w:r>
              <w:rPr>
                <w:rFonts w:ascii="Times New Roman" w:hAnsi="Times New Roman"/>
                <w:sz w:val="24"/>
                <w:szCs w:val="24"/>
              </w:rPr>
              <w:t>Suco de uva integral litro.</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15,90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14,90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15,40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15,40</w:t>
            </w:r>
          </w:p>
        </w:tc>
      </w:tr>
      <w:tr w:rsidR="00D9416A" w:rsidRPr="002E11CD" w:rsidTr="00582CAD">
        <w:trPr>
          <w:trHeight w:val="254"/>
        </w:trPr>
        <w:tc>
          <w:tcPr>
            <w:tcW w:w="0" w:type="auto"/>
            <w:shd w:val="clear" w:color="auto" w:fill="auto"/>
          </w:tcPr>
          <w:p w:rsidR="00D9416A" w:rsidRPr="002E11CD" w:rsidRDefault="00D9416A" w:rsidP="00582CAD">
            <w:pPr>
              <w:ind w:right="425"/>
              <w:jc w:val="both"/>
              <w:rPr>
                <w:rFonts w:ascii="Times New Roman" w:hAnsi="Times New Roman"/>
                <w:sz w:val="24"/>
                <w:szCs w:val="24"/>
              </w:rPr>
            </w:pPr>
            <w:r w:rsidRPr="002E11CD">
              <w:rPr>
                <w:rFonts w:ascii="Times New Roman" w:hAnsi="Times New Roman"/>
                <w:sz w:val="24"/>
                <w:szCs w:val="24"/>
              </w:rPr>
              <w:t>Tomate</w:t>
            </w:r>
            <w:r>
              <w:rPr>
                <w:rFonts w:ascii="Times New Roman" w:hAnsi="Times New Roman"/>
                <w:sz w:val="24"/>
                <w:szCs w:val="24"/>
              </w:rPr>
              <w:t xml:space="preserve"> kg.</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4,90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4,50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4,70</w:t>
            </w:r>
          </w:p>
        </w:tc>
        <w:tc>
          <w:tcPr>
            <w:tcW w:w="0" w:type="auto"/>
            <w:shd w:val="clear" w:color="auto" w:fill="auto"/>
            <w:vAlign w:val="center"/>
          </w:tcPr>
          <w:p w:rsidR="00D9416A" w:rsidRPr="002E11CD" w:rsidRDefault="00D9416A" w:rsidP="00582CAD">
            <w:pPr>
              <w:spacing w:before="120" w:after="120"/>
              <w:jc w:val="center"/>
              <w:rPr>
                <w:rFonts w:ascii="Times New Roman" w:hAnsi="Times New Roman"/>
                <w:color w:val="000000"/>
                <w:sz w:val="24"/>
                <w:szCs w:val="24"/>
              </w:rPr>
            </w:pPr>
            <w:r>
              <w:rPr>
                <w:rFonts w:ascii="Times New Roman" w:hAnsi="Times New Roman"/>
                <w:color w:val="000000"/>
                <w:sz w:val="24"/>
                <w:szCs w:val="24"/>
              </w:rPr>
              <w:t>4,70</w:t>
            </w:r>
          </w:p>
        </w:tc>
      </w:tr>
    </w:tbl>
    <w:p w:rsidR="00332C8C" w:rsidRPr="002E11CD" w:rsidRDefault="00332C8C" w:rsidP="00406448">
      <w:pPr>
        <w:autoSpaceDE w:val="0"/>
        <w:autoSpaceDN w:val="0"/>
        <w:adjustRightInd w:val="0"/>
        <w:spacing w:before="120" w:after="120"/>
        <w:rPr>
          <w:rFonts w:ascii="Times New Roman" w:hAnsi="Times New Roman"/>
          <w:sz w:val="24"/>
          <w:szCs w:val="24"/>
        </w:rPr>
      </w:pPr>
    </w:p>
    <w:p w:rsidR="00332C8C" w:rsidRPr="002E11CD" w:rsidRDefault="00332C8C" w:rsidP="00332C8C">
      <w:pPr>
        <w:autoSpaceDE w:val="0"/>
        <w:autoSpaceDN w:val="0"/>
        <w:adjustRightInd w:val="0"/>
        <w:spacing w:before="120" w:after="120"/>
        <w:jc w:val="both"/>
        <w:rPr>
          <w:rFonts w:ascii="Times New Roman" w:hAnsi="Times New Roman"/>
          <w:sz w:val="24"/>
          <w:szCs w:val="24"/>
        </w:rPr>
      </w:pPr>
      <w:r w:rsidRPr="002E11CD">
        <w:rPr>
          <w:rFonts w:ascii="Times New Roman" w:hAnsi="Times New Roman"/>
          <w:sz w:val="24"/>
          <w:szCs w:val="24"/>
        </w:rPr>
        <w:t>* Preço pago ao fornecedor da agricultura familiar.</w:t>
      </w:r>
    </w:p>
    <w:p w:rsidR="00332C8C" w:rsidRPr="002E11CD" w:rsidRDefault="00332C8C" w:rsidP="00332C8C">
      <w:pPr>
        <w:autoSpaceDE w:val="0"/>
        <w:autoSpaceDN w:val="0"/>
        <w:adjustRightInd w:val="0"/>
        <w:spacing w:before="120" w:after="120"/>
        <w:jc w:val="both"/>
        <w:rPr>
          <w:rFonts w:ascii="Times New Roman" w:hAnsi="Times New Roman"/>
          <w:sz w:val="24"/>
          <w:szCs w:val="24"/>
        </w:rPr>
      </w:pPr>
    </w:p>
    <w:p w:rsidR="00332C8C" w:rsidRPr="002E11CD" w:rsidRDefault="00332C8C" w:rsidP="00332C8C">
      <w:pPr>
        <w:autoSpaceDE w:val="0"/>
        <w:autoSpaceDN w:val="0"/>
        <w:adjustRightInd w:val="0"/>
        <w:spacing w:before="120" w:after="120"/>
        <w:jc w:val="both"/>
        <w:rPr>
          <w:rFonts w:ascii="Times New Roman" w:hAnsi="Times New Roman"/>
          <w:sz w:val="24"/>
          <w:szCs w:val="24"/>
        </w:rPr>
      </w:pPr>
      <w:r w:rsidRPr="002E11CD">
        <w:rPr>
          <w:rFonts w:ascii="Times New Roman" w:hAnsi="Times New Roman"/>
          <w:sz w:val="24"/>
          <w:szCs w:val="24"/>
        </w:rPr>
        <w:t>Os produtos pesquisados para definição de preços deverão ter as mesmas características descritas no edital de chamada pública. Na pesquisa de preços, observar o Artigo 29 da Resolução FNDE nº xx/201x, para a seleção de mercado e definição do preço de aquisição. Priorizar os mercados da agricultura familiar como feiras livres e outros. Na definição dos preços de aquisição dos gêneros alimentícios da Agricultura Familiar e/ou dos Empreendedores Familiares Rurais ou suas organizações, a Entidade Executora deverá considerar todos os insumos exigidos tais como despesas com frete, embalagens, encargos e quaisquer outros necessários para o fornecimento do produto. Estas despesas deverão ser acrescidas ao preço médio para definir o preço de aquisição.</w:t>
      </w:r>
    </w:p>
    <w:p w:rsidR="00332C8C" w:rsidRPr="002E11CD" w:rsidRDefault="00332C8C" w:rsidP="00332C8C">
      <w:pPr>
        <w:autoSpaceDE w:val="0"/>
        <w:autoSpaceDN w:val="0"/>
        <w:adjustRightInd w:val="0"/>
        <w:spacing w:before="120" w:after="120"/>
        <w:jc w:val="both"/>
        <w:rPr>
          <w:rFonts w:ascii="Times New Roman" w:hAnsi="Times New Roman"/>
          <w:sz w:val="24"/>
          <w:szCs w:val="24"/>
        </w:rPr>
      </w:pPr>
    </w:p>
    <w:p w:rsidR="00332C8C" w:rsidRPr="002E11CD" w:rsidRDefault="00332C8C" w:rsidP="00332C8C">
      <w:pPr>
        <w:autoSpaceDE w:val="0"/>
        <w:autoSpaceDN w:val="0"/>
        <w:adjustRightInd w:val="0"/>
        <w:spacing w:before="120" w:after="120"/>
        <w:jc w:val="both"/>
        <w:rPr>
          <w:rFonts w:ascii="Times New Roman" w:hAnsi="Times New Roman"/>
          <w:sz w:val="24"/>
          <w:szCs w:val="24"/>
        </w:rPr>
      </w:pPr>
      <w:r w:rsidRPr="002E11CD">
        <w:rPr>
          <w:rFonts w:ascii="Times New Roman" w:hAnsi="Times New Roman"/>
          <w:sz w:val="24"/>
          <w:szCs w:val="24"/>
        </w:rPr>
        <w:t>Produtos Orgânicos ou Agroecológicos (produzidos sem o uso de agroquímicos).</w:t>
      </w:r>
    </w:p>
    <w:p w:rsidR="00332C8C" w:rsidRPr="002E11CD" w:rsidRDefault="00332C8C" w:rsidP="00332C8C">
      <w:pPr>
        <w:autoSpaceDE w:val="0"/>
        <w:autoSpaceDN w:val="0"/>
        <w:adjustRightInd w:val="0"/>
        <w:spacing w:before="120" w:after="120"/>
        <w:rPr>
          <w:rFonts w:ascii="Times New Roman" w:hAnsi="Times New Roman"/>
          <w:sz w:val="24"/>
          <w:szCs w:val="24"/>
        </w:rPr>
      </w:pPr>
    </w:p>
    <w:tbl>
      <w:tblPr>
        <w:tblpPr w:leftFromText="141" w:rightFromText="141" w:vertAnchor="text" w:horzAnchor="margin" w:tblpX="250" w:tblpY="1"/>
        <w:tblW w:w="0" w:type="auto"/>
        <w:tblBorders>
          <w:top w:val="single" w:sz="12" w:space="0" w:color="7F7F7F"/>
          <w:left w:val="single" w:sz="12" w:space="0" w:color="7F7F7F"/>
          <w:bottom w:val="single" w:sz="12" w:space="0" w:color="7F7F7F"/>
          <w:right w:val="single" w:sz="12" w:space="0" w:color="7F7F7F"/>
          <w:insideH w:val="single" w:sz="12" w:space="0" w:color="7F7F7F"/>
          <w:insideV w:val="single" w:sz="12" w:space="0" w:color="7F7F7F"/>
        </w:tblBorders>
        <w:tblLook w:val="04A0" w:firstRow="1" w:lastRow="0" w:firstColumn="1" w:lastColumn="0" w:noHBand="0" w:noVBand="1"/>
      </w:tblPr>
      <w:tblGrid>
        <w:gridCol w:w="1730"/>
        <w:gridCol w:w="1639"/>
        <w:gridCol w:w="1701"/>
        <w:gridCol w:w="1701"/>
        <w:gridCol w:w="1559"/>
        <w:gridCol w:w="1701"/>
      </w:tblGrid>
      <w:tr w:rsidR="00332C8C" w:rsidRPr="002E11CD" w:rsidTr="00254C87">
        <w:trPr>
          <w:trHeight w:val="531"/>
        </w:trPr>
        <w:tc>
          <w:tcPr>
            <w:tcW w:w="1730" w:type="dxa"/>
            <w:shd w:val="clear" w:color="auto" w:fill="5F94CF"/>
            <w:vAlign w:val="center"/>
          </w:tcPr>
          <w:p w:rsidR="00332C8C" w:rsidRPr="002E11CD" w:rsidRDefault="00332C8C" w:rsidP="00254C87">
            <w:pPr>
              <w:spacing w:before="120" w:after="120"/>
              <w:jc w:val="center"/>
              <w:rPr>
                <w:rFonts w:ascii="Times New Roman" w:hAnsi="Times New Roman"/>
                <w:b/>
                <w:color w:val="FFFFFF"/>
                <w:sz w:val="24"/>
                <w:szCs w:val="24"/>
              </w:rPr>
            </w:pPr>
            <w:r w:rsidRPr="002E11CD">
              <w:rPr>
                <w:rFonts w:ascii="Times New Roman" w:hAnsi="Times New Roman"/>
                <w:b/>
                <w:color w:val="FFFFFF"/>
                <w:sz w:val="24"/>
                <w:szCs w:val="24"/>
              </w:rPr>
              <w:t>Produtos</w:t>
            </w:r>
          </w:p>
        </w:tc>
        <w:tc>
          <w:tcPr>
            <w:tcW w:w="1639" w:type="dxa"/>
            <w:shd w:val="clear" w:color="auto" w:fill="5F94CF"/>
            <w:vAlign w:val="center"/>
          </w:tcPr>
          <w:p w:rsidR="00332C8C" w:rsidRPr="002E11CD" w:rsidRDefault="00332C8C" w:rsidP="00254C87">
            <w:pPr>
              <w:spacing w:before="120" w:after="120"/>
              <w:jc w:val="center"/>
              <w:rPr>
                <w:rFonts w:ascii="Times New Roman" w:hAnsi="Times New Roman"/>
                <w:b/>
                <w:color w:val="FFFFFF"/>
                <w:sz w:val="24"/>
                <w:szCs w:val="24"/>
              </w:rPr>
            </w:pPr>
            <w:r w:rsidRPr="002E11CD">
              <w:rPr>
                <w:rFonts w:ascii="Times New Roman" w:hAnsi="Times New Roman"/>
                <w:b/>
                <w:color w:val="FFFFFF"/>
                <w:sz w:val="24"/>
                <w:szCs w:val="24"/>
              </w:rPr>
              <w:t>Mercado 01 Nome:</w:t>
            </w:r>
          </w:p>
          <w:p w:rsidR="00332C8C" w:rsidRPr="002E11CD" w:rsidRDefault="00332C8C" w:rsidP="00254C87">
            <w:pPr>
              <w:spacing w:before="120" w:after="120"/>
              <w:jc w:val="center"/>
              <w:rPr>
                <w:rFonts w:ascii="Times New Roman" w:hAnsi="Times New Roman"/>
                <w:b/>
                <w:color w:val="FFFFFF"/>
                <w:sz w:val="24"/>
                <w:szCs w:val="24"/>
              </w:rPr>
            </w:pPr>
            <w:r w:rsidRPr="002E11CD">
              <w:rPr>
                <w:rFonts w:ascii="Times New Roman" w:hAnsi="Times New Roman"/>
                <w:b/>
                <w:color w:val="FFFFFF"/>
                <w:sz w:val="24"/>
                <w:szCs w:val="24"/>
              </w:rPr>
              <w:t>CNPJ:</w:t>
            </w:r>
          </w:p>
          <w:p w:rsidR="00332C8C" w:rsidRPr="002E11CD" w:rsidRDefault="00332C8C" w:rsidP="00254C87">
            <w:pPr>
              <w:spacing w:before="120" w:after="120"/>
              <w:jc w:val="center"/>
              <w:rPr>
                <w:rFonts w:ascii="Times New Roman" w:hAnsi="Times New Roman"/>
                <w:b/>
                <w:color w:val="FFFFFF"/>
                <w:sz w:val="24"/>
                <w:szCs w:val="24"/>
              </w:rPr>
            </w:pPr>
            <w:r w:rsidRPr="002E11CD">
              <w:rPr>
                <w:rFonts w:ascii="Times New Roman" w:hAnsi="Times New Roman"/>
                <w:b/>
                <w:color w:val="FFFFFF"/>
                <w:sz w:val="24"/>
                <w:szCs w:val="24"/>
              </w:rPr>
              <w:t>Endereço:</w:t>
            </w:r>
          </w:p>
        </w:tc>
        <w:tc>
          <w:tcPr>
            <w:tcW w:w="1701" w:type="dxa"/>
            <w:shd w:val="clear" w:color="auto" w:fill="5F94CF"/>
            <w:vAlign w:val="center"/>
          </w:tcPr>
          <w:p w:rsidR="00332C8C" w:rsidRPr="002E11CD" w:rsidRDefault="00332C8C" w:rsidP="00254C87">
            <w:pPr>
              <w:spacing w:before="120" w:after="120"/>
              <w:jc w:val="center"/>
              <w:rPr>
                <w:rFonts w:ascii="Times New Roman" w:hAnsi="Times New Roman"/>
                <w:b/>
                <w:color w:val="FFFFFF"/>
                <w:sz w:val="24"/>
                <w:szCs w:val="24"/>
              </w:rPr>
            </w:pPr>
            <w:r w:rsidRPr="002E11CD">
              <w:rPr>
                <w:rFonts w:ascii="Times New Roman" w:hAnsi="Times New Roman"/>
                <w:b/>
                <w:color w:val="FFFFFF"/>
                <w:sz w:val="24"/>
                <w:szCs w:val="24"/>
              </w:rPr>
              <w:t>Mercado 02 Nome:</w:t>
            </w:r>
          </w:p>
          <w:p w:rsidR="00332C8C" w:rsidRPr="002E11CD" w:rsidRDefault="00332C8C" w:rsidP="00254C87">
            <w:pPr>
              <w:spacing w:before="120" w:after="120"/>
              <w:jc w:val="center"/>
              <w:rPr>
                <w:rFonts w:ascii="Times New Roman" w:hAnsi="Times New Roman"/>
                <w:b/>
                <w:color w:val="FFFFFF"/>
                <w:sz w:val="24"/>
                <w:szCs w:val="24"/>
              </w:rPr>
            </w:pPr>
            <w:r w:rsidRPr="002E11CD">
              <w:rPr>
                <w:rFonts w:ascii="Times New Roman" w:hAnsi="Times New Roman"/>
                <w:b/>
                <w:color w:val="FFFFFF"/>
                <w:sz w:val="24"/>
                <w:szCs w:val="24"/>
              </w:rPr>
              <w:t>CNPJ:</w:t>
            </w:r>
          </w:p>
          <w:p w:rsidR="00332C8C" w:rsidRPr="002E11CD" w:rsidRDefault="00332C8C" w:rsidP="00254C87">
            <w:pPr>
              <w:spacing w:before="120" w:after="120"/>
              <w:jc w:val="center"/>
              <w:rPr>
                <w:rFonts w:ascii="Times New Roman" w:hAnsi="Times New Roman"/>
                <w:b/>
                <w:color w:val="FFFFFF"/>
                <w:sz w:val="24"/>
                <w:szCs w:val="24"/>
              </w:rPr>
            </w:pPr>
            <w:r w:rsidRPr="002E11CD">
              <w:rPr>
                <w:rFonts w:ascii="Times New Roman" w:hAnsi="Times New Roman"/>
                <w:b/>
                <w:color w:val="FFFFFF"/>
                <w:sz w:val="24"/>
                <w:szCs w:val="24"/>
              </w:rPr>
              <w:t>Endereço:</w:t>
            </w:r>
          </w:p>
        </w:tc>
        <w:tc>
          <w:tcPr>
            <w:tcW w:w="1701" w:type="dxa"/>
            <w:shd w:val="clear" w:color="auto" w:fill="5F94CF"/>
            <w:vAlign w:val="center"/>
          </w:tcPr>
          <w:p w:rsidR="00332C8C" w:rsidRPr="002E11CD" w:rsidRDefault="00332C8C" w:rsidP="00254C87">
            <w:pPr>
              <w:spacing w:before="120" w:after="120"/>
              <w:jc w:val="center"/>
              <w:rPr>
                <w:rFonts w:ascii="Times New Roman" w:hAnsi="Times New Roman"/>
                <w:b/>
                <w:color w:val="FFFFFF"/>
                <w:sz w:val="24"/>
                <w:szCs w:val="24"/>
              </w:rPr>
            </w:pPr>
            <w:r w:rsidRPr="002E11CD">
              <w:rPr>
                <w:rFonts w:ascii="Times New Roman" w:hAnsi="Times New Roman"/>
                <w:b/>
                <w:color w:val="FFFFFF"/>
                <w:sz w:val="24"/>
                <w:szCs w:val="24"/>
              </w:rPr>
              <w:t>Mercado 03 Nome:</w:t>
            </w:r>
          </w:p>
          <w:p w:rsidR="00332C8C" w:rsidRPr="002E11CD" w:rsidRDefault="00332C8C" w:rsidP="00254C87">
            <w:pPr>
              <w:spacing w:before="120" w:after="120"/>
              <w:jc w:val="center"/>
              <w:rPr>
                <w:rFonts w:ascii="Times New Roman" w:hAnsi="Times New Roman"/>
                <w:b/>
                <w:color w:val="FFFFFF"/>
                <w:sz w:val="24"/>
                <w:szCs w:val="24"/>
              </w:rPr>
            </w:pPr>
            <w:r w:rsidRPr="002E11CD">
              <w:rPr>
                <w:rFonts w:ascii="Times New Roman" w:hAnsi="Times New Roman"/>
                <w:b/>
                <w:color w:val="FFFFFF"/>
                <w:sz w:val="24"/>
                <w:szCs w:val="24"/>
              </w:rPr>
              <w:t>CNPJ:</w:t>
            </w:r>
          </w:p>
          <w:p w:rsidR="00332C8C" w:rsidRPr="002E11CD" w:rsidRDefault="00332C8C" w:rsidP="00254C87">
            <w:pPr>
              <w:spacing w:before="120" w:after="120"/>
              <w:jc w:val="center"/>
              <w:rPr>
                <w:rFonts w:ascii="Times New Roman" w:hAnsi="Times New Roman"/>
                <w:b/>
                <w:color w:val="FFFFFF"/>
                <w:sz w:val="24"/>
                <w:szCs w:val="24"/>
              </w:rPr>
            </w:pPr>
            <w:r w:rsidRPr="002E11CD">
              <w:rPr>
                <w:rFonts w:ascii="Times New Roman" w:hAnsi="Times New Roman"/>
                <w:b/>
                <w:color w:val="FFFFFF"/>
                <w:sz w:val="24"/>
                <w:szCs w:val="24"/>
              </w:rPr>
              <w:t>Endereço:</w:t>
            </w:r>
          </w:p>
        </w:tc>
        <w:tc>
          <w:tcPr>
            <w:tcW w:w="1559" w:type="dxa"/>
            <w:shd w:val="clear" w:color="auto" w:fill="5F94CF"/>
            <w:vAlign w:val="center"/>
          </w:tcPr>
          <w:p w:rsidR="00332C8C" w:rsidRPr="002E11CD" w:rsidRDefault="00332C8C" w:rsidP="00254C87">
            <w:pPr>
              <w:spacing w:before="120" w:after="120"/>
              <w:jc w:val="center"/>
              <w:rPr>
                <w:rFonts w:ascii="Times New Roman" w:hAnsi="Times New Roman"/>
                <w:b/>
                <w:color w:val="FFFFFF"/>
                <w:sz w:val="24"/>
                <w:szCs w:val="24"/>
              </w:rPr>
            </w:pPr>
            <w:r w:rsidRPr="002E11CD">
              <w:rPr>
                <w:rFonts w:ascii="Times New Roman" w:hAnsi="Times New Roman"/>
                <w:b/>
                <w:color w:val="FFFFFF"/>
                <w:sz w:val="24"/>
                <w:szCs w:val="24"/>
              </w:rPr>
              <w:t>Preço Médio</w:t>
            </w:r>
          </w:p>
        </w:tc>
        <w:tc>
          <w:tcPr>
            <w:tcW w:w="1701" w:type="dxa"/>
            <w:shd w:val="clear" w:color="auto" w:fill="5F94CF"/>
            <w:vAlign w:val="center"/>
          </w:tcPr>
          <w:p w:rsidR="00332C8C" w:rsidRPr="002E11CD" w:rsidRDefault="00332C8C" w:rsidP="00254C87">
            <w:pPr>
              <w:spacing w:before="120" w:after="120"/>
              <w:jc w:val="center"/>
              <w:rPr>
                <w:rFonts w:ascii="Times New Roman" w:hAnsi="Times New Roman"/>
                <w:b/>
                <w:color w:val="FFFFFF"/>
                <w:sz w:val="24"/>
                <w:szCs w:val="24"/>
              </w:rPr>
            </w:pPr>
            <w:r w:rsidRPr="002E11CD">
              <w:rPr>
                <w:rFonts w:ascii="Times New Roman" w:hAnsi="Times New Roman"/>
                <w:b/>
                <w:color w:val="FFFFFF"/>
                <w:sz w:val="24"/>
                <w:szCs w:val="24"/>
              </w:rPr>
              <w:t>Preço de Aquisição*</w:t>
            </w:r>
          </w:p>
        </w:tc>
      </w:tr>
      <w:tr w:rsidR="00332C8C" w:rsidRPr="002E11CD" w:rsidTr="00254C87">
        <w:trPr>
          <w:trHeight w:val="261"/>
        </w:trPr>
        <w:tc>
          <w:tcPr>
            <w:tcW w:w="1730" w:type="dxa"/>
            <w:shd w:val="clear" w:color="auto" w:fill="auto"/>
            <w:vAlign w:val="center"/>
          </w:tcPr>
          <w:p w:rsidR="00332C8C" w:rsidRPr="002E11CD" w:rsidRDefault="00332C8C" w:rsidP="00254C87">
            <w:pPr>
              <w:spacing w:before="120" w:after="120"/>
              <w:jc w:val="center"/>
              <w:rPr>
                <w:rFonts w:ascii="Times New Roman" w:hAnsi="Times New Roman"/>
                <w:color w:val="000000"/>
                <w:sz w:val="24"/>
                <w:szCs w:val="24"/>
              </w:rPr>
            </w:pPr>
          </w:p>
        </w:tc>
        <w:tc>
          <w:tcPr>
            <w:tcW w:w="1639" w:type="dxa"/>
            <w:shd w:val="clear" w:color="auto" w:fill="auto"/>
            <w:vAlign w:val="center"/>
          </w:tcPr>
          <w:p w:rsidR="00332C8C" w:rsidRPr="002E11CD" w:rsidRDefault="00332C8C" w:rsidP="00254C87">
            <w:pPr>
              <w:spacing w:before="120" w:after="120"/>
              <w:jc w:val="center"/>
              <w:rPr>
                <w:rFonts w:ascii="Times New Roman" w:hAnsi="Times New Roman"/>
                <w:color w:val="000000"/>
                <w:sz w:val="24"/>
                <w:szCs w:val="24"/>
              </w:rPr>
            </w:pPr>
          </w:p>
        </w:tc>
        <w:tc>
          <w:tcPr>
            <w:tcW w:w="1701" w:type="dxa"/>
            <w:shd w:val="clear" w:color="auto" w:fill="auto"/>
            <w:vAlign w:val="center"/>
          </w:tcPr>
          <w:p w:rsidR="00332C8C" w:rsidRPr="002E11CD" w:rsidRDefault="00332C8C" w:rsidP="00254C87">
            <w:pPr>
              <w:spacing w:before="120" w:after="120"/>
              <w:jc w:val="center"/>
              <w:rPr>
                <w:rFonts w:ascii="Times New Roman" w:hAnsi="Times New Roman"/>
                <w:color w:val="000000"/>
                <w:sz w:val="24"/>
                <w:szCs w:val="24"/>
              </w:rPr>
            </w:pPr>
          </w:p>
        </w:tc>
        <w:tc>
          <w:tcPr>
            <w:tcW w:w="1701" w:type="dxa"/>
            <w:shd w:val="clear" w:color="auto" w:fill="auto"/>
            <w:vAlign w:val="center"/>
          </w:tcPr>
          <w:p w:rsidR="00332C8C" w:rsidRPr="002E11CD" w:rsidRDefault="00332C8C" w:rsidP="00254C87">
            <w:pPr>
              <w:spacing w:before="120" w:after="120"/>
              <w:jc w:val="center"/>
              <w:rPr>
                <w:rFonts w:ascii="Times New Roman" w:hAnsi="Times New Roman"/>
                <w:color w:val="000000"/>
                <w:sz w:val="24"/>
                <w:szCs w:val="24"/>
              </w:rPr>
            </w:pPr>
          </w:p>
        </w:tc>
        <w:tc>
          <w:tcPr>
            <w:tcW w:w="1559" w:type="dxa"/>
            <w:shd w:val="clear" w:color="auto" w:fill="auto"/>
            <w:vAlign w:val="center"/>
          </w:tcPr>
          <w:p w:rsidR="00332C8C" w:rsidRPr="002E11CD" w:rsidRDefault="00332C8C" w:rsidP="00254C87">
            <w:pPr>
              <w:spacing w:before="120" w:after="120"/>
              <w:jc w:val="center"/>
              <w:rPr>
                <w:rFonts w:ascii="Times New Roman" w:hAnsi="Times New Roman"/>
                <w:color w:val="000000"/>
                <w:sz w:val="24"/>
                <w:szCs w:val="24"/>
              </w:rPr>
            </w:pPr>
          </w:p>
        </w:tc>
        <w:tc>
          <w:tcPr>
            <w:tcW w:w="1701" w:type="dxa"/>
            <w:shd w:val="clear" w:color="auto" w:fill="auto"/>
            <w:vAlign w:val="center"/>
          </w:tcPr>
          <w:p w:rsidR="00332C8C" w:rsidRPr="002E11CD" w:rsidRDefault="00332C8C" w:rsidP="00254C87">
            <w:pPr>
              <w:spacing w:before="120" w:after="120"/>
              <w:jc w:val="center"/>
              <w:rPr>
                <w:rFonts w:ascii="Times New Roman" w:hAnsi="Times New Roman"/>
                <w:color w:val="000000"/>
                <w:sz w:val="24"/>
                <w:szCs w:val="24"/>
              </w:rPr>
            </w:pPr>
          </w:p>
        </w:tc>
      </w:tr>
      <w:tr w:rsidR="00332C8C" w:rsidRPr="002E11CD" w:rsidTr="00254C87">
        <w:trPr>
          <w:trHeight w:val="252"/>
        </w:trPr>
        <w:tc>
          <w:tcPr>
            <w:tcW w:w="1730" w:type="dxa"/>
            <w:shd w:val="clear" w:color="auto" w:fill="auto"/>
            <w:vAlign w:val="center"/>
          </w:tcPr>
          <w:p w:rsidR="00332C8C" w:rsidRPr="002E11CD" w:rsidRDefault="00332C8C" w:rsidP="00254C87">
            <w:pPr>
              <w:spacing w:before="120" w:after="120"/>
              <w:jc w:val="center"/>
              <w:rPr>
                <w:rFonts w:ascii="Times New Roman" w:hAnsi="Times New Roman"/>
                <w:color w:val="000000"/>
                <w:sz w:val="24"/>
                <w:szCs w:val="24"/>
              </w:rPr>
            </w:pPr>
          </w:p>
        </w:tc>
        <w:tc>
          <w:tcPr>
            <w:tcW w:w="1639" w:type="dxa"/>
            <w:shd w:val="clear" w:color="auto" w:fill="auto"/>
            <w:vAlign w:val="center"/>
          </w:tcPr>
          <w:p w:rsidR="00332C8C" w:rsidRPr="002E11CD" w:rsidRDefault="00332C8C" w:rsidP="00254C87">
            <w:pPr>
              <w:spacing w:before="120" w:after="120"/>
              <w:jc w:val="center"/>
              <w:rPr>
                <w:rFonts w:ascii="Times New Roman" w:hAnsi="Times New Roman"/>
                <w:color w:val="000000"/>
                <w:sz w:val="24"/>
                <w:szCs w:val="24"/>
              </w:rPr>
            </w:pPr>
          </w:p>
        </w:tc>
        <w:tc>
          <w:tcPr>
            <w:tcW w:w="1701" w:type="dxa"/>
            <w:shd w:val="clear" w:color="auto" w:fill="auto"/>
            <w:vAlign w:val="center"/>
          </w:tcPr>
          <w:p w:rsidR="00332C8C" w:rsidRPr="002E11CD" w:rsidRDefault="00332C8C" w:rsidP="00254C87">
            <w:pPr>
              <w:spacing w:before="120" w:after="120"/>
              <w:jc w:val="center"/>
              <w:rPr>
                <w:rFonts w:ascii="Times New Roman" w:hAnsi="Times New Roman"/>
                <w:color w:val="000000"/>
                <w:sz w:val="24"/>
                <w:szCs w:val="24"/>
              </w:rPr>
            </w:pPr>
          </w:p>
        </w:tc>
        <w:tc>
          <w:tcPr>
            <w:tcW w:w="1701" w:type="dxa"/>
            <w:shd w:val="clear" w:color="auto" w:fill="auto"/>
            <w:vAlign w:val="center"/>
          </w:tcPr>
          <w:p w:rsidR="00332C8C" w:rsidRPr="002E11CD" w:rsidRDefault="00332C8C" w:rsidP="00254C87">
            <w:pPr>
              <w:spacing w:before="120" w:after="120"/>
              <w:jc w:val="center"/>
              <w:rPr>
                <w:rFonts w:ascii="Times New Roman" w:hAnsi="Times New Roman"/>
                <w:color w:val="000000"/>
                <w:sz w:val="24"/>
                <w:szCs w:val="24"/>
              </w:rPr>
            </w:pPr>
          </w:p>
        </w:tc>
        <w:tc>
          <w:tcPr>
            <w:tcW w:w="1559" w:type="dxa"/>
            <w:shd w:val="clear" w:color="auto" w:fill="auto"/>
            <w:vAlign w:val="center"/>
          </w:tcPr>
          <w:p w:rsidR="00332C8C" w:rsidRPr="002E11CD" w:rsidRDefault="00332C8C" w:rsidP="00254C87">
            <w:pPr>
              <w:spacing w:before="120" w:after="120"/>
              <w:jc w:val="center"/>
              <w:rPr>
                <w:rFonts w:ascii="Times New Roman" w:hAnsi="Times New Roman"/>
                <w:color w:val="000000"/>
                <w:sz w:val="24"/>
                <w:szCs w:val="24"/>
              </w:rPr>
            </w:pPr>
          </w:p>
        </w:tc>
        <w:tc>
          <w:tcPr>
            <w:tcW w:w="1701" w:type="dxa"/>
            <w:shd w:val="clear" w:color="auto" w:fill="auto"/>
            <w:vAlign w:val="center"/>
          </w:tcPr>
          <w:p w:rsidR="00332C8C" w:rsidRPr="002E11CD" w:rsidRDefault="00332C8C" w:rsidP="00254C87">
            <w:pPr>
              <w:spacing w:before="120" w:after="120"/>
              <w:jc w:val="center"/>
              <w:rPr>
                <w:rFonts w:ascii="Times New Roman" w:hAnsi="Times New Roman"/>
                <w:color w:val="000000"/>
                <w:sz w:val="24"/>
                <w:szCs w:val="24"/>
              </w:rPr>
            </w:pPr>
          </w:p>
        </w:tc>
      </w:tr>
      <w:tr w:rsidR="00332C8C" w:rsidRPr="002E11CD" w:rsidTr="00254C87">
        <w:trPr>
          <w:trHeight w:val="255"/>
        </w:trPr>
        <w:tc>
          <w:tcPr>
            <w:tcW w:w="1730" w:type="dxa"/>
            <w:shd w:val="clear" w:color="auto" w:fill="auto"/>
            <w:vAlign w:val="center"/>
          </w:tcPr>
          <w:p w:rsidR="00332C8C" w:rsidRPr="002E11CD" w:rsidRDefault="00332C8C" w:rsidP="00254C87">
            <w:pPr>
              <w:spacing w:before="120" w:after="120"/>
              <w:jc w:val="center"/>
              <w:rPr>
                <w:rFonts w:ascii="Times New Roman" w:hAnsi="Times New Roman"/>
                <w:color w:val="000000"/>
                <w:sz w:val="24"/>
                <w:szCs w:val="24"/>
              </w:rPr>
            </w:pPr>
          </w:p>
        </w:tc>
        <w:tc>
          <w:tcPr>
            <w:tcW w:w="1639" w:type="dxa"/>
            <w:shd w:val="clear" w:color="auto" w:fill="auto"/>
            <w:vAlign w:val="center"/>
          </w:tcPr>
          <w:p w:rsidR="00332C8C" w:rsidRPr="002E11CD" w:rsidRDefault="00332C8C" w:rsidP="00254C87">
            <w:pPr>
              <w:spacing w:before="120" w:after="120"/>
              <w:jc w:val="center"/>
              <w:rPr>
                <w:rFonts w:ascii="Times New Roman" w:hAnsi="Times New Roman"/>
                <w:color w:val="000000"/>
                <w:sz w:val="24"/>
                <w:szCs w:val="24"/>
              </w:rPr>
            </w:pPr>
          </w:p>
        </w:tc>
        <w:tc>
          <w:tcPr>
            <w:tcW w:w="1701" w:type="dxa"/>
            <w:shd w:val="clear" w:color="auto" w:fill="auto"/>
            <w:vAlign w:val="center"/>
          </w:tcPr>
          <w:p w:rsidR="00332C8C" w:rsidRPr="002E11CD" w:rsidRDefault="00332C8C" w:rsidP="00254C87">
            <w:pPr>
              <w:spacing w:before="120" w:after="120"/>
              <w:jc w:val="center"/>
              <w:rPr>
                <w:rFonts w:ascii="Times New Roman" w:hAnsi="Times New Roman"/>
                <w:color w:val="000000"/>
                <w:sz w:val="24"/>
                <w:szCs w:val="24"/>
              </w:rPr>
            </w:pPr>
          </w:p>
        </w:tc>
        <w:tc>
          <w:tcPr>
            <w:tcW w:w="1701" w:type="dxa"/>
            <w:shd w:val="clear" w:color="auto" w:fill="auto"/>
            <w:vAlign w:val="center"/>
          </w:tcPr>
          <w:p w:rsidR="00332C8C" w:rsidRPr="002E11CD" w:rsidRDefault="00332C8C" w:rsidP="00254C87">
            <w:pPr>
              <w:spacing w:before="120" w:after="120"/>
              <w:jc w:val="center"/>
              <w:rPr>
                <w:rFonts w:ascii="Times New Roman" w:hAnsi="Times New Roman"/>
                <w:color w:val="000000"/>
                <w:sz w:val="24"/>
                <w:szCs w:val="24"/>
              </w:rPr>
            </w:pPr>
          </w:p>
        </w:tc>
        <w:tc>
          <w:tcPr>
            <w:tcW w:w="1559" w:type="dxa"/>
            <w:shd w:val="clear" w:color="auto" w:fill="auto"/>
            <w:vAlign w:val="center"/>
          </w:tcPr>
          <w:p w:rsidR="00332C8C" w:rsidRPr="002E11CD" w:rsidRDefault="00332C8C" w:rsidP="00254C87">
            <w:pPr>
              <w:spacing w:before="120" w:after="120"/>
              <w:jc w:val="center"/>
              <w:rPr>
                <w:rFonts w:ascii="Times New Roman" w:hAnsi="Times New Roman"/>
                <w:color w:val="000000"/>
                <w:sz w:val="24"/>
                <w:szCs w:val="24"/>
              </w:rPr>
            </w:pPr>
          </w:p>
        </w:tc>
        <w:tc>
          <w:tcPr>
            <w:tcW w:w="1701" w:type="dxa"/>
            <w:shd w:val="clear" w:color="auto" w:fill="auto"/>
            <w:vAlign w:val="center"/>
          </w:tcPr>
          <w:p w:rsidR="00332C8C" w:rsidRPr="002E11CD" w:rsidRDefault="00332C8C" w:rsidP="00254C87">
            <w:pPr>
              <w:spacing w:before="120" w:after="120"/>
              <w:jc w:val="center"/>
              <w:rPr>
                <w:rFonts w:ascii="Times New Roman" w:hAnsi="Times New Roman"/>
                <w:color w:val="000000"/>
                <w:sz w:val="24"/>
                <w:szCs w:val="24"/>
              </w:rPr>
            </w:pPr>
          </w:p>
        </w:tc>
      </w:tr>
    </w:tbl>
    <w:p w:rsidR="00332C8C" w:rsidRPr="002E11CD" w:rsidRDefault="00332C8C" w:rsidP="00332C8C">
      <w:pPr>
        <w:autoSpaceDE w:val="0"/>
        <w:autoSpaceDN w:val="0"/>
        <w:adjustRightInd w:val="0"/>
        <w:spacing w:before="120" w:after="120"/>
        <w:rPr>
          <w:rFonts w:ascii="Times New Roman" w:hAnsi="Times New Roman"/>
          <w:sz w:val="24"/>
          <w:szCs w:val="24"/>
        </w:rPr>
      </w:pPr>
    </w:p>
    <w:p w:rsidR="00332C8C" w:rsidRPr="002E11CD" w:rsidRDefault="00332C8C" w:rsidP="00332C8C">
      <w:pPr>
        <w:autoSpaceDE w:val="0"/>
        <w:autoSpaceDN w:val="0"/>
        <w:adjustRightInd w:val="0"/>
        <w:spacing w:before="120" w:after="120"/>
        <w:rPr>
          <w:rFonts w:ascii="Times New Roman" w:hAnsi="Times New Roman"/>
          <w:sz w:val="24"/>
          <w:szCs w:val="24"/>
        </w:rPr>
      </w:pPr>
    </w:p>
    <w:p w:rsidR="00332C8C" w:rsidRPr="002E11CD" w:rsidRDefault="00332C8C" w:rsidP="00332C8C">
      <w:pPr>
        <w:autoSpaceDE w:val="0"/>
        <w:autoSpaceDN w:val="0"/>
        <w:adjustRightInd w:val="0"/>
        <w:spacing w:before="120" w:after="120"/>
        <w:jc w:val="both"/>
        <w:rPr>
          <w:rFonts w:ascii="Times New Roman" w:hAnsi="Times New Roman"/>
          <w:sz w:val="24"/>
          <w:szCs w:val="24"/>
        </w:rPr>
      </w:pPr>
      <w:r w:rsidRPr="002E11CD">
        <w:rPr>
          <w:rFonts w:ascii="Times New Roman" w:hAnsi="Times New Roman"/>
          <w:sz w:val="24"/>
          <w:szCs w:val="24"/>
        </w:rPr>
        <w:t>* Preço pago ao fornecedor da agricultura familiar. A Entidade Executora que priorizar na chamada pública a aquisição de produtos orgânicos ou agroecológicos poderá acrescer os preços em até 30% (trinta por cento) em relação aos preços estabelecidos para produtos convencionais, conforme Lei nº 12.512, de 14 de outubro de 2011. (Resolução nº 26/2013, Art. 29: §2º).</w:t>
      </w:r>
    </w:p>
    <w:p w:rsidR="00332C8C" w:rsidRPr="002E11CD" w:rsidRDefault="00332C8C" w:rsidP="00332C8C">
      <w:pPr>
        <w:autoSpaceDE w:val="0"/>
        <w:autoSpaceDN w:val="0"/>
        <w:adjustRightInd w:val="0"/>
        <w:spacing w:before="120" w:after="120"/>
        <w:jc w:val="both"/>
        <w:rPr>
          <w:rFonts w:ascii="Times New Roman" w:hAnsi="Times New Roman"/>
          <w:sz w:val="24"/>
          <w:szCs w:val="24"/>
        </w:rPr>
      </w:pPr>
    </w:p>
    <w:p w:rsidR="00757EB3" w:rsidRDefault="00332C8C" w:rsidP="00AA733E">
      <w:pPr>
        <w:autoSpaceDE w:val="0"/>
        <w:autoSpaceDN w:val="0"/>
        <w:adjustRightInd w:val="0"/>
        <w:spacing w:before="120" w:after="120"/>
        <w:jc w:val="both"/>
        <w:rPr>
          <w:rFonts w:ascii="Times New Roman" w:hAnsi="Times New Roman"/>
          <w:sz w:val="24"/>
          <w:szCs w:val="24"/>
        </w:rPr>
      </w:pPr>
      <w:r w:rsidRPr="002E11CD">
        <w:rPr>
          <w:rFonts w:ascii="Times New Roman" w:hAnsi="Times New Roman"/>
          <w:sz w:val="24"/>
          <w:szCs w:val="24"/>
        </w:rPr>
        <w:t xml:space="preserve">Quando houver mercados de produtos orgânicos a pesquisa de preços deve ser nesses mercados. Os produtos pesquisados para definição de preços deverão ter as mesmas características descritas no edital de chamada </w:t>
      </w:r>
      <w:r w:rsidRPr="002E11CD">
        <w:rPr>
          <w:rFonts w:ascii="Times New Roman" w:hAnsi="Times New Roman"/>
          <w:sz w:val="24"/>
          <w:szCs w:val="24"/>
        </w:rPr>
        <w:lastRenderedPageBreak/>
        <w:t>pública. Na pesquisa de preços, observar o Artigo 29 da Resolução FNDE nº xx/201x, para a seleção de mercado e definição do preço de aquisição. Priorizar os mercados da agricultura familiar como feiras livres e outros. Na definição dos preços de aquisição dos gêneros alimentícios da Agricultura Familiar e/ou dos Empreendedores Familiares Rurais ou suas organizações, a Entidade Executora deverá considerar todos os insumos exigidos tais como despesas com frete, embalagens, encargos e quaisquer outros necessários para o fornecimento do produto. Estas despesas deverão ser acrescidas ao preço médio par</w:t>
      </w:r>
      <w:r w:rsidR="00AA733E">
        <w:rPr>
          <w:rFonts w:ascii="Times New Roman" w:hAnsi="Times New Roman"/>
          <w:sz w:val="24"/>
          <w:szCs w:val="24"/>
        </w:rPr>
        <w:t>a definir o preço de aquisição.</w:t>
      </w:r>
    </w:p>
    <w:p w:rsidR="00AA733E" w:rsidRPr="00AA733E" w:rsidRDefault="00AA733E" w:rsidP="00AA733E">
      <w:pPr>
        <w:autoSpaceDE w:val="0"/>
        <w:autoSpaceDN w:val="0"/>
        <w:adjustRightInd w:val="0"/>
        <w:spacing w:before="120" w:after="120"/>
        <w:jc w:val="both"/>
        <w:rPr>
          <w:rFonts w:ascii="Times New Roman" w:hAnsi="Times New Roman"/>
          <w:sz w:val="24"/>
          <w:szCs w:val="24"/>
        </w:rPr>
      </w:pPr>
    </w:p>
    <w:p w:rsidR="000E2B94" w:rsidRPr="0018152B" w:rsidRDefault="0018152B">
      <w:pPr>
        <w:rPr>
          <w:b/>
          <w:sz w:val="24"/>
          <w:szCs w:val="24"/>
        </w:rPr>
      </w:pPr>
      <w:r w:rsidRPr="0018152B">
        <w:rPr>
          <w:b/>
          <w:sz w:val="24"/>
          <w:szCs w:val="24"/>
        </w:rPr>
        <w:t xml:space="preserve">ANEXOS: </w:t>
      </w:r>
    </w:p>
    <w:p w:rsidR="00757EB3" w:rsidRPr="0018152B" w:rsidRDefault="0018152B">
      <w:pPr>
        <w:rPr>
          <w:b/>
          <w:sz w:val="24"/>
          <w:szCs w:val="24"/>
        </w:rPr>
      </w:pPr>
      <w:r w:rsidRPr="0018152B">
        <w:rPr>
          <w:b/>
          <w:sz w:val="24"/>
          <w:szCs w:val="24"/>
        </w:rPr>
        <w:t>11. MODELO DE PROJETO DE VENDA PROPOSTO PARA OS GRUPOS FORMAIS.</w:t>
      </w:r>
    </w:p>
    <w:p w:rsidR="00757EB3" w:rsidRPr="0018152B" w:rsidRDefault="0018152B">
      <w:pPr>
        <w:rPr>
          <w:b/>
          <w:sz w:val="24"/>
          <w:szCs w:val="24"/>
        </w:rPr>
      </w:pPr>
      <w:r w:rsidRPr="0018152B">
        <w:rPr>
          <w:b/>
          <w:sz w:val="24"/>
          <w:szCs w:val="24"/>
        </w:rPr>
        <w:t>11.1. MODELO DE PROJETO DE VENDA PROPOSTO PARA OS GRUPOS INFORMAIS.</w:t>
      </w:r>
    </w:p>
    <w:p w:rsidR="00757EB3" w:rsidRPr="0018152B" w:rsidRDefault="0018152B">
      <w:pPr>
        <w:rPr>
          <w:b/>
          <w:sz w:val="24"/>
          <w:szCs w:val="24"/>
        </w:rPr>
      </w:pPr>
      <w:r w:rsidRPr="0018152B">
        <w:rPr>
          <w:b/>
          <w:sz w:val="24"/>
          <w:szCs w:val="24"/>
        </w:rPr>
        <w:t>11.2. MODELO DE PROJETO DE VENDA PROPOSTO PARA OS FORNECEDORES INDIVIDUAIS</w:t>
      </w:r>
    </w:p>
    <w:p w:rsidR="00757EB3" w:rsidRPr="002E11CD" w:rsidRDefault="00757EB3">
      <w:pPr>
        <w:rPr>
          <w:sz w:val="24"/>
          <w:szCs w:val="24"/>
        </w:rPr>
      </w:pPr>
    </w:p>
    <w:sectPr w:rsidR="00757EB3" w:rsidRPr="002E11CD" w:rsidSect="00254C87">
      <w:pgSz w:w="11906" w:h="16838"/>
      <w:pgMar w:top="993" w:right="720" w:bottom="851"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61B1B"/>
    <w:multiLevelType w:val="hybridMultilevel"/>
    <w:tmpl w:val="C554D5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C8C"/>
    <w:rsid w:val="00006B5B"/>
    <w:rsid w:val="000404A1"/>
    <w:rsid w:val="00071259"/>
    <w:rsid w:val="00075DD9"/>
    <w:rsid w:val="000A1F33"/>
    <w:rsid w:val="000E2B94"/>
    <w:rsid w:val="000F1C02"/>
    <w:rsid w:val="001012B8"/>
    <w:rsid w:val="001314F5"/>
    <w:rsid w:val="00160BFA"/>
    <w:rsid w:val="0017113A"/>
    <w:rsid w:val="0018152B"/>
    <w:rsid w:val="001B452A"/>
    <w:rsid w:val="001C7D52"/>
    <w:rsid w:val="001D0FF6"/>
    <w:rsid w:val="002437CA"/>
    <w:rsid w:val="002520CE"/>
    <w:rsid w:val="00254C87"/>
    <w:rsid w:val="00255C2B"/>
    <w:rsid w:val="00295BD3"/>
    <w:rsid w:val="00297864"/>
    <w:rsid w:val="002A0A32"/>
    <w:rsid w:val="002A66E2"/>
    <w:rsid w:val="002C1868"/>
    <w:rsid w:val="002D28F4"/>
    <w:rsid w:val="002E11CD"/>
    <w:rsid w:val="00324A76"/>
    <w:rsid w:val="003259E3"/>
    <w:rsid w:val="00332C8C"/>
    <w:rsid w:val="00340AAF"/>
    <w:rsid w:val="00347156"/>
    <w:rsid w:val="003535D8"/>
    <w:rsid w:val="003928F3"/>
    <w:rsid w:val="003A1563"/>
    <w:rsid w:val="003A7BA8"/>
    <w:rsid w:val="003E7BB7"/>
    <w:rsid w:val="003F5161"/>
    <w:rsid w:val="00406448"/>
    <w:rsid w:val="00427A4E"/>
    <w:rsid w:val="00443322"/>
    <w:rsid w:val="0047663B"/>
    <w:rsid w:val="004B2857"/>
    <w:rsid w:val="004C0DB9"/>
    <w:rsid w:val="0050464F"/>
    <w:rsid w:val="00507E2B"/>
    <w:rsid w:val="005145E2"/>
    <w:rsid w:val="005405D0"/>
    <w:rsid w:val="00582CAD"/>
    <w:rsid w:val="005D482C"/>
    <w:rsid w:val="005F6F41"/>
    <w:rsid w:val="00607961"/>
    <w:rsid w:val="00630B73"/>
    <w:rsid w:val="006356DE"/>
    <w:rsid w:val="006429C0"/>
    <w:rsid w:val="00652C4F"/>
    <w:rsid w:val="00663F83"/>
    <w:rsid w:val="006703D7"/>
    <w:rsid w:val="00683D4C"/>
    <w:rsid w:val="006B3A63"/>
    <w:rsid w:val="006E258F"/>
    <w:rsid w:val="006E45F5"/>
    <w:rsid w:val="00730D1F"/>
    <w:rsid w:val="00734E2C"/>
    <w:rsid w:val="00757EB3"/>
    <w:rsid w:val="007A11B2"/>
    <w:rsid w:val="0086434F"/>
    <w:rsid w:val="00874D56"/>
    <w:rsid w:val="008A46FF"/>
    <w:rsid w:val="008B055E"/>
    <w:rsid w:val="008E79F5"/>
    <w:rsid w:val="0095408A"/>
    <w:rsid w:val="00997C2C"/>
    <w:rsid w:val="009A0BED"/>
    <w:rsid w:val="00A16E81"/>
    <w:rsid w:val="00A40F4A"/>
    <w:rsid w:val="00A74BBF"/>
    <w:rsid w:val="00A96497"/>
    <w:rsid w:val="00AA733E"/>
    <w:rsid w:val="00AB70F4"/>
    <w:rsid w:val="00AC30A2"/>
    <w:rsid w:val="00AD3869"/>
    <w:rsid w:val="00AD3AB6"/>
    <w:rsid w:val="00AF2A2F"/>
    <w:rsid w:val="00B314B7"/>
    <w:rsid w:val="00B412C3"/>
    <w:rsid w:val="00B8569E"/>
    <w:rsid w:val="00BA78BB"/>
    <w:rsid w:val="00BB34EA"/>
    <w:rsid w:val="00BD138E"/>
    <w:rsid w:val="00BD5B06"/>
    <w:rsid w:val="00C3425B"/>
    <w:rsid w:val="00C70EA7"/>
    <w:rsid w:val="00C86EC5"/>
    <w:rsid w:val="00C958F8"/>
    <w:rsid w:val="00CD6DAE"/>
    <w:rsid w:val="00D21C38"/>
    <w:rsid w:val="00D21CEB"/>
    <w:rsid w:val="00D57288"/>
    <w:rsid w:val="00D73397"/>
    <w:rsid w:val="00D9416A"/>
    <w:rsid w:val="00E40BAC"/>
    <w:rsid w:val="00E70DA8"/>
    <w:rsid w:val="00E870C1"/>
    <w:rsid w:val="00EA31F5"/>
    <w:rsid w:val="00EE58BF"/>
    <w:rsid w:val="00EF0B0F"/>
    <w:rsid w:val="00F1023C"/>
    <w:rsid w:val="00F2775E"/>
    <w:rsid w:val="00F344DD"/>
    <w:rsid w:val="00F60755"/>
    <w:rsid w:val="00FA37FF"/>
    <w:rsid w:val="00FA46F0"/>
    <w:rsid w:val="00FB0800"/>
    <w:rsid w:val="00FD07A7"/>
    <w:rsid w:val="00FF2E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C8C"/>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AD3AB6"/>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663F8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63F83"/>
    <w:rPr>
      <w:rFonts w:ascii="Tahoma" w:eastAsia="Calibri" w:hAnsi="Tahoma" w:cs="Tahoma"/>
      <w:sz w:val="16"/>
      <w:szCs w:val="16"/>
    </w:rPr>
  </w:style>
  <w:style w:type="paragraph" w:styleId="PargrafodaLista">
    <w:name w:val="List Paragraph"/>
    <w:basedOn w:val="Normal"/>
    <w:uiPriority w:val="34"/>
    <w:qFormat/>
    <w:rsid w:val="004064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C8C"/>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AD3AB6"/>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663F8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63F83"/>
    <w:rPr>
      <w:rFonts w:ascii="Tahoma" w:eastAsia="Calibri" w:hAnsi="Tahoma" w:cs="Tahoma"/>
      <w:sz w:val="16"/>
      <w:szCs w:val="16"/>
    </w:rPr>
  </w:style>
  <w:style w:type="paragraph" w:styleId="PargrafodaLista">
    <w:name w:val="List Paragraph"/>
    <w:basedOn w:val="Normal"/>
    <w:uiPriority w:val="34"/>
    <w:qFormat/>
    <w:rsid w:val="004064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FB436-0EAB-4A2B-9625-3FC26E39B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6146</Words>
  <Characters>33190</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Emachines</dc:creator>
  <cp:lastModifiedBy>Andressa</cp:lastModifiedBy>
  <cp:revision>3</cp:revision>
  <cp:lastPrinted>2020-01-21T11:31:00Z</cp:lastPrinted>
  <dcterms:created xsi:type="dcterms:W3CDTF">2020-01-21T17:34:00Z</dcterms:created>
  <dcterms:modified xsi:type="dcterms:W3CDTF">2020-01-21T17:46:00Z</dcterms:modified>
</cp:coreProperties>
</file>